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9f16" w14:paraId="2f49f16" w:rsidRDefault="00D67CD7" w:rsidP="00D67CD7" w:rsidR="00D67CD7" w:rsidRPr="004E7435">
      <w:pPr>
        <w:ind w:firstLine="708" w:left="708"/>
        <w15:collapsed w:val="false"/>
        <w:rPr>
          <w:b/>
          <w:color w:val="000000"/>
          <w:u w:val="single"/>
        </w:rPr>
      </w:pPr>
      <w:r w:rsidRPr="004E7435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  <w:t xml:space="preserve"> </w:t>
      </w:r>
    </w:p>
    <w:p w:rsidRDefault="00D67CD7" w:rsidP="00D67CD7" w:rsidR="00D67CD7" w:rsidRPr="004E7435">
      <w:pPr>
        <w:rPr>
          <w:b/>
        </w:rPr>
      </w:pPr>
      <w:r w:rsidRPr="004E7435">
        <w:rPr>
          <w:color w:val="000000"/>
        </w:rPr>
        <w:t xml:space="preserve">        </w:t>
      </w:r>
      <w:r w:rsidRPr="004E7435">
        <w:rPr>
          <w:b/>
        </w:rPr>
        <w:t>REPUBLIKA HRVATSKA</w:t>
      </w:r>
    </w:p>
    <w:p w:rsidRDefault="00D67CD7" w:rsidP="00D67CD7" w:rsidR="00D67CD7" w:rsidRPr="004E7435">
      <w:pPr>
        <w:rPr>
          <w:b/>
        </w:rPr>
      </w:pPr>
      <w:r w:rsidRPr="004E7435">
        <w:rPr>
          <w:b/>
        </w:rPr>
        <w:t xml:space="preserve">     TRGOVAČKI SUD U SPLITU</w:t>
      </w:r>
    </w:p>
    <w:p w:rsidRDefault="00D67CD7" w:rsidP="00D67CD7" w:rsidR="00D67CD7" w:rsidRPr="004E7435">
      <w:pPr>
        <w:rPr>
          <w:b/>
        </w:rPr>
      </w:pPr>
      <w:r w:rsidRPr="004E7435">
        <w:rPr>
          <w:b/>
        </w:rPr>
        <w:t xml:space="preserve">   STALNA SLUŽBA DUBROVNIK</w:t>
      </w:r>
    </w:p>
    <w:p w:rsidRDefault="00D67CD7" w:rsidP="00D67CD7" w:rsidR="00D67CD7" w:rsidRPr="004E7435">
      <w:pPr>
        <w:rPr>
          <w:b/>
        </w:rPr>
      </w:pPr>
      <w:r w:rsidRPr="004E7435">
        <w:t xml:space="preserve">     </w:t>
      </w:r>
      <w:r w:rsidRPr="004E7435">
        <w:rPr>
          <w:b/>
        </w:rPr>
        <w:t>Dr. A. Starčevića 23, Dubrovnik</w:t>
      </w:r>
    </w:p>
    <w:p w:rsidRDefault="009B6353" w:rsidP="00D67CD7" w:rsidR="00D67CD7" w:rsidRPr="004E7435">
      <w:pPr>
        <w:jc w:val="right"/>
        <w:rPr>
          <w:b/>
        </w:rPr>
      </w:pPr>
      <w:proofErr w:type="spellStart"/>
      <w:r>
        <w:rPr>
          <w:b/>
        </w:rPr>
        <w:t>Posl</w:t>
      </w:r>
      <w:proofErr w:type="spellEnd"/>
      <w:r>
        <w:rPr>
          <w:b/>
        </w:rPr>
        <w:t>. br. 7-St.</w:t>
      </w:r>
      <w:r w:rsidR="004F68D4">
        <w:rPr>
          <w:b/>
        </w:rPr>
        <w:t>2080</w:t>
      </w:r>
      <w:r w:rsidR="004E7435" w:rsidRPr="004E7435">
        <w:rPr>
          <w:b/>
        </w:rPr>
        <w:t>/</w:t>
      </w:r>
      <w:r w:rsidR="00D67CD7" w:rsidRPr="004E7435">
        <w:rPr>
          <w:b/>
        </w:rPr>
        <w:t>16</w:t>
      </w:r>
    </w:p>
    <w:p w:rsidRDefault="00D67CD7" w:rsidP="00D67CD7" w:rsidR="00D67CD7" w:rsidRPr="004E7435">
      <w:pPr>
        <w:jc w:val="right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E P U B L I K A    H R V A T S K A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J E Š E N J E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</w:p>
    <w:p w:rsidRDefault="00D67CD7" w:rsidP="00D67CD7" w:rsidR="00D67CD7" w:rsidRPr="003266FB">
      <w:pPr>
        <w:jc w:val="both"/>
      </w:pPr>
      <w:r w:rsidRPr="003266FB">
        <w:t>Trgovački sud u Splitu, Stalna služba u Dubrovniku, po stečajnom sucu tog suda Diani Butigan Granić, kao sucu pojedincu, u stečajnom postupku nad dužnikom</w:t>
      </w:r>
      <w:r w:rsidR="004E7435" w:rsidRPr="003266FB">
        <w:t xml:space="preserve"> </w:t>
      </w:r>
      <w:r w:rsidR="004F68D4" w:rsidRPr="002172D5">
        <w:t>RETABL d.o.o. u stečaju, Metković, P. Zoranića 11 B, OIB: 61713903990</w:t>
      </w:r>
      <w:r w:rsidR="004F317E" w:rsidRPr="00BE5353">
        <w:t>,</w:t>
      </w:r>
      <w:r w:rsidR="004F317E">
        <w:t xml:space="preserve"> </w:t>
      </w:r>
      <w:r w:rsidR="004F68D4" w:rsidRPr="00FA1EA0">
        <w:t xml:space="preserve">zastupanog po stečajnom upravitelju </w:t>
      </w:r>
      <w:r w:rsidR="004F68D4">
        <w:t>Krešimir</w:t>
      </w:r>
      <w:r w:rsidR="00B52C63">
        <w:t>u</w:t>
      </w:r>
      <w:r w:rsidR="004F68D4">
        <w:t xml:space="preserve"> </w:t>
      </w:r>
      <w:proofErr w:type="spellStart"/>
      <w:r w:rsidR="004F68D4">
        <w:t>Perošu</w:t>
      </w:r>
      <w:proofErr w:type="spellEnd"/>
      <w:r w:rsidR="004F317E">
        <w:t xml:space="preserve">, </w:t>
      </w:r>
      <w:r w:rsidR="00721B68" w:rsidRPr="003266FB">
        <w:t xml:space="preserve">dana </w:t>
      </w:r>
      <w:r w:rsidR="004F68D4">
        <w:t>21</w:t>
      </w:r>
      <w:r w:rsidR="004F317E">
        <w:t xml:space="preserve">. </w:t>
      </w:r>
      <w:r w:rsidR="004F68D4">
        <w:t>lipnja</w:t>
      </w:r>
      <w:r w:rsidR="004F317E">
        <w:t xml:space="preserve"> </w:t>
      </w:r>
      <w:r w:rsidR="003266FB" w:rsidRPr="003266FB">
        <w:t>2017</w:t>
      </w:r>
      <w:r w:rsidRPr="003266FB">
        <w:t>. godine</w:t>
      </w:r>
    </w:p>
    <w:p w:rsidRDefault="00D67CD7" w:rsidP="00D67CD7" w:rsidR="00D67CD7" w:rsidRPr="003266FB">
      <w:pPr>
        <w:jc w:val="both"/>
      </w:pPr>
    </w:p>
    <w:p w:rsidRDefault="00D67CD7" w:rsidP="00D67CD7" w:rsidR="00D67CD7" w:rsidRPr="003266FB">
      <w:pPr>
        <w:jc w:val="both"/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r i j e š i o    j e</w:t>
      </w:r>
    </w:p>
    <w:p w:rsidRDefault="00D67CD7" w:rsidP="00D67CD7" w:rsidR="00D67CD7" w:rsidRPr="003266FB">
      <w:pPr>
        <w:jc w:val="center"/>
        <w:rPr>
          <w:b/>
        </w:rPr>
      </w:pPr>
    </w:p>
    <w:p w:rsidRDefault="009B6353" w:rsidP="009B6353" w:rsidR="009B6353" w:rsidRPr="003266FB">
      <w:pPr>
        <w:jc w:val="both"/>
      </w:pPr>
    </w:p>
    <w:p w:rsidRDefault="00D67CD7" w:rsidP="003266FB" w:rsidR="003266FB" w:rsidRPr="003266FB">
      <w:pPr>
        <w:pStyle w:val="Odlomakpopisa"/>
        <w:numPr>
          <w:ilvl w:val="0"/>
          <w:numId w:val="3"/>
        </w:numPr>
        <w:jc w:val="both"/>
        <w:rPr>
          <w:b/>
        </w:rPr>
      </w:pPr>
      <w:r w:rsidRPr="003266FB">
        <w:t xml:space="preserve">Obustavlja se i zaključuje stečajni postupak nad dužnikom </w:t>
      </w:r>
      <w:bookmarkStart w:name="_GoBack" w:id="0"/>
      <w:bookmarkEnd w:id="0"/>
      <w:r w:rsidR="004F68D4" w:rsidRPr="002172D5">
        <w:t>RETABL d.o.o. u stečaju, Metković, P. Zoranića 11 B, OIB: 61713903990</w:t>
      </w:r>
      <w:r w:rsidR="004F68D4">
        <w:t>.</w:t>
      </w:r>
      <w:r w:rsidR="004F317E">
        <w:t>.</w:t>
      </w:r>
    </w:p>
    <w:p w:rsidRDefault="009B6353" w:rsidP="009B6353" w:rsidR="009B6353" w:rsidRPr="003266FB">
      <w:pPr>
        <w:pStyle w:val="Odlomakpopisa"/>
        <w:ind w:left="705"/>
        <w:jc w:val="both"/>
        <w:rPr>
          <w:b/>
        </w:rPr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Ovo rješenje i osnova zaključenja stečajnog postupka objavit će se na e oglasnoj ploči.</w:t>
      </w:r>
    </w:p>
    <w:p w:rsidRDefault="00D67CD7" w:rsidP="00D67CD7" w:rsidR="00D67CD7" w:rsidRPr="003266FB">
      <w:pPr>
        <w:ind w:hanging="705" w:left="705"/>
        <w:jc w:val="both"/>
        <w:rPr>
          <w:b/>
        </w:rPr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Po pravomoćnosti ovog rješenja registarski odjel Trgovačkog suda u Splitu, Stalna služba u Dubrovniku provest će brisanje dužnika iz registra.</w:t>
      </w:r>
    </w:p>
    <w:p w:rsidRDefault="00D67CD7" w:rsidP="00D67CD7" w:rsidR="00D67CD7" w:rsidRPr="003266FB">
      <w:pPr>
        <w:ind w:hanging="705" w:left="705"/>
        <w:jc w:val="both"/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D67CD7" w:rsidP="00D67CD7" w:rsidR="00D67CD7" w:rsidRPr="003266FB">
      <w:pPr>
        <w:jc w:val="both"/>
      </w:pPr>
    </w:p>
    <w:p w:rsidRDefault="003266FB" w:rsidP="007E0FC6" w:rsidR="003266FB">
      <w:pPr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Obrazloženje</w:t>
      </w:r>
    </w:p>
    <w:p w:rsidRDefault="00D67CD7" w:rsidP="00D67CD7" w:rsidR="00D67CD7" w:rsidRPr="003266FB">
      <w:pPr>
        <w:jc w:val="center"/>
        <w:rPr>
          <w:b/>
        </w:rPr>
      </w:pPr>
    </w:p>
    <w:p w:rsidRDefault="00A51F29" w:rsidP="00B52C63" w:rsidR="00B52C63">
      <w:pPr>
        <w:jc w:val="both"/>
      </w:pPr>
      <w:r>
        <w:t xml:space="preserve">             </w:t>
      </w:r>
      <w:r w:rsidR="00D67CD7" w:rsidRPr="003266FB">
        <w:t>Rješen</w:t>
      </w:r>
      <w:r w:rsidR="009B6353" w:rsidRPr="003266FB">
        <w:t xml:space="preserve">jem ovog suda </w:t>
      </w:r>
      <w:proofErr w:type="spellStart"/>
      <w:r w:rsidR="009B6353" w:rsidRPr="003266FB">
        <w:t>posl</w:t>
      </w:r>
      <w:proofErr w:type="spellEnd"/>
      <w:r w:rsidR="009B6353" w:rsidRPr="003266FB">
        <w:t>. br. 7-St.</w:t>
      </w:r>
      <w:r w:rsidR="004F68D4">
        <w:t>2080</w:t>
      </w:r>
      <w:r w:rsidR="00DE5D2B" w:rsidRPr="003266FB">
        <w:t xml:space="preserve">/2016 od </w:t>
      </w:r>
      <w:r w:rsidR="004F68D4">
        <w:t>25</w:t>
      </w:r>
      <w:r w:rsidR="00D67CD7" w:rsidRPr="003266FB">
        <w:t xml:space="preserve">. </w:t>
      </w:r>
      <w:r w:rsidR="004F68D4">
        <w:t>siječnja 2017</w:t>
      </w:r>
      <w:r w:rsidR="00D67CD7" w:rsidRPr="003266FB">
        <w:t xml:space="preserve">. godine otvoren je stečajni postupak nad dužnikom </w:t>
      </w:r>
      <w:r>
        <w:t xml:space="preserve"> </w:t>
      </w:r>
      <w:r w:rsidR="00B52C63" w:rsidRPr="002172D5">
        <w:t>RETABL d.o.o. u stečaju, Metković, P. Zoranića 11 B, OIB: 61713903990</w:t>
      </w:r>
      <w:r w:rsidR="00B52C63">
        <w:t>.</w:t>
      </w:r>
    </w:p>
    <w:p w:rsidRDefault="00B52C63" w:rsidP="00B52C63" w:rsidR="00B52C63">
      <w:pPr>
        <w:jc w:val="both"/>
      </w:pPr>
    </w:p>
    <w:p w:rsidRDefault="00B52C63" w:rsidP="00B52C63" w:rsidR="00D67CD7" w:rsidRPr="003266FB">
      <w:pPr>
        <w:jc w:val="both"/>
      </w:pPr>
      <w:r>
        <w:t xml:space="preserve">             </w:t>
      </w:r>
      <w:r w:rsidR="00D67CD7" w:rsidRPr="003266FB">
        <w:t>Prema izvješću stečajnog upravitelj</w:t>
      </w:r>
      <w:r w:rsidR="00A51F29">
        <w:t xml:space="preserve">a dostavio u spis </w:t>
      </w:r>
      <w:r w:rsidR="00D67CD7" w:rsidRPr="003266FB">
        <w:t xml:space="preserve"> proizlazi da dužnik nema imovine koja ulazi u stečajnu masu, pa je stečajni upravitelj predložio sukladno čl. 293. Stečajnog zakona obustaviti i zaključiti ovaj stečajni postupak.</w:t>
      </w:r>
    </w:p>
    <w:p w:rsidRDefault="00D67CD7" w:rsidP="00D67CD7" w:rsidR="00D67CD7" w:rsidRPr="003266FB">
      <w:pPr>
        <w:jc w:val="both"/>
      </w:pPr>
      <w:r w:rsidRPr="003266FB">
        <w:t xml:space="preserve">  </w:t>
      </w:r>
    </w:p>
    <w:p w:rsidRDefault="00D67CD7" w:rsidP="00D67CD7" w:rsidR="00D67CD7" w:rsidRPr="003266FB">
      <w:pPr>
        <w:ind w:firstLine="708"/>
        <w:jc w:val="both"/>
      </w:pPr>
      <w:r w:rsidRPr="003266FB">
        <w:lastRenderedPageBreak/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D67CD7" w:rsidP="00D67CD7" w:rsidR="00D67CD7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 xml:space="preserve">Na </w:t>
      </w:r>
      <w:r w:rsidR="009B6353" w:rsidRPr="003266FB">
        <w:t>skupštini vjerovnika</w:t>
      </w:r>
      <w:r w:rsidRPr="003266FB">
        <w:t xml:space="preserve"> održano</w:t>
      </w:r>
      <w:r w:rsidR="00D70023">
        <w:t xml:space="preserve">j </w:t>
      </w:r>
      <w:r w:rsidR="00B52C63">
        <w:t>12</w:t>
      </w:r>
      <w:r w:rsidRPr="003266FB">
        <w:t xml:space="preserve">. </w:t>
      </w:r>
      <w:r w:rsidR="00B52C63">
        <w:t>travnja</w:t>
      </w:r>
      <w:r w:rsidR="00D70023">
        <w:t xml:space="preserve"> 2017</w:t>
      </w:r>
      <w:r w:rsidRPr="003266FB">
        <w:t>. godine stečajni vjerovnici donijeli su</w:t>
      </w:r>
      <w:r w:rsidR="00F15681" w:rsidRPr="003266FB">
        <w:t xml:space="preserve"> </w:t>
      </w:r>
      <w:r w:rsidRPr="003266FB">
        <w:t>odluku da se stečajni postupak obustavi i zaključi sukladno čl. 293. Stečajnog zakona.</w:t>
      </w:r>
      <w:r w:rsidR="00F15681" w:rsidRPr="003266FB">
        <w:t xml:space="preserve"> </w:t>
      </w:r>
      <w:r w:rsidR="00B52C63">
        <w:t>S</w:t>
      </w:r>
      <w:r w:rsidR="00F15681" w:rsidRPr="003266FB">
        <w:t>ud je rješenj</w:t>
      </w:r>
      <w:r w:rsidR="00D70023">
        <w:t xml:space="preserve">em od </w:t>
      </w:r>
      <w:r w:rsidR="00B52C63">
        <w:t>5</w:t>
      </w:r>
      <w:r w:rsidR="00F15681" w:rsidRPr="003266FB">
        <w:t xml:space="preserve">. </w:t>
      </w:r>
      <w:r w:rsidR="00B52C63">
        <w:t>lipnja</w:t>
      </w:r>
      <w:r w:rsidR="00D70023">
        <w:t xml:space="preserve"> 2017</w:t>
      </w:r>
      <w:r w:rsidR="00F15681" w:rsidRPr="003266FB">
        <w:t xml:space="preserve">. godine pozvao na izjašnjenje vjerovnike stečajne mase, stečajnog upravitelja i skupštinu vjerovnika. </w:t>
      </w:r>
    </w:p>
    <w:p w:rsidRDefault="009B6353" w:rsidP="00D67CD7" w:rsidR="009B6353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>Zbog izloženog, na temelju spomenutih propisa, odlučeno je kao u izreci.</w:t>
      </w:r>
    </w:p>
    <w:p w:rsidRDefault="004E7435" w:rsidP="00D67CD7" w:rsidR="004E7435" w:rsidRPr="003266FB">
      <w:pPr>
        <w:ind w:firstLine="708"/>
        <w:jc w:val="both"/>
      </w:pPr>
    </w:p>
    <w:p w:rsidRDefault="00D67CD7" w:rsidP="00D67CD7" w:rsidR="00D67CD7" w:rsidRPr="003266FB">
      <w:pPr>
        <w:tabs>
          <w:tab w:pos="360" w:val="left"/>
        </w:tabs>
        <w:jc w:val="both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 xml:space="preserve">U Dubrovniku, </w:t>
      </w:r>
      <w:r w:rsidR="00B52C63">
        <w:rPr>
          <w:b/>
        </w:rPr>
        <w:t>21</w:t>
      </w:r>
      <w:r w:rsidR="004F317E">
        <w:rPr>
          <w:b/>
        </w:rPr>
        <w:t xml:space="preserve">. </w:t>
      </w:r>
      <w:r w:rsidR="00B52C63">
        <w:rPr>
          <w:b/>
        </w:rPr>
        <w:t>lipnja</w:t>
      </w:r>
      <w:r w:rsidR="004F317E">
        <w:rPr>
          <w:b/>
        </w:rPr>
        <w:t xml:space="preserve"> </w:t>
      </w:r>
      <w:r w:rsidR="003266FB" w:rsidRPr="003266FB">
        <w:rPr>
          <w:b/>
        </w:rPr>
        <w:t>2017</w:t>
      </w:r>
      <w:r w:rsidRPr="003266FB">
        <w:rPr>
          <w:b/>
        </w:rPr>
        <w:t>. godine</w:t>
      </w:r>
    </w:p>
    <w:p w:rsidRDefault="004E7435" w:rsidP="00D67CD7" w:rsidR="004E7435" w:rsidRPr="003266FB">
      <w:pPr>
        <w:jc w:val="center"/>
        <w:rPr>
          <w:b/>
        </w:rPr>
      </w:pPr>
    </w:p>
    <w:p w:rsidRDefault="00D67CD7" w:rsidP="00D67CD7" w:rsidR="00D67CD7" w:rsidRPr="003266FB">
      <w:pPr>
        <w:jc w:val="both"/>
      </w:pPr>
    </w:p>
    <w:p w:rsidRDefault="00A861F3" w:rsidP="00D67CD7" w:rsidR="00D67CD7" w:rsidRPr="003266FB">
      <w:pPr>
        <w:jc w:val="both"/>
        <w:rPr>
          <w:b/>
        </w:rPr>
      </w:pP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="00D67CD7" w:rsidRPr="003266FB">
        <w:rPr>
          <w:b/>
        </w:rPr>
        <w:t>Stečajni sudac:</w:t>
      </w:r>
    </w:p>
    <w:p w:rsidRDefault="00D67CD7" w:rsidP="00D67CD7" w:rsidR="00D67CD7" w:rsidRPr="003266FB">
      <w:pPr>
        <w:jc w:val="both"/>
        <w:rPr>
          <w:b/>
        </w:rPr>
      </w:pPr>
    </w:p>
    <w:p w:rsidRDefault="00A861F3" w:rsidP="00D67CD7" w:rsidR="00D67CD7" w:rsidRPr="003266FB">
      <w:pPr>
        <w:jc w:val="both"/>
        <w:rPr>
          <w:b/>
        </w:rPr>
      </w:pP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="004E7435" w:rsidRPr="003266FB">
        <w:rPr>
          <w:b/>
        </w:rPr>
        <w:t>Diana Butigan Granić</w:t>
      </w:r>
      <w:r w:rsidR="00826F01">
        <w:rPr>
          <w:b/>
        </w:rPr>
        <w:t xml:space="preserve">, v.r. 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POUKA O PRAVNOM LIJEKU</w:t>
      </w:r>
    </w:p>
    <w:p w:rsidRDefault="00D67CD7" w:rsidP="00D67CD7" w:rsidR="00D67CD7" w:rsidRPr="003266FB">
      <w:pPr>
        <w:jc w:val="both"/>
      </w:pPr>
      <w:r w:rsidRPr="003266FB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DN-a :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predlagatelju FINA, e-oglasna ploče,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stečajnom upravitelju,</w:t>
      </w:r>
    </w:p>
    <w:p w:rsidRDefault="00B52C63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>
        <w:t>Porezna uprava, Ispostava Metković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 xml:space="preserve">ŽDO Dubrovnik, Građansko-upravni odjel, 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mrežna stranica e-Oglasna ploča sudova,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registru ovog suda.</w:t>
      </w:r>
    </w:p>
    <w:p w:rsidRDefault="003D45F9" w:rsidR="003D45F9" w:rsidRPr="003266FB"/>
    <w:sectPr w:rsidSect="004E7435" w:rsidR="003D45F9" w:rsidRPr="003266F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435" w:rsidP="004E7435" w:rsidR="004E7435">
      <w:r>
        <w:separator/>
      </w:r>
    </w:p>
  </w:endnote>
  <w:endnote w:id="0" w:type="continuationSeparator">
    <w:p w:rsidRDefault="004E7435" w:rsidP="004E7435" w:rsidR="004E7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435" w:rsidP="004E7435" w:rsidR="004E7435">
      <w:r>
        <w:separator/>
      </w:r>
    </w:p>
  </w:footnote>
  <w:footnote w:id="0" w:type="continuationSeparator">
    <w:p w:rsidRDefault="004E7435" w:rsidP="004E7435" w:rsidR="004E74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6883171"/>
      <w:docPartObj>
        <w:docPartGallery w:val="Page Numbers (Top of Page)"/>
        <w:docPartUnique/>
      </w:docPartObj>
    </w:sdtPr>
    <w:sdtEndPr/>
    <w:sdtContent>
      <w:p w:rsidRDefault="004E7435" w:rsidP="004E7435" w:rsidR="004E743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C63">
          <w:rPr>
            <w:noProof/>
          </w:rPr>
          <w:t>2</w:t>
        </w:r>
        <w:r>
          <w:fldChar w:fldCharType="end"/>
        </w:r>
        <w:r w:rsidR="00B52C63">
          <w:t xml:space="preserve"> </w:t>
        </w:r>
        <w:r w:rsidR="00B52C63">
          <w:tab/>
        </w:r>
        <w:r w:rsidR="00B52C63">
          <w:tab/>
          <w:t xml:space="preserve">Posl.br. </w:t>
        </w:r>
        <w:r w:rsidR="00B52C63">
          <w:t>7.St.2080</w:t>
        </w:r>
        <w:r>
          <w:t>/16</w:t>
        </w:r>
      </w:p>
    </w:sdtContent>
  </w:sdt>
  <w:p w:rsidRDefault="004E7435" w:rsidR="004E74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77A88"/>
    <w:multiLevelType w:val="hybridMultilevel"/>
    <w:tmpl w:val="C8CCDC5C"/>
    <w:lvl w:tplc="5FE8E61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230EFD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CE0D59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7CD7"/>
    <w:rsid w:val="00083469"/>
    <w:rsid w:val="001427D6"/>
    <w:rsid w:val="001B1AD5"/>
    <w:rsid w:val="003266FB"/>
    <w:rsid w:val="003D45F9"/>
    <w:rsid w:val="00480330"/>
    <w:rsid w:val="004E7435"/>
    <w:rsid w:val="004F317E"/>
    <w:rsid w:val="004F68D4"/>
    <w:rsid w:val="00721B68"/>
    <w:rsid w:val="007E0FC6"/>
    <w:rsid w:val="007E311D"/>
    <w:rsid w:val="00826F01"/>
    <w:rsid w:val="009B6353"/>
    <w:rsid w:val="00A51F29"/>
    <w:rsid w:val="00A861F3"/>
    <w:rsid w:val="00B52C63"/>
    <w:rsid w:val="00B91058"/>
    <w:rsid w:val="00D67CD7"/>
    <w:rsid w:val="00D70023"/>
    <w:rsid w:val="00DE5D2B"/>
    <w:rsid w:val="00F15681"/>
    <w:rsid w:val="00F5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7CD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7CD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190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B79F297-C27E-45FF-855A-E0C92E67D451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494</properties:Words>
  <properties:Characters>2821</properties:Characters>
  <properties:Lines>23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2017-06-21T10:06:00Z</dcterms:created>
  <dc:creator>Diana Butigan Granić</dc:creator>
  <cp:lastModifiedBy>Diana Butigan Granić</cp:lastModifiedBy>
  <cp:lastPrinted>2017-05-22T11:00:00Z</cp:lastPrinted>
  <dcterms:modified xmlns:xsi="http://www.w3.org/2001/XMLSchema-instance" xsi:type="dcterms:W3CDTF">2017-06-21T10:06:00Z</dcterms:modified>
  <cp:revision>2</cp:revision>
</cp:coreProperties>
</file>