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776e" w14:paraId="d5f776e" w:rsidRDefault="0062168A" w:rsidP="0062168A" w:rsidR="008D5378" w:rsidRPr="00824C00">
      <w:pPr>
        <w15:collapsed w:val="false"/>
        <w:rPr>
          <w:color w:themeColor="text1" w:val="000000"/>
          <w:lang w:val="hr-HR"/>
        </w:rPr>
      </w:pPr>
      <w:bookmarkStart w:name="_GoBack" w:id="0"/>
      <w:bookmarkEnd w:id="0"/>
      <w:r w:rsidRPr="00824C00">
        <w:rPr>
          <w:color w:themeColor="text1" w:val="000000"/>
          <w:lang w:val="hr-HR"/>
        </w:rPr>
        <w:t xml:space="preserve">                 </w:t>
      </w:r>
      <w:r w:rsidR="008D5378" w:rsidRPr="00824C00">
        <w:rPr>
          <w:color w:themeColor="text1" w:val="000000"/>
          <w:lang w:val="hr-HR"/>
        </w:rPr>
        <w:t xml:space="preserve"> </w:t>
      </w:r>
    </w:p>
    <w:p w:rsidRDefault="00354BA4" w:rsidP="0062168A" w:rsidR="00354BA4">
      <w:pPr>
        <w:rPr>
          <w:color w:themeColor="text1" w:val="000000"/>
          <w:lang w:val="hr-HR"/>
        </w:rPr>
      </w:pPr>
    </w:p>
    <w:p w:rsidRDefault="00694EBF" w:rsidP="0062168A" w:rsidR="00694EBF">
      <w:pPr>
        <w:rPr>
          <w:color w:themeColor="text1" w:val="000000"/>
          <w:lang w:val="hr-HR"/>
        </w:rPr>
      </w:pPr>
    </w:p>
    <w:p w:rsidRDefault="005620DF" w:rsidP="0062168A" w:rsidR="005620DF">
      <w:pPr>
        <w:rPr>
          <w:color w:themeColor="text1" w:val="000000"/>
          <w:lang w:val="hr-HR"/>
        </w:rPr>
      </w:pPr>
    </w:p>
    <w:p w:rsidRDefault="005620DF" w:rsidP="0062168A" w:rsidR="005620DF">
      <w:pPr>
        <w:rPr>
          <w:color w:themeColor="text1" w:val="000000"/>
          <w:lang w:val="hr-HR"/>
        </w:rPr>
      </w:pPr>
    </w:p>
    <w:p w:rsidRDefault="00326DFD" w:rsidP="00326DFD" w:rsidR="00326DFD" w:rsidRPr="00FD06A9">
      <w:pPr>
        <w:jc w:val="right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Na poslovni broj spisa: </w:t>
      </w:r>
      <w:r w:rsidRPr="00FD06A9">
        <w:rPr>
          <w:rFonts w:eastAsia="Times New Roman"/>
          <w:color w:themeColor="text1" w:val="000000"/>
          <w:lang w:eastAsia="hr-HR" w:val="hr-HR"/>
        </w:rPr>
        <w:t>20.St-5778/2016</w:t>
      </w:r>
    </w:p>
    <w:p w:rsidRDefault="00326DFD" w:rsidP="00326DFD" w:rsidR="00326DFD" w:rsidRPr="00FD06A9">
      <w:pPr>
        <w:rPr>
          <w:bCs/>
          <w:color w:themeColor="text1" w:val="000000"/>
          <w:lang w:val="hr-HR"/>
        </w:rPr>
      </w:pPr>
    </w:p>
    <w:p w:rsidRDefault="00326DFD" w:rsidP="00326DFD" w:rsidR="00326DFD" w:rsidRPr="00FD06A9">
      <w:pPr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Nadležni trgovački sud:  Trgovački sud u Zagrebu</w:t>
      </w:r>
    </w:p>
    <w:p w:rsidRDefault="00326DFD" w:rsidP="00326DFD" w:rsidR="00326DFD" w:rsidRPr="00FD06A9">
      <w:pPr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Poslovni broj spisa:  </w:t>
      </w:r>
      <w:r w:rsidRPr="00FD06A9">
        <w:rPr>
          <w:rFonts w:eastAsia="Times New Roman"/>
          <w:color w:themeColor="text1" w:val="000000"/>
          <w:lang w:eastAsia="hr-HR" w:val="hr-HR"/>
        </w:rPr>
        <w:t>20.St-5778/2016</w:t>
      </w:r>
    </w:p>
    <w:p w:rsidRDefault="00326DFD" w:rsidP="00326DFD" w:rsidR="00326DFD" w:rsidRPr="00FD06A9">
      <w:pPr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Dužnik (ime i prezime / tvrtka ili naziv, OIB, adresa / sjedište)</w:t>
      </w:r>
    </w:p>
    <w:p w:rsidRDefault="00326DFD" w:rsidP="00326DFD" w:rsidR="00326DFD" w:rsidRPr="00FD06A9">
      <w:pPr>
        <w:rPr>
          <w:color w:themeColor="text1" w:val="000000"/>
          <w:lang w:val="hr-HR"/>
        </w:rPr>
      </w:pPr>
      <w:r w:rsidRPr="00FD06A9">
        <w:rPr>
          <w:rFonts w:eastAsia="Times New Roman"/>
          <w:color w:themeColor="text1" w:val="000000"/>
          <w:lang w:eastAsia="hr-HR" w:val="hr-HR"/>
        </w:rPr>
        <w:t xml:space="preserve">AGRO-KOP d.o.o. stečaju, OIB 43575037372, Josipdol (Općina Josipdol), Oštarije, Mihaljevići 148/A, </w:t>
      </w:r>
    </w:p>
    <w:p w:rsidRDefault="00326DFD" w:rsidP="00326DFD" w:rsidR="00326DFD" w:rsidRPr="00FD06A9">
      <w:pPr>
        <w:jc w:val="center"/>
        <w:rPr>
          <w:b/>
          <w:color w:themeColor="text1" w:val="000000"/>
          <w:lang w:val="hr-HR"/>
        </w:rPr>
      </w:pPr>
    </w:p>
    <w:p w:rsidRDefault="00326DFD" w:rsidP="00326DFD" w:rsidR="00326DFD" w:rsidRPr="00FD06A9">
      <w:pPr>
        <w:jc w:val="center"/>
        <w:rPr>
          <w:b/>
          <w:color w:themeColor="text1" w:val="000000"/>
          <w:lang w:val="hr-HR"/>
        </w:rPr>
      </w:pPr>
    </w:p>
    <w:p w:rsidRDefault="00326DFD" w:rsidP="00326DFD" w:rsidR="00326DFD" w:rsidRPr="00FD06A9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lang w:eastAsia="hr-HR" w:val="hr-HR"/>
        </w:rPr>
      </w:pPr>
      <w:r w:rsidRPr="00FD06A9">
        <w:rPr>
          <w:color w:themeColor="text1" w:val="000000"/>
          <w:lang w:val="hr-HR"/>
        </w:rPr>
        <w:t xml:space="preserve">Temeljem članka 227.Stečajnog zakona, te rješenja Trgovačkog suda u Zagrebu, broj </w:t>
      </w:r>
      <w:r w:rsidRPr="00FD06A9">
        <w:rPr>
          <w:rFonts w:eastAsia="Times New Roman"/>
          <w:lang w:eastAsia="hr-HR" w:val="hr-HR"/>
        </w:rPr>
        <w:t xml:space="preserve">20.St-5778/16-41 od dana 16. travnja 2019. Stečajni upravitelj društva </w:t>
      </w:r>
      <w:r w:rsidRPr="00FD06A9">
        <w:rPr>
          <w:rFonts w:eastAsia="Times New Roman"/>
          <w:color w:themeColor="text1" w:val="000000"/>
          <w:lang w:eastAsia="hr-HR" w:val="hr-HR"/>
        </w:rPr>
        <w:t>AGRO-KOP d.o.o. stečaju podnosi sljedeće:</w:t>
      </w:r>
    </w:p>
    <w:p w:rsidRDefault="00326DFD" w:rsidP="00326DFD" w:rsidR="00326DFD" w:rsidRPr="00FD06A9">
      <w:pPr>
        <w:ind w:right="-148"/>
        <w:jc w:val="center"/>
        <w:rPr>
          <w:b/>
          <w:color w:themeColor="text1" w:val="000000"/>
          <w:lang w:val="hr-HR"/>
        </w:rPr>
      </w:pPr>
      <w:r w:rsidRPr="00FD06A9">
        <w:rPr>
          <w:b/>
          <w:color w:themeColor="text1" w:val="000000"/>
          <w:lang w:val="hr-HR"/>
        </w:rPr>
        <w:t xml:space="preserve">IZVJEŠĆE </w:t>
      </w:r>
    </w:p>
    <w:p w:rsidRDefault="00326DFD" w:rsidP="00326DFD" w:rsidR="00326DFD" w:rsidRPr="00FD06A9">
      <w:pPr>
        <w:ind w:right="-148"/>
        <w:jc w:val="center"/>
        <w:rPr>
          <w:b/>
          <w:color w:themeColor="text1" w:val="000000"/>
          <w:lang w:val="hr-HR"/>
        </w:rPr>
      </w:pPr>
      <w:r w:rsidRPr="00FD06A9">
        <w:rPr>
          <w:b/>
          <w:color w:themeColor="text1" w:val="000000"/>
          <w:lang w:val="hr-HR"/>
        </w:rPr>
        <w:t>O GOSPODARSKOM POLOŽAJU DUŽNIKA I NJEGOVIM UZROCIMA</w:t>
      </w:r>
    </w:p>
    <w:p w:rsidRDefault="00326DFD" w:rsidP="00326DFD" w:rsidR="00326DFD" w:rsidRPr="00FD06A9">
      <w:pPr>
        <w:jc w:val="center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(za Izvještajno ročište)</w:t>
      </w:r>
    </w:p>
    <w:p w:rsidRDefault="00326DFD" w:rsidP="00326DFD" w:rsidR="00326DFD" w:rsidRPr="00FD06A9">
      <w:pPr>
        <w:rPr>
          <w:color w:themeColor="text1" w:val="000000"/>
          <w:lang w:val="hr-HR"/>
        </w:rPr>
      </w:pP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I. UVODNE NAPOMENE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</w:p>
    <w:p w:rsidRDefault="00326DFD" w:rsidP="00326DFD" w:rsidR="00326DFD" w:rsidRPr="00FD06A9">
      <w:pPr>
        <w:ind w:firstLine="720"/>
        <w:jc w:val="both"/>
        <w:rPr>
          <w:rFonts w:eastAsia="Batang"/>
          <w:bCs/>
          <w:lang w:val="hr-HR"/>
        </w:rPr>
      </w:pPr>
      <w:r w:rsidRPr="00FD06A9">
        <w:rPr>
          <w:lang w:val="hr-HR"/>
        </w:rPr>
        <w:t xml:space="preserve">Trgovački sud u Zagrebu, po sucu pojedincu Luciji Butigan, nakon obustavljenog skraćenog stečajnog postupka nad dužnikom AGRO-KOP društvo s ograničenom odgovornošću za proizvodnju, trgovinu i usluge, Josipdol (Općina Josipdol), Oštarije, Mihaljevići 148/A,OIB 43575037372, povodom prijedloga vjerovnika B2 KAPITAL d.o.o.,  Zagreb, Radnička cesta 41, OIB 57509775367, za otvaranje  stečajnog postupka nad dužnikom AGRO-KOP d.o.o., Josipdol (Općina Josipdol), Oštarije, Mihaljevići 148/A,OIB 43575037372, dana 14. prosinca 2018. otvoren je stečajni postupak nad dužnikom </w:t>
      </w:r>
      <w:r w:rsidRPr="00FD06A9">
        <w:rPr>
          <w:rFonts w:eastAsia="Times New Roman"/>
          <w:color w:themeColor="text1" w:val="000000"/>
          <w:lang w:eastAsia="hr-HR" w:val="hr-HR"/>
        </w:rPr>
        <w:t>AGRO-KOP d.o.o.</w:t>
      </w:r>
      <w:r w:rsidRPr="00FD06A9">
        <w:rPr>
          <w:b/>
          <w:lang w:val="hr-HR"/>
        </w:rPr>
        <w:t xml:space="preserve"> </w:t>
      </w:r>
      <w:r w:rsidRPr="00FD06A9">
        <w:rPr>
          <w:rFonts w:eastAsia="Batang"/>
          <w:bCs/>
          <w:lang w:val="hr-HR"/>
        </w:rPr>
        <w:t>Istim rješenjem za stečajnog upravitelja imenovan je Pavao Mrkonjić, Zagreb, Ante Topić Mimare 24, OIB 50443048410.</w:t>
      </w:r>
    </w:p>
    <w:p w:rsidRDefault="00326DFD" w:rsidP="00326DFD" w:rsidR="00326DFD" w:rsidRPr="00FD06A9">
      <w:pPr>
        <w:ind w:firstLine="720"/>
        <w:jc w:val="both"/>
        <w:rPr>
          <w:lang w:val="hr-HR"/>
        </w:rPr>
      </w:pPr>
      <w:r w:rsidRPr="00FD06A9">
        <w:rPr>
          <w:lang w:val="hr-HR"/>
        </w:rPr>
        <w:t>Ispitno i izvještajno ročište određeno za dan 16. travnja 2019. godine u 10:30 sati nije održano.</w:t>
      </w:r>
    </w:p>
    <w:p w:rsidRDefault="00326DFD" w:rsidP="00326DFD" w:rsidR="00326DFD" w:rsidRPr="00FD06A9">
      <w:pPr>
        <w:jc w:val="both"/>
        <w:rPr>
          <w:rFonts w:eastAsia="Times New Roman"/>
          <w:lang w:eastAsia="hr-HR" w:val="hr-HR"/>
        </w:rPr>
      </w:pPr>
      <w:r w:rsidRPr="00FD06A9">
        <w:rPr>
          <w:lang w:val="hr-HR"/>
        </w:rPr>
        <w:t xml:space="preserve"> </w:t>
      </w:r>
      <w:r w:rsidRPr="00FD06A9">
        <w:rPr>
          <w:lang w:val="hr-HR"/>
        </w:rPr>
        <w:tab/>
      </w:r>
      <w:r w:rsidRPr="00FD06A9">
        <w:rPr>
          <w:rFonts w:eastAsia="Times New Roman"/>
          <w:lang w:eastAsia="hr-HR" w:val="hr-HR"/>
        </w:rPr>
        <w:t xml:space="preserve">Rješenjem  posl. br. 20.St-5778/16 od dana 16. travnja 2019. u stečajnom postupku nad stečajnim dužnikom </w:t>
      </w:r>
      <w:r w:rsidRPr="00FD06A9">
        <w:rPr>
          <w:lang w:val="hr-HR"/>
        </w:rPr>
        <w:t>AGRO-KOP d.o.o.</w:t>
      </w:r>
      <w:r w:rsidRPr="00FD06A9">
        <w:rPr>
          <w:rFonts w:eastAsia="Times New Roman"/>
          <w:lang w:eastAsia="hr-HR" w:val="hr-HR"/>
        </w:rPr>
        <w:t xml:space="preserve">  razriješen je dužnosti stečajnog upravitelja na osobni zahtjev </w:t>
      </w:r>
      <w:r w:rsidRPr="00FD06A9">
        <w:rPr>
          <w:rFonts w:eastAsia="Batang"/>
          <w:bCs/>
          <w:lang w:val="hr-HR"/>
        </w:rPr>
        <w:t xml:space="preserve">Pavao Mrkonjić i </w:t>
      </w:r>
      <w:r w:rsidRPr="00FD06A9">
        <w:rPr>
          <w:rFonts w:eastAsia="Times New Roman"/>
          <w:lang w:eastAsia="hr-HR" w:val="hr-HR"/>
        </w:rPr>
        <w:t>za stečajnog upravitelja imenovan je  Ibrahim Mehmedović, Rijeka, A. Starčevića 5, OIB 91320064198.</w:t>
      </w:r>
    </w:p>
    <w:p w:rsidRDefault="00326DFD" w:rsidP="00326DFD" w:rsidR="00326DFD" w:rsidRPr="00E12CCF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eastAsia="Times New Roman"/>
          <w:lang w:eastAsia="hr-HR" w:val="hr-HR"/>
        </w:rPr>
      </w:pPr>
      <w:r w:rsidRPr="00FD06A9">
        <w:rPr>
          <w:rFonts w:eastAsia="Times New Roman"/>
          <w:lang w:eastAsia="hr-HR" w:val="hr-HR"/>
        </w:rPr>
        <w:t xml:space="preserve"> 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II. OSNOVNI PODACI O STEČAJNOM DUŽNIKU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bidi="hr-HR" w:eastAsia="hr-HR" w:val="hr-HR"/>
        </w:rPr>
      </w:pPr>
      <w:r w:rsidRPr="00FD06A9">
        <w:rPr>
          <w:color w:val="000000"/>
          <w:lang w:bidi="hr-HR" w:eastAsia="hr-HR" w:val="hr-HR"/>
        </w:rPr>
        <w:t xml:space="preserve">Tvrtka je osnovana 07.03.2007.godine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>MBS: 020040052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lastRenderedPageBreak/>
        <w:t xml:space="preserve">OIB: 43575037372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 xml:space="preserve">TVRTKA: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 xml:space="preserve">AGRO-KOP društvo s ograničenom odgovornošću za proizvodnju, trgovinu i usluge u stečaju, 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 xml:space="preserve">AGRO-KOP d.o.o. u stečaju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 xml:space="preserve">SJEDIŠTE/ADRESA: Josipdol (Općina Josipdol) Oštarije, Mihaljevići 148/A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>PRAVNI OBLIK:</w:t>
      </w:r>
      <w:r w:rsidRPr="00FD06A9">
        <w:rPr>
          <w:rFonts w:cs="MS Mincho" w:eastAsia="MS Mincho" w:hAnsi="MS Mincho" w:ascii="MS Mincho"/>
          <w:color w:val="000000"/>
          <w:lang w:eastAsia="en-US" w:val="hr-HR"/>
        </w:rPr>
        <w:t> </w:t>
      </w:r>
      <w:r w:rsidRPr="00FD06A9">
        <w:rPr>
          <w:color w:val="000000"/>
          <w:lang w:eastAsia="en-US" w:val="hr-HR"/>
        </w:rPr>
        <w:t xml:space="preserve"> društvo s ograničenom odgovornošću</w:t>
      </w:r>
    </w:p>
    <w:p w:rsidRDefault="00326DFD" w:rsidP="00326DFD" w:rsidR="00326DFD" w:rsidRPr="00FD06A9">
      <w:pPr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>PREDMET POSLOVANJA:</w:t>
      </w:r>
    </w:p>
    <w:p w:rsidRDefault="00326DFD" w:rsidP="00326DFD" w:rsidR="00326DFD" w:rsidRPr="00FD06A9">
      <w:pPr>
        <w:pStyle w:val="Bodytext20"/>
        <w:shd w:fill="auto" w:color="auto" w:val="clear"/>
        <w:tabs>
          <w:tab w:pos="782" w:val="left"/>
        </w:tabs>
        <w:spacing w:lineRule="auto" w:line="240" w:after="0"/>
        <w:jc w:val="both"/>
        <w:rPr>
          <w:szCs w:val="24"/>
          <w:lang w:val="hr-HR"/>
        </w:rPr>
      </w:pPr>
      <w:r w:rsidRPr="00FD06A9">
        <w:rPr>
          <w:color w:val="000000"/>
          <w:szCs w:val="24"/>
          <w:lang w:bidi="hr-HR" w:eastAsia="hr-HR" w:val="hr-HR"/>
        </w:rPr>
        <w:t>-Kupnja i prodaja robe</w:t>
      </w:r>
    </w:p>
    <w:p w:rsidRDefault="00326DFD" w:rsidP="00326DFD" w:rsidR="00326DFD" w:rsidRPr="00FD06A9">
      <w:pPr>
        <w:pStyle w:val="Bodytext20"/>
        <w:shd w:fill="auto" w:color="auto" w:val="clear"/>
        <w:tabs>
          <w:tab w:pos="806" w:val="left"/>
        </w:tabs>
        <w:spacing w:lineRule="auto" w:line="240" w:after="0"/>
        <w:jc w:val="both"/>
        <w:rPr>
          <w:szCs w:val="24"/>
          <w:lang w:val="hr-HR"/>
        </w:rPr>
      </w:pPr>
      <w:r w:rsidRPr="00FD06A9">
        <w:rPr>
          <w:color w:val="000000"/>
          <w:szCs w:val="24"/>
          <w:lang w:bidi="hr-HR" w:eastAsia="hr-HR" w:val="hr-HR"/>
        </w:rPr>
        <w:t>-Pripremanje hrane i pružanje usluga prehrane</w:t>
      </w:r>
    </w:p>
    <w:p w:rsidRDefault="00326DFD" w:rsidP="00326DFD" w:rsidR="00326DFD" w:rsidRPr="00FD06A9">
      <w:pPr>
        <w:pStyle w:val="Bodytext20"/>
        <w:shd w:fill="auto" w:color="auto" w:val="clear"/>
        <w:tabs>
          <w:tab w:pos="806" w:val="left"/>
        </w:tabs>
        <w:spacing w:lineRule="auto" w:line="240" w:after="0"/>
        <w:jc w:val="both"/>
        <w:rPr>
          <w:szCs w:val="24"/>
          <w:lang w:val="hr-HR"/>
        </w:rPr>
      </w:pPr>
      <w:r w:rsidRPr="00FD06A9">
        <w:rPr>
          <w:color w:val="000000"/>
          <w:szCs w:val="24"/>
          <w:lang w:bidi="hr-HR" w:eastAsia="hr-HR" w:val="hr-HR"/>
        </w:rPr>
        <w:t>-Pripremanje i usluživanje pićem i napicima</w:t>
      </w:r>
    </w:p>
    <w:p w:rsidRDefault="00326DFD" w:rsidP="00326DFD" w:rsidR="00326DFD" w:rsidRPr="00FD06A9">
      <w:pPr>
        <w:pStyle w:val="Bodytext20"/>
        <w:shd w:fill="auto" w:color="auto" w:val="clear"/>
        <w:spacing w:lineRule="auto" w:line="240" w:after="0"/>
        <w:rPr>
          <w:color w:val="000000"/>
          <w:szCs w:val="24"/>
          <w:lang w:bidi="hr-HR" w:eastAsia="hr-HR" w:val="hr-HR"/>
        </w:rPr>
      </w:pPr>
      <w:r w:rsidRPr="00FD06A9">
        <w:rPr>
          <w:color w:val="000000"/>
          <w:szCs w:val="24"/>
          <w:lang w:bidi="hr-HR" w:eastAsia="hr-HR" w:val="hr-HR"/>
        </w:rPr>
        <w:t>-Proizvodnja, prerada, konzerviranje mesa, mesnih proizvoda i voća i povrća</w:t>
      </w:r>
    </w:p>
    <w:p w:rsidRDefault="00326DFD" w:rsidP="00326DFD" w:rsidR="00326DFD" w:rsidRPr="00FD06A9">
      <w:pPr>
        <w:pStyle w:val="Bodytext20"/>
        <w:shd w:fill="auto" w:color="auto" w:val="clear"/>
        <w:spacing w:lineRule="auto" w:line="240" w:after="0"/>
        <w:rPr>
          <w:szCs w:val="24"/>
          <w:lang w:val="hr-HR"/>
        </w:rPr>
      </w:pPr>
      <w:r w:rsidRPr="00FD06A9">
        <w:rPr>
          <w:color w:val="000000"/>
          <w:szCs w:val="24"/>
          <w:lang w:bidi="hr-HR" w:eastAsia="hr-HR" w:val="hr-HR"/>
        </w:rPr>
        <w:t>-Proizvodnja stočne hrane</w:t>
      </w:r>
    </w:p>
    <w:p w:rsidRDefault="00326DFD" w:rsidP="00326DFD" w:rsidR="00326DFD" w:rsidRPr="00FD06A9">
      <w:pPr>
        <w:pStyle w:val="Bodytext20"/>
        <w:shd w:fill="auto" w:color="auto" w:val="clear"/>
        <w:tabs>
          <w:tab w:pos="806" w:val="left"/>
        </w:tabs>
        <w:spacing w:lineRule="auto" w:line="240" w:after="0"/>
        <w:jc w:val="both"/>
        <w:rPr>
          <w:szCs w:val="24"/>
          <w:lang w:val="hr-HR"/>
        </w:rPr>
      </w:pPr>
      <w:r w:rsidRPr="00FD06A9">
        <w:rPr>
          <w:color w:val="000000"/>
          <w:szCs w:val="24"/>
          <w:lang w:bidi="hr-HR" w:eastAsia="hr-HR" w:val="hr-HR"/>
        </w:rPr>
        <w:t xml:space="preserve">-Skladištenje robe </w:t>
      </w:r>
    </w:p>
    <w:p w:rsidRDefault="00326DFD" w:rsidP="00326DFD" w:rsidR="00326DFD" w:rsidRPr="00FD06A9">
      <w:pPr>
        <w:rPr>
          <w:rFonts w:eastAsia="Times New Roman"/>
          <w:color w:themeColor="text1" w:val="000000"/>
          <w:lang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>OSNIVAČI/ČLANOVI DRUŠTVA: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 xml:space="preserve">Ivan Magdić, OIB: 61129040426 Ogulin, Prapućanska 22, jedini osnivač̌ d.o.o.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>BIVŠA OSOBA OVLAŠTENA</w:t>
      </w:r>
      <w:r>
        <w:rPr>
          <w:color w:val="000000"/>
          <w:lang w:eastAsia="en-US" w:val="hr-HR"/>
        </w:rPr>
        <w:t xml:space="preserve"> </w:t>
      </w:r>
      <w:r w:rsidRPr="00FD06A9">
        <w:rPr>
          <w:color w:val="000000"/>
          <w:lang w:eastAsia="en-US" w:val="hr-HR"/>
        </w:rPr>
        <w:t xml:space="preserve">ZA ZASTUPANJE: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>Ivan Magdić́, OIB: 61129040426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>Ogulin, Prapućanska 22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 xml:space="preserve">UPRAVITELJI/LIKVIDATORI: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 xml:space="preserve">Stečajni upravitelj Ibrahim Mehmedović́, OIB: 91320064198 Rijeka, Ante Starčevića 5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>Rješenjem Trgovačkog suda u Zagrebu broj 20. St-5778/2016 od  16.4.2019. godine imenovan za stečajnog upravitelja.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>TEMELJNI KAPITAL:</w:t>
      </w:r>
      <w:r w:rsidRPr="00FD06A9">
        <w:rPr>
          <w:rFonts w:cs="MS Mincho" w:eastAsia="MS Mincho" w:hAnsi="MS Mincho" w:ascii="MS Mincho"/>
          <w:color w:val="000000"/>
          <w:lang w:eastAsia="en-US" w:val="hr-HR"/>
        </w:rPr>
        <w:t> </w:t>
      </w:r>
      <w:r w:rsidRPr="00FD06A9">
        <w:rPr>
          <w:color w:val="000000"/>
          <w:lang w:eastAsia="en-US" w:val="hr-HR"/>
        </w:rPr>
        <w:t xml:space="preserve"> 20.000,00 kuna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lastRenderedPageBreak/>
        <w:t>PRAVNI ODNOSI: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val="000000"/>
          <w:lang w:eastAsia="en-US" w:val="hr-HR"/>
        </w:rPr>
        <w:t xml:space="preserve">Osnivački akt: Izjava o osnivanju društva s ograničenom odgovornošću od 07.02.2007.g. </w:t>
      </w:r>
      <w:r w:rsidRPr="00FD06A9">
        <w:rPr>
          <w:rFonts w:cs="MS Mincho" w:eastAsia="MS Mincho" w:hAnsi="MS Mincho" w:ascii="MS Mincho"/>
          <w:color w:val="000000"/>
          <w:lang w:eastAsia="en-US" w:val="hr-HR"/>
        </w:rPr>
        <w:t> </w:t>
      </w:r>
    </w:p>
    <w:p w:rsidRDefault="00326DFD" w:rsidP="00326DFD" w:rsidR="00326DFD" w:rsidRPr="00FD06A9">
      <w:pPr>
        <w:pStyle w:val="Tijeloteksta"/>
        <w:rPr>
          <w:rFonts w:cs="Times New Roman" w:hAnsi="Times New Roman" w:ascii="Times New Roman"/>
          <w:color w:themeColor="text1" w:val="000000"/>
        </w:rPr>
      </w:pPr>
    </w:p>
    <w:p w:rsidRDefault="00326DFD" w:rsidP="00326DFD" w:rsidR="00326DFD" w:rsidRPr="00FD06A9">
      <w:pPr>
        <w:pStyle w:val="Tijeloteksta"/>
        <w:rPr>
          <w:rFonts w:cs="Times New Roman" w:hAnsi="Times New Roman" w:ascii="Times New Roman"/>
          <w:color w:val="FF0000"/>
        </w:rPr>
      </w:pPr>
      <w:r w:rsidRPr="00FD06A9">
        <w:rPr>
          <w:rFonts w:cs="Times New Roman" w:hAnsi="Times New Roman" w:ascii="Times New Roman"/>
          <w:color w:themeColor="text1" w:val="000000"/>
        </w:rPr>
        <w:t xml:space="preserve">III. PODUZETE RADNJE STEČAJNOG UPRAVITELJA  OD DANA PREUZIMANJA DUŽNOSTI </w:t>
      </w:r>
    </w:p>
    <w:p w:rsidRDefault="00326DFD" w:rsidP="00326DFD" w:rsidR="00326DFD" w:rsidRPr="00FD06A9">
      <w:pPr>
        <w:jc w:val="both"/>
        <w:rPr>
          <w:rFonts w:eastAsia="Times New Roman"/>
          <w:strike/>
          <w:color w:val="FF0000"/>
          <w:lang w:val="hr-HR"/>
        </w:rPr>
      </w:pP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1. Preuzet je star</w:t>
      </w:r>
      <w:r>
        <w:rPr>
          <w:color w:themeColor="text1" w:val="000000"/>
          <w:lang w:val="hr-HR"/>
        </w:rPr>
        <w:t>i</w:t>
      </w:r>
      <w:r w:rsidRPr="00FD06A9">
        <w:rPr>
          <w:color w:themeColor="text1" w:val="000000"/>
          <w:lang w:val="hr-HR"/>
        </w:rPr>
        <w:t xml:space="preserve"> žig dužnika, te napravljen  novi.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2. Nakon otvaranja stečajnoga postupka uz tvrtku ili naziv dužnika na poslovnom papiru dodana je oznaka  u stečaju s naznakom novog broja računa preko kojeg se obavlja poslovanje dužnika  (članak 219. SZ.). </w:t>
      </w:r>
    </w:p>
    <w:p w:rsidRDefault="00326DFD" w:rsidP="00326DFD" w:rsidR="00326DFD" w:rsidRPr="00FD06A9">
      <w:pPr>
        <w:jc w:val="both"/>
        <w:rPr>
          <w:rFonts w:eastAsia="Times New Roman"/>
          <w:color w:themeColor="text1" w:val="000000"/>
          <w:shd w:fill="FFFFFF" w:color="auto" w:val="clear"/>
          <w:lang w:val="hr-HR"/>
        </w:rPr>
      </w:pPr>
      <w:r w:rsidRPr="00FD06A9">
        <w:rPr>
          <w:rFonts w:eastAsia="Times New Roman"/>
          <w:color w:themeColor="text1" w:val="000000"/>
          <w:lang w:val="hr-HR"/>
        </w:rPr>
        <w:t xml:space="preserve">3. Od </w:t>
      </w:r>
      <w:r w:rsidRPr="00FD06A9">
        <w:rPr>
          <w:rFonts w:eastAsia="Times New Roman"/>
          <w:color w:themeColor="text1" w:val="000000"/>
          <w:shd w:fill="FFFFFF" w:color="auto" w:val="clear"/>
          <w:lang w:val="hr-HR"/>
        </w:rPr>
        <w:t>Državnog zavoda za statistiku dobivena je Obavijest o razvrstavanju prema NKD 2007.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4. Zatvoreni su  svi računi dužnika (članak 218. SZ.)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val="000000"/>
          <w:lang w:eastAsia="en-US" w:val="hr-HR"/>
        </w:rPr>
      </w:pPr>
      <w:r w:rsidRPr="00FD06A9">
        <w:rPr>
          <w:color w:themeColor="text1" w:val="000000"/>
          <w:lang w:val="hr-HR"/>
        </w:rPr>
        <w:t xml:space="preserve">5. Otvoren je novi račun stečajnog dužnika IBAN: </w:t>
      </w:r>
      <w:r w:rsidRPr="00FD06A9">
        <w:rPr>
          <w:color w:themeColor="text1" w:val="000000"/>
          <w:lang w:eastAsia="en-US" w:val="hr-HR"/>
        </w:rPr>
        <w:t xml:space="preserve">HR24 2488 0011 1001 3753 4 kod  </w:t>
      </w:r>
      <w:r w:rsidRPr="00FD06A9">
        <w:rPr>
          <w:color w:val="000000"/>
          <w:lang w:eastAsia="en-US" w:val="hr-HR"/>
        </w:rPr>
        <w:t>BKS Bank AG, Rijeka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6. Sačinjen je  popis predmeta stečajne mase (članak 221.SZ)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7. Nakon otvaranja stečajnoga postupka stečajni upravitelj  preuzeo  je imovinu koja ulazi u stečajnu masu u posjed (članak 216. točka 1 SZ.) 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Zapisnik o primopredaji imovine stečajnog dužnika od 18.travnja 2019. u 17.00 sati.</w:t>
      </w:r>
    </w:p>
    <w:p w:rsidRDefault="00326DFD" w:rsidP="00326DFD" w:rsidR="00326DFD" w:rsidRPr="00FD06A9">
      <w:pPr>
        <w:jc w:val="both"/>
        <w:rPr>
          <w:lang w:val="hr-HR"/>
        </w:rPr>
      </w:pPr>
      <w:r w:rsidRPr="00FD06A9">
        <w:rPr>
          <w:lang w:val="hr-HR"/>
        </w:rPr>
        <w:t xml:space="preserve">Bivši zakonski zastupnik dobrovoljno je preuzeo obavezu da će obilaziti nekretnine i o tome telefonom izvještavati stečajnog upravitelja, zbog toga mu </w:t>
      </w:r>
      <w:r>
        <w:rPr>
          <w:lang w:val="hr-HR"/>
        </w:rPr>
        <w:t>je</w:t>
      </w:r>
      <w:r w:rsidRPr="00FD06A9">
        <w:rPr>
          <w:lang w:val="hr-HR"/>
        </w:rPr>
        <w:t xml:space="preserve"> ostavlja jedna kopija ključeva.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8. Utvrđeno je na temelju izjave zakonskog zastupnika dužnika da nema započetih poslova koje treba dovršiti (članak 217.SZ).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9. Sastavljen je popis svih dužnikovih vjerovnika   prema prijavama tražbina. ( članak 222.SZ)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10. Obzirom na vrijeme otvaranja stečajnoga postupka sastavljen je sustavan  Pregled imovine i obveza dužnika (članak 223. SZ).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11. Ostale  propisane radnje Stečajnim zakonom.</w:t>
      </w:r>
    </w:p>
    <w:p w:rsidRDefault="00326DFD" w:rsidP="00326DFD" w:rsidR="00326DFD" w:rsidRPr="00FD06A9">
      <w:pPr>
        <w:ind w:firstLine="708"/>
        <w:jc w:val="both"/>
        <w:rPr>
          <w:strike/>
          <w:color w:val="FF0000"/>
          <w:lang w:val="hr-HR"/>
        </w:rPr>
      </w:pP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IV. RADNICI STEČAJNOG DUŽNIKA</w:t>
      </w:r>
    </w:p>
    <w:p w:rsidRDefault="00326DFD" w:rsidP="00326DFD" w:rsidR="00326DFD" w:rsidRPr="00FD06A9">
      <w:pPr>
        <w:jc w:val="both"/>
        <w:rPr>
          <w:strike/>
          <w:color w:val="FF0000"/>
          <w:lang w:val="hr-HR"/>
        </w:rPr>
      </w:pP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Stečajni dužnik  nema zaposlenih radnika. </w:t>
      </w:r>
    </w:p>
    <w:p w:rsidRDefault="00326DFD" w:rsidP="00326DFD" w:rsidR="00326DFD" w:rsidRPr="00FD06A9">
      <w:pPr>
        <w:jc w:val="both"/>
        <w:rPr>
          <w:rFonts w:eastAsia="Times New Roman"/>
          <w:color w:themeColor="text1" w:val="000000"/>
          <w:lang w:eastAsia="hr-HR" w:val="hr-HR"/>
        </w:rPr>
      </w:pPr>
      <w:r w:rsidRPr="00FD06A9">
        <w:rPr>
          <w:rFonts w:eastAsia="Times New Roman"/>
          <w:color w:themeColor="text1" w:val="000000"/>
          <w:lang w:eastAsia="hr-HR" w:val="hr-HR"/>
        </w:rPr>
        <w:t xml:space="preserve">   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V. SUDSKI POSTUPCI U  TIJEKU</w:t>
      </w:r>
    </w:p>
    <w:p w:rsidRDefault="00326DFD" w:rsidP="00326DFD" w:rsidR="00326DFD" w:rsidRPr="00FD06A9">
      <w:pPr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Po informacijama od bivšeg zakonskog zastupnika stečajnog dužnika i poslovnoj      dokumentaciji, nema sudski postupaka u tijeku.</w:t>
      </w:r>
    </w:p>
    <w:p w:rsidRDefault="00326DFD" w:rsidP="00326DFD" w:rsidR="00326DFD" w:rsidRPr="00FD06A9">
      <w:pPr>
        <w:ind w:right="-148"/>
        <w:rPr>
          <w:color w:themeColor="text1" w:val="000000"/>
          <w:lang w:val="hr-HR"/>
        </w:rPr>
      </w:pPr>
    </w:p>
    <w:p w:rsidRDefault="00326DFD" w:rsidP="00326DFD" w:rsidR="00326DFD" w:rsidRPr="00FD06A9">
      <w:pPr>
        <w:ind w:right="-148"/>
        <w:rPr>
          <w:color w:themeColor="text1" w:val="000000"/>
          <w:lang w:val="hr-HR"/>
        </w:rPr>
      </w:pPr>
    </w:p>
    <w:p w:rsidRDefault="00326DFD" w:rsidP="00326DFD" w:rsidR="00326DFD" w:rsidRPr="00FD06A9">
      <w:pPr>
        <w:ind w:right="-148"/>
        <w:rPr>
          <w:color w:themeColor="text1" w:val="000000"/>
          <w:lang w:val="hr-HR"/>
        </w:rPr>
      </w:pPr>
      <w:r w:rsidRPr="00FD06A9">
        <w:rPr>
          <w:bCs/>
          <w:strike/>
          <w:noProof/>
          <w:color w:val="FF000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101441</wp:posOffset>
            </wp:positionH>
            <wp:positionV relativeFrom="paragraph">
              <wp:posOffset>163830</wp:posOffset>
            </wp:positionV>
            <wp:extent cy="8181340" cx="5756910"/>
            <wp:effectExtent b="0" r="8890" t="0" l="0"/>
            <wp:wrapNone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1340" cx="5756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themeColor="text1" w:val="000000"/>
          <w:lang w:val="hr-HR"/>
        </w:rPr>
        <w:t xml:space="preserve">   </w:t>
      </w:r>
      <w:r w:rsidRPr="00FD06A9">
        <w:rPr>
          <w:color w:themeColor="text1" w:val="000000"/>
          <w:lang w:val="hr-HR"/>
        </w:rPr>
        <w:t xml:space="preserve">VI. FINANCIJSKI POKAZATELJI I UZROCI GOSPODARSKOG POLOŽAJA DUŽNIKA </w:t>
      </w:r>
    </w:p>
    <w:p w:rsidRDefault="00326DFD" w:rsidP="00326DFD" w:rsidR="00326DFD" w:rsidRPr="00FD06A9">
      <w:pPr>
        <w:rPr>
          <w:bCs/>
          <w:strike/>
          <w:color w:val="FF0000"/>
          <w:lang w:eastAsia="en-US" w:val="hr-HR"/>
        </w:rPr>
      </w:pPr>
      <w:r w:rsidRPr="00FD06A9">
        <w:rPr>
          <w:bCs/>
          <w:strike/>
          <w:color w:val="FF0000"/>
          <w:lang w:eastAsia="en-US" w:val="hr-HR"/>
        </w:rPr>
        <w:t xml:space="preserve"> </w:t>
      </w:r>
      <w:r w:rsidRPr="00FD06A9">
        <w:rPr>
          <w:bCs/>
          <w:strike/>
          <w:color w:val="FF0000"/>
          <w:lang w:eastAsia="en-US" w:val="hr-HR"/>
        </w:rPr>
        <w:br w:type="page"/>
      </w:r>
    </w:p>
    <w:p w:rsidRDefault="00326DFD" w:rsidP="00326DFD" w:rsidR="00326DFD" w:rsidRPr="00FD06A9">
      <w:pPr>
        <w:rPr>
          <w:bCs/>
          <w:strike/>
          <w:color w:val="FF0000"/>
          <w:lang w:eastAsia="en-US" w:val="hr-HR"/>
        </w:rPr>
      </w:pPr>
      <w:r w:rsidRPr="00FD06A9">
        <w:rPr>
          <w:bCs/>
          <w:strike/>
          <w:noProof/>
          <w:color w:val="FF0000"/>
          <w:lang w:eastAsia="hr-HR" w:val="hr-HR"/>
        </w:rPr>
        <w:lastRenderedPageBreak/>
        <w:drawing>
          <wp:inline distR="0" distL="0" distB="0" distT="0">
            <wp:extent cy="8081010" cx="57569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y="0" x="0"/>
                      <a:ext cy="8081010" cx="575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06A9">
        <w:rPr>
          <w:bCs/>
          <w:strike/>
          <w:color w:val="FF0000"/>
          <w:lang w:eastAsia="en-US" w:val="hr-HR"/>
        </w:rPr>
        <w:t xml:space="preserve"> </w:t>
      </w:r>
      <w:r w:rsidRPr="00FD06A9">
        <w:rPr>
          <w:bCs/>
          <w:strike/>
          <w:color w:val="FF0000"/>
          <w:lang w:eastAsia="en-US" w:val="hr-HR"/>
        </w:rPr>
        <w:br w:type="page"/>
      </w:r>
    </w:p>
    <w:p w:rsidRDefault="00326DFD" w:rsidP="00326DFD" w:rsidR="00326DFD" w:rsidRPr="00FD06A9">
      <w:pPr>
        <w:rPr>
          <w:bCs/>
          <w:strike/>
          <w:color w:val="FF0000"/>
          <w:lang w:eastAsia="en-US" w:val="hr-HR"/>
        </w:rPr>
      </w:pPr>
      <w:r w:rsidRPr="00FD06A9">
        <w:rPr>
          <w:bCs/>
          <w:strike/>
          <w:color w:val="FF0000"/>
          <w:lang w:eastAsia="en-US" w:val="hr-HR"/>
        </w:rPr>
        <w:lastRenderedPageBreak/>
        <w:t xml:space="preserve"> </w:t>
      </w:r>
      <w:r w:rsidRPr="00FD06A9">
        <w:rPr>
          <w:bCs/>
          <w:strike/>
          <w:noProof/>
          <w:color w:val="FF0000"/>
          <w:lang w:eastAsia="hr-HR" w:val="hr-HR"/>
        </w:rPr>
        <w:drawing>
          <wp:inline distR="0" distL="0" distB="0" distT="0">
            <wp:extent cy="5587365" cx="5756910"/>
            <wp:effectExtent b="0" r="8890" t="0" l="0"/>
            <wp:docPr name="Picture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y="0" x="0"/>
                      <a:ext cy="5587365" cx="575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themeColor="text1" w:val="00000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bCs/>
          <w:color w:themeColor="text1" w:val="00000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bCs/>
          <w:color w:themeColor="text1" w:val="00000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themeColor="text1" w:val="000000"/>
          <w:lang w:eastAsia="en-US" w:val="hr-HR"/>
        </w:rPr>
      </w:pPr>
      <w:r w:rsidRPr="00FD06A9">
        <w:rPr>
          <w:bCs/>
          <w:color w:themeColor="text1" w:val="000000"/>
          <w:lang w:eastAsia="en-US" w:val="hr-HR"/>
        </w:rPr>
        <w:lastRenderedPageBreak/>
        <w:t xml:space="preserve">Aktiva ukupno iznosi </w:t>
      </w:r>
      <w:r w:rsidRPr="00FD06A9">
        <w:rPr>
          <w:color w:themeColor="text1" w:val="000000"/>
          <w:lang w:eastAsia="en-US" w:val="hr-HR"/>
        </w:rPr>
        <w:t>4.377.240 kn sastoji se od:</w:t>
      </w:r>
    </w:p>
    <w:p w:rsidRDefault="00326DFD" w:rsidP="00326DFD" w:rsidR="00326DFD" w:rsidRPr="00FD06A9">
      <w:pPr>
        <w:pStyle w:val="Odlomakpopisa"/>
        <w:autoSpaceDE w:val="false"/>
        <w:autoSpaceDN w:val="false"/>
        <w:adjustRightInd w:val="false"/>
        <w:ind w:left="0"/>
        <w:contextualSpacing w:val="false"/>
        <w:rPr>
          <w:bCs/>
          <w:color w:themeColor="text1" w:val="000000"/>
          <w:lang w:val="hr-HR"/>
        </w:rPr>
      </w:pPr>
    </w:p>
    <w:p w:rsidRDefault="00326DFD" w:rsidP="00326DFD" w:rsidR="00326DFD" w:rsidRPr="00FD06A9">
      <w:pPr>
        <w:pStyle w:val="Odlomakpopisa"/>
        <w:autoSpaceDE w:val="false"/>
        <w:autoSpaceDN w:val="false"/>
        <w:adjustRightInd w:val="false"/>
        <w:ind w:left="0"/>
        <w:contextualSpacing w:val="false"/>
        <w:rPr>
          <w:color w:themeColor="text1" w:val="000000"/>
          <w:lang w:val="hr-HR"/>
        </w:rPr>
      </w:pPr>
      <w:r w:rsidRPr="00FD06A9">
        <w:rPr>
          <w:bCs/>
          <w:color w:themeColor="text1" w:val="000000"/>
          <w:lang w:val="hr-HR"/>
        </w:rPr>
        <w:t xml:space="preserve">Dugotrajna imovina u ukupnom  iznosu od </w:t>
      </w:r>
      <w:r w:rsidRPr="00FD06A9">
        <w:rPr>
          <w:rFonts w:eastAsia="Times New Roman"/>
          <w:color w:themeColor="text1" w:val="000000"/>
          <w:lang w:val="hr-HR"/>
        </w:rPr>
        <w:t>4.330.923 kn</w:t>
      </w:r>
      <w:r w:rsidRPr="00FD06A9">
        <w:rPr>
          <w:color w:themeColor="text1" w:val="000000"/>
          <w:lang w:val="hr-HR"/>
        </w:rPr>
        <w:t xml:space="preserve"> od čega je: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themeColor="text1" w:val="000000"/>
          <w:lang w:eastAsia="en-US" w:val="hr-HR"/>
        </w:rPr>
      </w:pPr>
      <w:r w:rsidRPr="00FD06A9">
        <w:rPr>
          <w:color w:themeColor="text1" w:val="000000"/>
          <w:lang w:eastAsia="en-US" w:val="hr-HR"/>
        </w:rPr>
        <w:t xml:space="preserve">Materijalna imovina u iznosu od 4.330.923 kn </w:t>
      </w:r>
    </w:p>
    <w:p w:rsidRDefault="00326DFD" w:rsidP="00326DFD" w:rsidR="00326DFD" w:rsidRPr="00FD06A9">
      <w:pPr>
        <w:jc w:val="both"/>
        <w:rPr>
          <w:rFonts w:eastAsia="Times New Roman"/>
          <w:color w:themeColor="text1" w:val="000000"/>
          <w:lang w:val="hr-HR"/>
        </w:rPr>
      </w:pPr>
      <w:r w:rsidRPr="00FD06A9">
        <w:rPr>
          <w:color w:themeColor="text1" w:val="000000"/>
          <w:lang w:eastAsia="en-US" w:val="hr-HR"/>
        </w:rPr>
        <w:t xml:space="preserve">-Zemljište </w:t>
      </w:r>
      <w:r w:rsidRPr="00FD06A9">
        <w:rPr>
          <w:rFonts w:eastAsia="Times New Roman"/>
          <w:color w:themeColor="text1" w:val="000000"/>
          <w:lang w:val="hr-HR"/>
        </w:rPr>
        <w:t xml:space="preserve"> 41.289 kn</w:t>
      </w:r>
    </w:p>
    <w:p w:rsidRDefault="00326DFD" w:rsidP="00326DFD" w:rsidR="00326DFD" w:rsidRPr="00FD06A9">
      <w:pPr>
        <w:jc w:val="both"/>
        <w:rPr>
          <w:rFonts w:eastAsia="Times New Roman"/>
          <w:color w:themeColor="text1" w:val="000000"/>
          <w:lang w:val="hr-HR"/>
        </w:rPr>
      </w:pPr>
      <w:r w:rsidRPr="00FD06A9">
        <w:rPr>
          <w:rFonts w:eastAsia="Times New Roman"/>
          <w:color w:themeColor="text1" w:val="000000"/>
          <w:lang w:val="hr-HR"/>
        </w:rPr>
        <w:t>-Građevinski objekti  4.289.634 kn</w:t>
      </w:r>
    </w:p>
    <w:p w:rsidRDefault="00326DFD" w:rsidP="00326DFD" w:rsidR="00326DFD" w:rsidRPr="00FD06A9">
      <w:pPr>
        <w:jc w:val="both"/>
        <w:rPr>
          <w:rFonts w:eastAsia="Times New Roman"/>
          <w:color w:themeColor="text1" w:val="000000"/>
          <w:lang w:val="hr-HR"/>
        </w:rPr>
      </w:pPr>
    </w:p>
    <w:p w:rsidRDefault="00326DFD" w:rsidP="00326DFD" w:rsidR="00326DFD" w:rsidRPr="00FD06A9">
      <w:pPr>
        <w:pStyle w:val="Odlomakpopisa"/>
        <w:ind w:left="0"/>
        <w:contextualSpacing w:val="false"/>
        <w:jc w:val="both"/>
        <w:rPr>
          <w:color w:themeColor="text1" w:val="000000"/>
          <w:lang w:val="hr-HR"/>
        </w:rPr>
      </w:pPr>
      <w:r w:rsidRPr="00FD06A9">
        <w:rPr>
          <w:bCs/>
          <w:color w:themeColor="text1" w:val="000000"/>
          <w:lang w:val="hr-HR"/>
        </w:rPr>
        <w:t xml:space="preserve">Kratkotrajna imovina u ukupnom iznosu od </w:t>
      </w:r>
      <w:r w:rsidRPr="00FD06A9">
        <w:rPr>
          <w:rFonts w:eastAsia="Times New Roman"/>
          <w:color w:themeColor="text1" w:val="000000"/>
          <w:lang w:val="hr-HR"/>
        </w:rPr>
        <w:t>46.317 kn od čega je :</w:t>
      </w:r>
    </w:p>
    <w:p w:rsidRDefault="00326DFD" w:rsidP="00326DFD" w:rsidR="00326DFD" w:rsidRPr="00FD06A9">
      <w:pPr>
        <w:jc w:val="both"/>
        <w:rPr>
          <w:rFonts w:eastAsia="Times New Roman"/>
          <w:color w:themeColor="text1" w:val="000000"/>
          <w:lang w:val="hr-HR"/>
        </w:rPr>
      </w:pPr>
      <w:r w:rsidRPr="00FD06A9">
        <w:rPr>
          <w:color w:themeColor="text1" w:val="000000"/>
          <w:lang w:eastAsia="en-US" w:val="hr-HR"/>
        </w:rPr>
        <w:t xml:space="preserve">-Potraživanja od države i drugih institucija </w:t>
      </w:r>
      <w:r w:rsidRPr="00FD06A9">
        <w:rPr>
          <w:rFonts w:eastAsia="Times New Roman"/>
          <w:color w:themeColor="text1" w:val="000000"/>
          <w:lang w:val="hr-HR"/>
        </w:rPr>
        <w:t xml:space="preserve">46.317 kn. </w:t>
      </w:r>
      <w:r>
        <w:rPr>
          <w:rFonts w:eastAsia="Times New Roman"/>
          <w:color w:themeColor="text1" w:val="000000"/>
          <w:lang w:val="hr-HR"/>
        </w:rPr>
        <w:t>Nenaplativa.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color w:themeColor="text1" w:val="000000"/>
          <w:lang w:eastAsia="en-US" w:val="hr-HR"/>
        </w:rPr>
      </w:pPr>
    </w:p>
    <w:p w:rsidRDefault="00326DFD" w:rsidP="00326DFD" w:rsidR="00326DFD" w:rsidRPr="00FD06A9">
      <w:pPr>
        <w:jc w:val="both"/>
        <w:rPr>
          <w:rFonts w:cs="Arial" w:eastAsia="Times New Roman" w:hAnsi="Arial" w:ascii="Arial"/>
          <w:color w:val="0000FF"/>
          <w:sz w:val="18"/>
          <w:szCs w:val="18"/>
          <w:lang w:val="hr-HR"/>
        </w:rPr>
      </w:pPr>
      <w:r w:rsidRPr="00FD06A9">
        <w:rPr>
          <w:rFonts w:eastAsia="Times New Roman"/>
          <w:color w:themeColor="text1" w:val="000000"/>
          <w:lang w:val="hr-HR"/>
        </w:rPr>
        <w:t>Preneseni gubitak -4.329.639 kn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color w:themeColor="text1" w:val="00000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color w:themeColor="text1" w:val="000000"/>
          <w:lang w:eastAsia="en-US" w:val="hr-HR"/>
        </w:rPr>
      </w:pPr>
      <w:r w:rsidRPr="00FD06A9">
        <w:rPr>
          <w:color w:themeColor="text1" w:val="000000"/>
          <w:lang w:eastAsia="en-US" w:val="hr-HR"/>
        </w:rPr>
        <w:t xml:space="preserve">Osnovni uzrok gospodarskog položaja dužnika koji je doveo društvo u stečaj je prezaduženost. 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VII.    STEČAJNA MASA  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</w:p>
    <w:p w:rsidRDefault="00326DFD" w:rsidP="00326DFD" w:rsidR="00326DFD" w:rsidRPr="00FD06A9">
      <w:pPr>
        <w:ind w:firstLine="720"/>
        <w:jc w:val="both"/>
        <w:rPr>
          <w:color w:themeColor="text1" w:val="000000"/>
          <w:lang w:eastAsia="en-US" w:val="hr-HR"/>
        </w:rPr>
      </w:pPr>
      <w:r w:rsidRPr="00FD06A9">
        <w:rPr>
          <w:color w:themeColor="text1" w:val="000000"/>
          <w:lang w:val="hr-HR"/>
        </w:rPr>
        <w:t xml:space="preserve">Stečajni upravitelj je utvrdio da stečajni dužnik nema niti jedan oblik imovine osim </w:t>
      </w:r>
    </w:p>
    <w:p w:rsidRDefault="00326DFD" w:rsidP="00326DFD" w:rsidR="00326DFD" w:rsidRPr="00FD06A9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  <w:r w:rsidRPr="00FD06A9">
        <w:rPr>
          <w:color w:themeColor="text1" w:val="000000"/>
          <w:lang w:val="hr-HR"/>
        </w:rPr>
        <w:t>nekretnina upisanih kod</w:t>
      </w:r>
      <w:r w:rsidRPr="00FD06A9">
        <w:rPr>
          <w:lang w:val="hr-HR"/>
        </w:rPr>
        <w:t xml:space="preserve"> Općinskog  suda u Karlovcu, Zemljišnoknjižni odjel Ogulin, i to:</w:t>
      </w:r>
    </w:p>
    <w:p w:rsidRDefault="00326DFD" w:rsidP="00326DFD" w:rsidR="00326DFD" w:rsidRPr="00FD06A9">
      <w:pPr>
        <w:pStyle w:val="Odlomakpopisa"/>
        <w:adjustRightInd w:val="false"/>
        <w:ind w:left="0"/>
        <w:contextualSpacing w:val="false"/>
        <w:jc w:val="both"/>
        <w:rPr>
          <w:lang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rFonts w:cs="Times" w:hAnsi="Times" w:ascii="Times"/>
          <w:color w:val="000000"/>
          <w:lang w:eastAsia="en-US" w:val="hr-HR"/>
        </w:rPr>
      </w:pPr>
      <w:r w:rsidRPr="00FD06A9">
        <w:rPr>
          <w:lang w:val="hr-HR"/>
        </w:rPr>
        <w:t>1.nekretnina upisana u zk ul. 915, k.o. Munjava, kat.čestica 1023/3,</w:t>
      </w:r>
      <w:r w:rsidRPr="00FD06A9">
        <w:rPr>
          <w:color w:val="000000"/>
          <w:lang w:eastAsia="en-US" w:val="hr-HR"/>
        </w:rPr>
        <w:t xml:space="preserve"> oznaka zemljišta </w:t>
      </w:r>
    </w:p>
    <w:p w:rsidRDefault="00326DFD" w:rsidP="00326DFD" w:rsidR="00326DFD" w:rsidRPr="00FD06A9">
      <w:pPr>
        <w:pStyle w:val="Odlomakpopisa"/>
        <w:adjustRightInd w:val="false"/>
        <w:ind w:left="0"/>
        <w:contextualSpacing w:val="false"/>
        <w:jc w:val="both"/>
        <w:rPr>
          <w:lang w:val="hr-HR"/>
        </w:rPr>
      </w:pPr>
      <w:r w:rsidRPr="00FD06A9">
        <w:rPr>
          <w:lang w:val="hr-HR"/>
        </w:rPr>
        <w:t>KLAONICA, 2 GOSP. OBJEKTA I DVORIŠTE površine 1233 čhv,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color w:val="000000"/>
          <w:sz w:val="20"/>
          <w:szCs w:val="2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sz w:val="20"/>
          <w:szCs w:val="20"/>
          <w:lang w:val="hr-HR"/>
        </w:rPr>
      </w:pPr>
      <w:r w:rsidRPr="00FD06A9">
        <w:rPr>
          <w:color w:val="000000"/>
          <w:sz w:val="20"/>
          <w:szCs w:val="20"/>
          <w:lang w:eastAsia="en-US" w:val="hr-HR"/>
        </w:rPr>
        <w:t xml:space="preserve">Po procjeni Erste nekretnine d.o.o. iz 2011.g tržišna vrijednost nekretnina iznosi </w:t>
      </w:r>
      <w:r w:rsidRPr="00FD06A9">
        <w:rPr>
          <w:color w:themeColor="text1" w:val="000000"/>
          <w:sz w:val="20"/>
          <w:szCs w:val="20"/>
          <w:lang w:eastAsia="en-US" w:val="hr-HR"/>
        </w:rPr>
        <w:t xml:space="preserve">1.180352,98 kn (nova procjena </w:t>
      </w:r>
      <w:r w:rsidRPr="00FD06A9">
        <w:rPr>
          <w:bCs/>
          <w:color w:val="000000"/>
          <w:sz w:val="20"/>
          <w:szCs w:val="20"/>
          <w:lang w:eastAsia="en-US" w:val="hr-HR"/>
        </w:rPr>
        <w:t>sudskog   vještaka Bernarda Mahečića</w:t>
      </w:r>
      <w:r w:rsidRPr="00FD06A9">
        <w:rPr>
          <w:color w:themeColor="text1" w:val="000000"/>
          <w:sz w:val="20"/>
          <w:szCs w:val="20"/>
          <w:lang w:eastAsia="en-US" w:val="hr-HR"/>
        </w:rPr>
        <w:t xml:space="preserve"> u izradi).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rFonts w:cs="Times" w:hAnsi="Times" w:ascii="Times"/>
          <w:color w:val="000000"/>
          <w:lang w:eastAsia="en-US" w:val="hr-HR"/>
        </w:rPr>
      </w:pPr>
      <w:r w:rsidRPr="00FD06A9">
        <w:rPr>
          <w:lang w:val="hr-HR"/>
        </w:rPr>
        <w:t>2. nekretnina upisana u zk ul. 1932, k.o. Oštarije, kat.čestica 3931/9,</w:t>
      </w:r>
      <w:r w:rsidRPr="00FD06A9">
        <w:rPr>
          <w:color w:val="000000"/>
          <w:lang w:eastAsia="en-US" w:val="hr-HR"/>
        </w:rPr>
        <w:t xml:space="preserve"> oznaka zemljišta </w:t>
      </w:r>
    </w:p>
    <w:p w:rsidRDefault="00326DFD" w:rsidP="00326DFD" w:rsidR="00326DFD" w:rsidRPr="00FD06A9">
      <w:pPr>
        <w:pStyle w:val="Odlomakpopisa"/>
        <w:adjustRightInd w:val="false"/>
        <w:ind w:left="0"/>
        <w:contextualSpacing w:val="false"/>
        <w:jc w:val="both"/>
        <w:rPr>
          <w:lang w:val="hr-HR"/>
        </w:rPr>
      </w:pPr>
      <w:r w:rsidRPr="00FD06A9">
        <w:rPr>
          <w:lang w:val="hr-HR"/>
        </w:rPr>
        <w:t xml:space="preserve"> 1 ZGRADA I NEPLODNO površine 550 čhv,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bCs/>
          <w:color w:val="000000"/>
          <w:sz w:val="20"/>
          <w:szCs w:val="2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color w:val="000000"/>
          <w:sz w:val="20"/>
          <w:szCs w:val="20"/>
          <w:lang w:eastAsia="en-US" w:val="hr-HR"/>
        </w:rPr>
      </w:pPr>
      <w:r w:rsidRPr="00FD06A9">
        <w:rPr>
          <w:bCs/>
          <w:color w:val="000000"/>
          <w:sz w:val="20"/>
          <w:szCs w:val="20"/>
          <w:lang w:eastAsia="en-US" w:val="hr-HR"/>
        </w:rPr>
        <w:t xml:space="preserve">Po procjembenom elaboratu stalnog sudskog vještaka Bernarda Mahečića od 05.04.2019.g. tržišna vrijednost nekretnina iznosi 681.000,00 kn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rFonts w:cs="Times" w:hAnsi="Times" w:ascii="Times"/>
          <w:color w:val="000000"/>
          <w:lang w:eastAsia="en-US" w:val="hr-HR"/>
        </w:rPr>
      </w:pPr>
      <w:r w:rsidRPr="00FD06A9">
        <w:rPr>
          <w:lang w:val="hr-HR"/>
        </w:rPr>
        <w:t xml:space="preserve">3. nekretnina upisana u zk ul. 1473, k.o. Oštarije, kat.čestica 2133, </w:t>
      </w:r>
      <w:r w:rsidRPr="00FD06A9">
        <w:rPr>
          <w:color w:val="000000"/>
          <w:lang w:eastAsia="en-US" w:val="hr-HR"/>
        </w:rPr>
        <w:t xml:space="preserve">oznaka zemljišta </w:t>
      </w:r>
    </w:p>
    <w:p w:rsidRDefault="00326DFD" w:rsidP="00326DFD" w:rsidR="00326DFD" w:rsidRPr="00FD06A9">
      <w:pPr>
        <w:pStyle w:val="Odlomakpopisa"/>
        <w:tabs>
          <w:tab w:pos="426" w:val="left"/>
        </w:tabs>
        <w:adjustRightInd w:val="false"/>
        <w:ind w:left="0"/>
        <w:contextualSpacing w:val="false"/>
        <w:jc w:val="both"/>
        <w:rPr>
          <w:lang w:val="hr-HR"/>
        </w:rPr>
      </w:pPr>
      <w:r w:rsidRPr="00FD06A9">
        <w:rPr>
          <w:lang w:val="hr-HR"/>
        </w:rPr>
        <w:t>2 ZGRADE I DVORIŠTE površine 91 čhv,  kat.čestica 2134/1, ORANICA PODKUĆNICA U LAPTU površine 396 čhv, ukupno: 487 čhv,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bCs/>
          <w:color w:val="000000"/>
          <w:sz w:val="20"/>
          <w:szCs w:val="2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b/>
          <w:bCs/>
          <w:color w:val="000000"/>
          <w:sz w:val="20"/>
          <w:szCs w:val="20"/>
          <w:lang w:eastAsia="en-US" w:val="hr-HR"/>
        </w:rPr>
      </w:pPr>
      <w:r w:rsidRPr="00FD06A9">
        <w:rPr>
          <w:bCs/>
          <w:color w:val="000000"/>
          <w:sz w:val="20"/>
          <w:szCs w:val="20"/>
          <w:lang w:eastAsia="en-US" w:val="hr-HR"/>
        </w:rPr>
        <w:t>Po procjembenom elaboratu stalnog sudskog vještaka Bernarda Mahečića od 05.04.2019.g. tržišna vrijednost  nekretnina iznosi</w:t>
      </w:r>
      <w:r w:rsidRPr="00FD06A9">
        <w:rPr>
          <w:bCs/>
          <w:color w:val="000000"/>
          <w:sz w:val="20"/>
          <w:szCs w:val="20"/>
          <w:lang w:val="hr-HR"/>
        </w:rPr>
        <w:t xml:space="preserve"> </w:t>
      </w:r>
      <w:r w:rsidRPr="00FD06A9">
        <w:rPr>
          <w:bCs/>
          <w:color w:val="000000"/>
          <w:sz w:val="20"/>
          <w:szCs w:val="20"/>
          <w:lang w:eastAsia="en-US" w:val="hr-HR"/>
        </w:rPr>
        <w:t>429.000,00 kn</w:t>
      </w:r>
      <w:r w:rsidRPr="00FD06A9">
        <w:rPr>
          <w:b/>
          <w:bCs/>
          <w:color w:val="000000"/>
          <w:sz w:val="20"/>
          <w:szCs w:val="20"/>
          <w:lang w:eastAsia="en-US" w:val="hr-HR"/>
        </w:rPr>
        <w:t xml:space="preserve">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rFonts w:cs="Times" w:hAnsi="Times" w:ascii="Times"/>
          <w:color w:val="000000"/>
          <w:lang w:eastAsia="en-US" w:val="hr-HR"/>
        </w:rPr>
      </w:pPr>
      <w:r w:rsidRPr="00FD06A9">
        <w:rPr>
          <w:lang w:val="hr-HR"/>
        </w:rPr>
        <w:t>4. nekretnina upisana u zk ul. 1696, k.o. Oštarije, kat.čestica 2131,</w:t>
      </w:r>
      <w:r w:rsidRPr="00FD06A9">
        <w:rPr>
          <w:color w:val="000000"/>
          <w:lang w:eastAsia="en-US" w:val="hr-HR"/>
        </w:rPr>
        <w:t xml:space="preserve"> oznaka zemljišta </w:t>
      </w:r>
    </w:p>
    <w:p w:rsidRDefault="00326DFD" w:rsidP="00326DFD" w:rsidR="00326DFD" w:rsidRPr="00FD06A9">
      <w:pPr>
        <w:pStyle w:val="Odlomakpopisa"/>
        <w:adjustRightInd w:val="false"/>
        <w:ind w:left="0"/>
        <w:contextualSpacing w:val="false"/>
        <w:jc w:val="both"/>
        <w:rPr>
          <w:lang w:val="hr-HR"/>
        </w:rPr>
      </w:pPr>
      <w:r w:rsidRPr="00FD06A9">
        <w:rPr>
          <w:lang w:val="hr-HR"/>
        </w:rPr>
        <w:t xml:space="preserve"> ORANICA LUKE površine 404 čhv,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color w:val="000000"/>
          <w:sz w:val="20"/>
          <w:szCs w:val="2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sz w:val="20"/>
          <w:szCs w:val="20"/>
          <w:lang w:val="hr-HR"/>
        </w:rPr>
      </w:pPr>
      <w:r w:rsidRPr="00FD06A9">
        <w:rPr>
          <w:color w:val="000000"/>
          <w:sz w:val="20"/>
          <w:szCs w:val="20"/>
          <w:lang w:eastAsia="en-US" w:val="hr-HR"/>
        </w:rPr>
        <w:lastRenderedPageBreak/>
        <w:t xml:space="preserve">Približna procjena  stečajnog upravitelja:100.000,00 kn </w:t>
      </w:r>
      <w:r w:rsidRPr="00FD06A9">
        <w:rPr>
          <w:color w:themeColor="text1" w:val="000000"/>
          <w:sz w:val="20"/>
          <w:szCs w:val="20"/>
          <w:lang w:eastAsia="en-US" w:val="hr-HR"/>
        </w:rPr>
        <w:t xml:space="preserve">(nova procjena </w:t>
      </w:r>
      <w:r w:rsidRPr="00FD06A9">
        <w:rPr>
          <w:bCs/>
          <w:color w:val="000000"/>
          <w:sz w:val="20"/>
          <w:szCs w:val="20"/>
          <w:lang w:eastAsia="en-US" w:val="hr-HR"/>
        </w:rPr>
        <w:t>sudskog   vještaka Bernarda Mahečića</w:t>
      </w:r>
      <w:r w:rsidRPr="00FD06A9">
        <w:rPr>
          <w:color w:themeColor="text1" w:val="000000"/>
          <w:sz w:val="20"/>
          <w:szCs w:val="20"/>
          <w:lang w:eastAsia="en-US" w:val="hr-HR"/>
        </w:rPr>
        <w:t xml:space="preserve"> u izradi)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rFonts w:cs="Times" w:hAnsi="Times" w:ascii="Times"/>
          <w:color w:val="000000"/>
          <w:lang w:eastAsia="en-US" w:val="hr-HR"/>
        </w:rPr>
      </w:pPr>
      <w:r w:rsidRPr="00FD06A9">
        <w:rPr>
          <w:lang w:val="hr-HR"/>
        </w:rPr>
        <w:t xml:space="preserve">5. nekretnina upisana u zk ul. 1493, k.o. Oštarije, kat.čestica. 2134/2, </w:t>
      </w:r>
      <w:r w:rsidRPr="00FD06A9">
        <w:rPr>
          <w:color w:val="000000"/>
          <w:lang w:eastAsia="en-US" w:val="hr-HR"/>
        </w:rPr>
        <w:t xml:space="preserve">oznaka zemljišta </w:t>
      </w:r>
    </w:p>
    <w:p w:rsidRDefault="00326DFD" w:rsidP="00326DFD" w:rsidR="00326DFD" w:rsidRPr="00FD06A9">
      <w:pPr>
        <w:pStyle w:val="Odlomakpopisa"/>
        <w:adjustRightInd w:val="false"/>
        <w:ind w:left="0"/>
        <w:contextualSpacing w:val="false"/>
        <w:jc w:val="both"/>
        <w:rPr>
          <w:lang w:val="hr-HR"/>
        </w:rPr>
      </w:pPr>
      <w:r w:rsidRPr="00FD06A9">
        <w:rPr>
          <w:lang w:val="hr-HR"/>
        </w:rPr>
        <w:t>LIVADA I ORANICA KOD MLINA U LAPTI površine 445 čhv.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color w:val="000000"/>
          <w:sz w:val="20"/>
          <w:szCs w:val="20"/>
          <w:lang w:eastAsia="en-US"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sz w:val="20"/>
          <w:szCs w:val="20"/>
          <w:lang w:val="hr-HR"/>
        </w:rPr>
      </w:pPr>
      <w:r w:rsidRPr="00FD06A9">
        <w:rPr>
          <w:color w:val="000000"/>
          <w:sz w:val="20"/>
          <w:szCs w:val="20"/>
          <w:lang w:eastAsia="en-US" w:val="hr-HR"/>
        </w:rPr>
        <w:t>Približna procjena  stečajnog upravitelja:</w:t>
      </w:r>
      <w:r w:rsidRPr="00FD06A9">
        <w:rPr>
          <w:color w:themeColor="text1" w:val="000000"/>
          <w:sz w:val="20"/>
          <w:szCs w:val="20"/>
          <w:lang w:val="hr-HR"/>
        </w:rPr>
        <w:t xml:space="preserve">100.000,00 kn </w:t>
      </w:r>
      <w:r w:rsidRPr="00FD06A9">
        <w:rPr>
          <w:color w:themeColor="text1" w:val="000000"/>
          <w:sz w:val="20"/>
          <w:szCs w:val="20"/>
          <w:lang w:eastAsia="en-US" w:val="hr-HR"/>
        </w:rPr>
        <w:t xml:space="preserve">(nova procjena </w:t>
      </w:r>
      <w:r w:rsidRPr="00FD06A9">
        <w:rPr>
          <w:bCs/>
          <w:color w:val="000000"/>
          <w:sz w:val="20"/>
          <w:szCs w:val="20"/>
          <w:lang w:eastAsia="en-US" w:val="hr-HR"/>
        </w:rPr>
        <w:t>sudskog   vještaka Bernarda Mahečića</w:t>
      </w:r>
      <w:r w:rsidRPr="00FD06A9">
        <w:rPr>
          <w:color w:themeColor="text1" w:val="000000"/>
          <w:sz w:val="20"/>
          <w:szCs w:val="20"/>
          <w:lang w:eastAsia="en-US" w:val="hr-HR"/>
        </w:rPr>
        <w:t xml:space="preserve"> u izradi).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sz w:val="20"/>
          <w:szCs w:val="20"/>
          <w:lang w:val="hr-HR"/>
        </w:rPr>
      </w:pP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jc w:val="both"/>
        <w:rPr>
          <w:sz w:val="20"/>
          <w:szCs w:val="20"/>
          <w:lang w:val="hr-HR"/>
        </w:rPr>
      </w:pPr>
      <w:r w:rsidRPr="00FD06A9">
        <w:rPr>
          <w:rFonts w:eastAsia="Times New Roman"/>
          <w:color w:val="000000"/>
          <w:lang w:val="hr-HR"/>
        </w:rPr>
        <w:t xml:space="preserve">Ukupno 1-5   </w:t>
      </w:r>
      <w:r w:rsidRPr="00FD06A9">
        <w:rPr>
          <w:bCs/>
          <w:color w:val="000000"/>
          <w:lang w:eastAsia="en-US" w:val="hr-HR"/>
        </w:rPr>
        <w:t>tržišna vrijednost nekretnina iznosi</w:t>
      </w:r>
      <w:r w:rsidRPr="00FD06A9">
        <w:rPr>
          <w:bCs/>
          <w:color w:val="000000"/>
          <w:lang w:val="hr-HR"/>
        </w:rPr>
        <w:t xml:space="preserve"> </w:t>
      </w:r>
      <w:r w:rsidRPr="00FD06A9">
        <w:rPr>
          <w:rFonts w:eastAsia="Times New Roman"/>
          <w:color w:val="000000"/>
          <w:lang w:val="hr-HR"/>
        </w:rPr>
        <w:t>2.520.352,98 kn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rPr>
          <w:strike/>
          <w:color w:val="FF0000"/>
          <w:lang w:eastAsia="en-US" w:val="hr-HR"/>
        </w:rPr>
      </w:pPr>
    </w:p>
    <w:p w:rsidRDefault="00326DFD" w:rsidP="00326DFD" w:rsidR="00326DFD" w:rsidRPr="00FD06A9">
      <w:pPr>
        <w:rPr>
          <w:strike/>
          <w:color w:val="FF0000"/>
          <w:lang w:val="hr-HR"/>
        </w:rPr>
      </w:pPr>
    </w:p>
    <w:p w:rsidRDefault="00326DFD" w:rsidP="00326DFD" w:rsidR="00326DFD" w:rsidRPr="00FD06A9">
      <w:pPr>
        <w:rPr>
          <w:strike/>
          <w:color w:val="FF0000"/>
          <w:lang w:val="hr-HR"/>
        </w:rPr>
      </w:pPr>
    </w:p>
    <w:p w:rsidRDefault="00326DFD" w:rsidP="00326DFD" w:rsidR="00326DFD" w:rsidRPr="00FD06A9">
      <w:pPr>
        <w:rPr>
          <w:color w:themeColor="text1" w:val="000000"/>
          <w:spacing w:val="-2"/>
          <w:lang w:val="hr-HR"/>
        </w:rPr>
      </w:pPr>
      <w:r w:rsidRPr="00FD06A9">
        <w:rPr>
          <w:color w:themeColor="text1" w:val="000000"/>
          <w:spacing w:val="-2"/>
          <w:lang w:val="hr-HR"/>
        </w:rPr>
        <w:t>VIII. NAČIN PRODAJE NEKRETNINA STEČAJNO</w:t>
      </w:r>
      <w:r>
        <w:rPr>
          <w:color w:themeColor="text1" w:val="000000"/>
          <w:spacing w:val="-2"/>
          <w:lang w:val="hr-HR"/>
        </w:rPr>
        <w:t xml:space="preserve">G </w:t>
      </w:r>
      <w:r w:rsidRPr="00FD06A9">
        <w:rPr>
          <w:color w:themeColor="text1" w:val="000000"/>
          <w:spacing w:val="-2"/>
          <w:lang w:val="hr-HR"/>
        </w:rPr>
        <w:t xml:space="preserve"> DUŽNIKA</w:t>
      </w:r>
    </w:p>
    <w:p w:rsidRDefault="00326DFD" w:rsidP="00326DFD" w:rsidR="00326DFD" w:rsidRPr="00FD06A9">
      <w:pPr>
        <w:ind w:firstLine="720"/>
        <w:rPr>
          <w:strike/>
          <w:color w:val="FF0000"/>
          <w:spacing w:val="-2"/>
          <w:lang w:val="hr-HR"/>
        </w:rPr>
      </w:pPr>
    </w:p>
    <w:p w:rsidRDefault="00326DFD" w:rsidP="00326DFD" w:rsidR="00326DFD" w:rsidRPr="00FD06A9">
      <w:pPr>
        <w:ind w:firstLine="720"/>
        <w:jc w:val="both"/>
        <w:rPr>
          <w:rFonts w:eastAsia="Times New Roman"/>
          <w:color w:themeColor="text1" w:val="000000"/>
          <w:lang w:eastAsia="hr-HR" w:val="hr-HR"/>
        </w:rPr>
      </w:pPr>
      <w:r w:rsidRPr="00FD06A9">
        <w:rPr>
          <w:color w:themeColor="text1" w:val="000000"/>
          <w:spacing w:val="-2"/>
          <w:lang w:val="hr-HR"/>
        </w:rPr>
        <w:t xml:space="preserve">S obzirom  da  je na navedenim nekretninama u zemljišnim knjigama upisano založno pravo, primjenjuje se </w:t>
      </w:r>
      <w:r w:rsidRPr="00FD06A9">
        <w:rPr>
          <w:rFonts w:eastAsia="Times New Roman"/>
          <w:color w:themeColor="text1" w:val="000000"/>
          <w:lang w:eastAsia="hr-HR" w:val="hr-HR"/>
        </w:rPr>
        <w:t xml:space="preserve">članak 247. SZ  ”Nekretnina na kojoj postoji razlučno pravo prodaje se u stečajnom postupku, na prijedlog stečajnoga upravitelja ili razlučnoga vjerovnika, uz odgovarajuću primjenu pravila ovršnoga postupka o ovrsi na nekretnini. Pravila o obustavi postupka ne primjenjuju se.” </w:t>
      </w:r>
    </w:p>
    <w:p w:rsidRDefault="00326DFD" w:rsidP="00326DFD" w:rsidR="00326DFD" w:rsidRPr="00FD06A9">
      <w:pPr>
        <w:jc w:val="both"/>
        <w:rPr>
          <w:strike/>
          <w:color w:val="FF0000"/>
          <w:spacing w:val="-2"/>
          <w:lang w:val="hr-HR"/>
        </w:rPr>
      </w:pPr>
    </w:p>
    <w:p w:rsidRDefault="00326DFD" w:rsidP="00326DFD" w:rsidR="00326DFD" w:rsidRPr="00FD06A9">
      <w:pPr>
        <w:jc w:val="both"/>
        <w:rPr>
          <w:color w:themeColor="text1" w:val="000000"/>
          <w:spacing w:val="-2"/>
          <w:lang w:val="hr-HR"/>
        </w:rPr>
      </w:pPr>
      <w:r w:rsidRPr="00FD06A9">
        <w:rPr>
          <w:color w:themeColor="text1" w:val="000000"/>
          <w:spacing w:val="-2"/>
          <w:lang w:val="hr-HR"/>
        </w:rPr>
        <w:t xml:space="preserve">IX.  POPIS VJEROVNIKA </w:t>
      </w:r>
    </w:p>
    <w:p w:rsidRDefault="00326DFD" w:rsidP="00326DFD" w:rsidR="00326DFD" w:rsidRPr="00FD06A9">
      <w:pPr>
        <w:jc w:val="both"/>
        <w:rPr>
          <w:strike/>
          <w:color w:val="FF0000"/>
          <w:spacing w:val="-2"/>
          <w:lang w:val="hr-HR"/>
        </w:rPr>
      </w:pPr>
    </w:p>
    <w:p w:rsidRDefault="00326DFD" w:rsidP="00326DFD" w:rsidR="00326DFD" w:rsidRPr="00FD06A9">
      <w:pPr>
        <w:ind w:left="142"/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ab/>
        <w:t>Stečajni upravitelj sastavio je popis vjerovnika i tražbina prema isplatnim redovima na temelju prijavljenih tražbina.</w:t>
      </w:r>
    </w:p>
    <w:p w:rsidRDefault="00326DFD" w:rsidP="00326DFD" w:rsidR="00326DFD" w:rsidRPr="00FD06A9">
      <w:pPr>
        <w:pStyle w:val="TableParagraph"/>
        <w:ind w:left="14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FD06A9">
        <w:rPr>
          <w:rFonts w:cs="Times New Roman" w:hAnsi="Times New Roman" w:ascii="Times New Roman"/>
          <w:color w:themeColor="text1" w:val="000000"/>
          <w:spacing w:val="-2"/>
          <w:sz w:val="24"/>
          <w:szCs w:val="24"/>
          <w:lang w:val="hr-HR"/>
        </w:rPr>
        <w:t xml:space="preserve">           Prijave su podnijela  18 stečajna vjerovnika.</w:t>
      </w:r>
    </w:p>
    <w:p w:rsidRDefault="00326DFD" w:rsidP="00326DFD" w:rsidR="00326DFD" w:rsidRPr="00FD06A9">
      <w:pPr>
        <w:shd w:fill="FFFFFF" w:color="auto" w:val="clear"/>
        <w:ind w:left="142"/>
        <w:jc w:val="both"/>
        <w:rPr>
          <w:color w:themeColor="text1" w:val="000000"/>
          <w:spacing w:val="-2"/>
          <w:lang w:val="hr-HR"/>
        </w:rPr>
      </w:pPr>
      <w:r w:rsidRPr="00FD06A9">
        <w:rPr>
          <w:color w:themeColor="text1" w:val="000000"/>
          <w:spacing w:val="-2"/>
          <w:lang w:val="hr-HR"/>
        </w:rPr>
        <w:tab/>
      </w:r>
    </w:p>
    <w:p w:rsidRDefault="00326DFD" w:rsidP="00326DFD" w:rsidR="00326DFD" w:rsidRPr="00FD06A9">
      <w:pPr>
        <w:adjustRightInd w:val="false"/>
        <w:jc w:val="both"/>
        <w:rPr>
          <w:rFonts w:eastAsia="Times New Roman"/>
          <w:bCs/>
          <w:color w:themeColor="text1" w:val="000000"/>
          <w:lang w:val="hr-HR"/>
        </w:rPr>
      </w:pPr>
      <w:r w:rsidRPr="00FD06A9">
        <w:rPr>
          <w:rFonts w:eastAsia="Times New Roman"/>
          <w:bCs/>
          <w:color w:themeColor="text1" w:val="000000"/>
          <w:lang w:val="hr-HR"/>
        </w:rPr>
        <w:t xml:space="preserve"> </w:t>
      </w:r>
      <w:r>
        <w:rPr>
          <w:rFonts w:eastAsia="Times New Roman"/>
          <w:bCs/>
          <w:color w:themeColor="text1" w:val="000000"/>
          <w:lang w:val="hr-HR"/>
        </w:rPr>
        <w:tab/>
      </w:r>
      <w:r w:rsidRPr="00FD06A9">
        <w:rPr>
          <w:rFonts w:eastAsia="Times New Roman"/>
          <w:bCs/>
          <w:color w:themeColor="text1" w:val="000000"/>
          <w:lang w:val="hr-HR"/>
        </w:rPr>
        <w:t xml:space="preserve">Ukupno </w:t>
      </w:r>
      <w:r w:rsidRPr="00FD06A9">
        <w:rPr>
          <w:color w:themeColor="text1" w:val="000000"/>
          <w:lang w:val="hr-HR"/>
        </w:rPr>
        <w:t>prvi viši isplatni</w:t>
      </w:r>
      <w:r>
        <w:rPr>
          <w:color w:themeColor="text1" w:val="000000"/>
          <w:lang w:val="hr-HR"/>
        </w:rPr>
        <w:t xml:space="preserve"> red …………                 </w:t>
      </w:r>
      <w:r>
        <w:rPr>
          <w:rStyle w:val="Bodytext28ptBold"/>
          <w:rFonts w:eastAsiaTheme="minorHAnsi"/>
          <w:color w:themeColor="text1" w:val="000000"/>
        </w:rPr>
        <w:t>0,00</w:t>
      </w:r>
      <w:r w:rsidRPr="00FD06A9">
        <w:rPr>
          <w:rStyle w:val="Bodytext28ptBold"/>
          <w:rFonts w:eastAsiaTheme="minorHAnsi"/>
          <w:color w:themeColor="text1" w:val="000000"/>
        </w:rPr>
        <w:t xml:space="preserve"> kn</w:t>
      </w:r>
    </w:p>
    <w:p w:rsidRDefault="00326DFD" w:rsidP="00326DFD" w:rsidR="00326DFD" w:rsidRPr="00FD06A9">
      <w:pPr>
        <w:adjustRightInd w:val="false"/>
        <w:jc w:val="both"/>
        <w:rPr>
          <w:rFonts w:eastAsia="Times New Roman"/>
          <w:bCs/>
          <w:color w:themeColor="text1" w:val="000000"/>
          <w:lang w:val="hr-HR"/>
        </w:rPr>
      </w:pPr>
      <w:r w:rsidRPr="00FD06A9">
        <w:rPr>
          <w:rFonts w:eastAsia="Times New Roman"/>
          <w:bCs/>
          <w:color w:themeColor="text1" w:val="000000"/>
          <w:lang w:val="hr-HR"/>
        </w:rPr>
        <w:t xml:space="preserve"> </w:t>
      </w:r>
      <w:r>
        <w:rPr>
          <w:rFonts w:eastAsia="Times New Roman"/>
          <w:bCs/>
          <w:color w:themeColor="text1" w:val="000000"/>
          <w:lang w:val="hr-HR"/>
        </w:rPr>
        <w:tab/>
      </w:r>
      <w:r w:rsidRPr="00FD06A9">
        <w:rPr>
          <w:rFonts w:eastAsia="Times New Roman"/>
          <w:bCs/>
          <w:color w:themeColor="text1" w:val="000000"/>
          <w:lang w:val="hr-HR"/>
        </w:rPr>
        <w:t xml:space="preserve">Ukupno </w:t>
      </w:r>
      <w:r w:rsidRPr="00FD06A9">
        <w:rPr>
          <w:color w:themeColor="text1" w:val="000000"/>
          <w:lang w:val="hr-HR"/>
        </w:rPr>
        <w:t>drugi viši isplatni red,rbr.1</w:t>
      </w:r>
      <w:r w:rsidRPr="00FD06A9">
        <w:rPr>
          <w:rFonts w:eastAsia="Times New Roman"/>
          <w:bCs/>
          <w:color w:themeColor="text1" w:val="000000"/>
          <w:lang w:val="hr-HR"/>
        </w:rPr>
        <w:t>-18</w:t>
      </w:r>
      <w:r>
        <w:rPr>
          <w:rFonts w:eastAsia="Times New Roman"/>
          <w:bCs/>
          <w:color w:themeColor="text1" w:val="000000"/>
          <w:lang w:val="hr-HR"/>
        </w:rPr>
        <w:t xml:space="preserve">: </w:t>
      </w:r>
      <w:r w:rsidRPr="00FD06A9">
        <w:rPr>
          <w:rFonts w:eastAsia="Times New Roman"/>
          <w:color w:themeColor="text1" w:val="000000"/>
          <w:lang w:val="hr-HR"/>
        </w:rPr>
        <w:t>16.529.245,00 kn</w:t>
      </w:r>
    </w:p>
    <w:p w:rsidRDefault="00326DFD" w:rsidP="00326DFD" w:rsidR="00326DFD">
      <w:pPr>
        <w:pStyle w:val="Bodytext20"/>
        <w:shd w:fill="auto" w:color="auto" w:val="clear"/>
        <w:spacing w:lineRule="auto" w:line="240" w:after="0"/>
        <w:rPr>
          <w:color w:themeColor="text1" w:val="000000"/>
          <w:szCs w:val="24"/>
          <w:lang w:val="hr-HR"/>
        </w:rPr>
      </w:pPr>
    </w:p>
    <w:p w:rsidRDefault="00326DFD" w:rsidP="00326DFD" w:rsidR="00326DFD" w:rsidRPr="00FD06A9">
      <w:pPr>
        <w:pStyle w:val="Bodytext20"/>
        <w:shd w:fill="auto" w:color="auto" w:val="clear"/>
        <w:spacing w:lineRule="auto" w:line="240" w:after="0"/>
        <w:rPr>
          <w:color w:themeColor="text1" w:val="000000"/>
          <w:szCs w:val="24"/>
          <w:lang w:val="hr-HR"/>
        </w:rPr>
      </w:pPr>
      <w:r w:rsidRPr="00FD06A9">
        <w:rPr>
          <w:color w:themeColor="text1" w:val="000000"/>
          <w:szCs w:val="24"/>
          <w:lang w:val="hr-HR"/>
        </w:rPr>
        <w:t>U Tablici razlučnih  vjerovnika  evidentirana su četiri razlučna vjerovnika, od čega tri na temelju obavijesti o razlučnom pravu i jedan na temelju stanja u zemljišnim knjigama.</w:t>
      </w:r>
    </w:p>
    <w:p w:rsidRDefault="00326DFD" w:rsidP="00326DFD" w:rsidR="00326DFD" w:rsidRPr="00FD06A9">
      <w:pPr>
        <w:pStyle w:val="Bodytext20"/>
        <w:shd w:fill="auto" w:color="auto" w:val="clear"/>
        <w:spacing w:lineRule="auto" w:line="240" w:after="0"/>
        <w:rPr>
          <w:rStyle w:val="Bodytext2NotBoldSpacing0pt"/>
          <w:rFonts w:eastAsiaTheme="minorHAnsi"/>
          <w:b w:val="false"/>
          <w:szCs w:val="24"/>
        </w:rPr>
      </w:pPr>
    </w:p>
    <w:p w:rsidRDefault="00326DFD" w:rsidP="00326DFD" w:rsidR="00326DFD" w:rsidRPr="00FD06A9">
      <w:pPr>
        <w:pStyle w:val="Bodytext20"/>
        <w:shd w:fill="auto" w:color="auto" w:val="clear"/>
        <w:spacing w:lineRule="exact" w:line="240" w:after="403"/>
        <w:rPr>
          <w:rStyle w:val="Bodytext2NotBoldSpacing0pt"/>
          <w:rFonts w:eastAsiaTheme="minorHAnsi"/>
          <w:b w:val="false"/>
          <w:color w:themeColor="text1" w:val="000000"/>
          <w:szCs w:val="24"/>
        </w:rPr>
      </w:pPr>
      <w:r w:rsidRPr="00FD06A9">
        <w:rPr>
          <w:rStyle w:val="Bodytext2NotBoldSpacing0pt"/>
          <w:rFonts w:eastAsiaTheme="minorHAnsi"/>
          <w:b w:val="false"/>
          <w:color w:themeColor="text1" w:val="000000"/>
          <w:szCs w:val="24"/>
        </w:rPr>
        <w:t xml:space="preserve">Razlučni vjerovnik В2 KAPITAL d.o.o., OIB57509775367 sa </w:t>
      </w:r>
      <w:r w:rsidRPr="00FD06A9">
        <w:rPr>
          <w:color w:themeColor="text1" w:val="000000"/>
          <w:spacing w:val="-1"/>
          <w:szCs w:val="24"/>
          <w:lang w:val="hr-HR"/>
        </w:rPr>
        <w:t>tražbinom</w:t>
      </w:r>
      <w:r w:rsidRPr="00FD06A9">
        <w:rPr>
          <w:color w:themeColor="text1" w:val="000000"/>
          <w:spacing w:val="28"/>
          <w:szCs w:val="24"/>
          <w:lang w:val="hr-HR"/>
        </w:rPr>
        <w:t xml:space="preserve"> </w:t>
      </w:r>
      <w:r w:rsidRPr="00FD06A9">
        <w:rPr>
          <w:color w:themeColor="text1" w:val="000000"/>
          <w:szCs w:val="24"/>
          <w:lang w:val="hr-HR"/>
        </w:rPr>
        <w:t>o</w:t>
      </w:r>
      <w:r w:rsidRPr="00FD06A9">
        <w:rPr>
          <w:color w:themeColor="text1" w:val="000000"/>
          <w:spacing w:val="-8"/>
          <w:szCs w:val="24"/>
          <w:lang w:val="hr-HR"/>
        </w:rPr>
        <w:t>s</w:t>
      </w:r>
      <w:r w:rsidRPr="00FD06A9">
        <w:rPr>
          <w:color w:themeColor="text1" w:val="000000"/>
          <w:spacing w:val="5"/>
          <w:szCs w:val="24"/>
          <w:lang w:val="hr-HR"/>
        </w:rPr>
        <w:t>i</w:t>
      </w:r>
      <w:r w:rsidRPr="00FD06A9">
        <w:rPr>
          <w:color w:themeColor="text1" w:val="000000"/>
          <w:szCs w:val="24"/>
          <w:lang w:val="hr-HR"/>
        </w:rPr>
        <w:t>g</w:t>
      </w:r>
      <w:r w:rsidRPr="00FD06A9">
        <w:rPr>
          <w:color w:themeColor="text1" w:val="000000"/>
          <w:spacing w:val="-5"/>
          <w:szCs w:val="24"/>
          <w:lang w:val="hr-HR"/>
        </w:rPr>
        <w:t>u</w:t>
      </w:r>
      <w:r w:rsidRPr="00FD06A9">
        <w:rPr>
          <w:color w:themeColor="text1" w:val="000000"/>
          <w:spacing w:val="1"/>
          <w:szCs w:val="24"/>
          <w:lang w:val="hr-HR"/>
        </w:rPr>
        <w:t>r</w:t>
      </w:r>
      <w:r w:rsidRPr="00FD06A9">
        <w:rPr>
          <w:color w:themeColor="text1" w:val="000000"/>
          <w:spacing w:val="3"/>
          <w:szCs w:val="24"/>
          <w:lang w:val="hr-HR"/>
        </w:rPr>
        <w:t>a</w:t>
      </w:r>
      <w:r w:rsidRPr="00FD06A9">
        <w:rPr>
          <w:color w:themeColor="text1" w:val="000000"/>
          <w:spacing w:val="-5"/>
          <w:szCs w:val="24"/>
          <w:lang w:val="hr-HR"/>
        </w:rPr>
        <w:t>n</w:t>
      </w:r>
      <w:r w:rsidRPr="00FD06A9">
        <w:rPr>
          <w:color w:themeColor="text1" w:val="000000"/>
          <w:szCs w:val="24"/>
          <w:lang w:val="hr-HR"/>
        </w:rPr>
        <w:t xml:space="preserve">om </w:t>
      </w:r>
      <w:r w:rsidRPr="00FD06A9">
        <w:rPr>
          <w:color w:themeColor="text1" w:val="000000"/>
          <w:spacing w:val="-1"/>
          <w:szCs w:val="24"/>
          <w:lang w:val="hr-HR"/>
        </w:rPr>
        <w:t>razlučnim</w:t>
      </w:r>
      <w:r w:rsidRPr="00FD06A9">
        <w:rPr>
          <w:color w:themeColor="text1" w:val="000000"/>
          <w:spacing w:val="24"/>
          <w:szCs w:val="24"/>
          <w:lang w:val="hr-HR"/>
        </w:rPr>
        <w:t xml:space="preserve"> </w:t>
      </w:r>
      <w:r w:rsidRPr="00FD06A9">
        <w:rPr>
          <w:color w:themeColor="text1" w:val="000000"/>
          <w:spacing w:val="-1"/>
          <w:szCs w:val="24"/>
          <w:lang w:val="hr-HR"/>
        </w:rPr>
        <w:t>pravom u iznosu</w:t>
      </w:r>
      <w:r w:rsidRPr="00FD06A9">
        <w:rPr>
          <w:b/>
          <w:color w:themeColor="text1" w:val="000000"/>
          <w:spacing w:val="-1"/>
          <w:szCs w:val="24"/>
          <w:lang w:val="hr-HR"/>
        </w:rPr>
        <w:t xml:space="preserve"> </w:t>
      </w:r>
      <w:r w:rsidRPr="00FD06A9">
        <w:rPr>
          <w:color w:themeColor="text1" w:val="000000"/>
          <w:spacing w:val="-1"/>
          <w:szCs w:val="24"/>
          <w:lang w:val="hr-HR"/>
        </w:rPr>
        <w:t>od</w:t>
      </w:r>
      <w:r w:rsidRPr="00FD06A9">
        <w:rPr>
          <w:b/>
          <w:color w:themeColor="text1" w:val="000000"/>
          <w:spacing w:val="-1"/>
          <w:szCs w:val="24"/>
          <w:lang w:val="hr-HR"/>
        </w:rPr>
        <w:t xml:space="preserve"> </w:t>
      </w:r>
      <w:r w:rsidRPr="00FD06A9">
        <w:rPr>
          <w:rStyle w:val="Bodytext2NotBoldSpacing0pt"/>
          <w:rFonts w:eastAsiaTheme="minorHAnsi"/>
          <w:b w:val="false"/>
          <w:color w:themeColor="text1" w:val="000000"/>
          <w:szCs w:val="24"/>
        </w:rPr>
        <w:t xml:space="preserve">11.967.604,70 kn na svim nekretninama stečajnog </w:t>
      </w:r>
      <w:r w:rsidRPr="00FD06A9">
        <w:rPr>
          <w:rStyle w:val="Bodytext2NotBoldSpacing0pt"/>
          <w:rFonts w:eastAsiaTheme="minorHAnsi"/>
          <w:b w:val="false"/>
          <w:color w:themeColor="text1" w:val="000000"/>
          <w:szCs w:val="24"/>
        </w:rPr>
        <w:lastRenderedPageBreak/>
        <w:t>dužnika je u prvom je prvenstvenom redu.</w:t>
      </w:r>
    </w:p>
    <w:p w:rsidRDefault="00326DFD" w:rsidP="00326DFD" w:rsidR="00326DFD" w:rsidRPr="00FD06A9">
      <w:pPr>
        <w:shd w:fill="FFFFFF" w:color="auto" w:val="clear"/>
        <w:jc w:val="both"/>
        <w:rPr>
          <w:color w:themeColor="text1" w:val="000000"/>
          <w:spacing w:val="-2"/>
          <w:lang w:val="hr-HR"/>
        </w:rPr>
      </w:pPr>
      <w:r w:rsidRPr="00FD06A9">
        <w:rPr>
          <w:color w:themeColor="text1" w:val="000000"/>
          <w:spacing w:val="-2"/>
          <w:lang w:val="hr-HR"/>
        </w:rPr>
        <w:t>X.  PREGLED IMOVINE I OBVEZA STEČAJNOG DUŽNIKA</w:t>
      </w:r>
    </w:p>
    <w:p w:rsidRDefault="00326DFD" w:rsidP="00326DFD" w:rsidR="00326DFD" w:rsidRPr="00FD06A9">
      <w:pPr>
        <w:shd w:fill="FFFFFF" w:color="auto" w:val="clear"/>
        <w:jc w:val="both"/>
        <w:rPr>
          <w:strike/>
          <w:color w:val="FF0000"/>
          <w:spacing w:val="-2"/>
          <w:lang w:val="hr-HR"/>
        </w:rPr>
      </w:pPr>
      <w:r w:rsidRPr="00FD06A9">
        <w:rPr>
          <w:strike/>
          <w:color w:val="FF0000"/>
          <w:spacing w:val="-2"/>
          <w:lang w:val="hr-HR"/>
        </w:rPr>
        <w:t xml:space="preserve">     </w:t>
      </w:r>
    </w:p>
    <w:p w:rsidRDefault="00326DFD" w:rsidP="00326DFD" w:rsidR="00326DFD" w:rsidRPr="00FD06A9">
      <w:pPr>
        <w:shd w:fill="FFFFFF" w:color="auto" w:val="clear"/>
        <w:ind w:left="720"/>
        <w:jc w:val="both"/>
        <w:rPr>
          <w:color w:themeColor="text1" w:val="000000"/>
          <w:spacing w:val="-2"/>
          <w:lang w:val="hr-HR"/>
        </w:rPr>
      </w:pPr>
      <w:r w:rsidRPr="00FD06A9">
        <w:rPr>
          <w:color w:themeColor="text1" w:val="000000"/>
          <w:spacing w:val="-2"/>
          <w:lang w:val="hr-HR"/>
        </w:rPr>
        <w:t xml:space="preserve">  1. Imovina ( nekretnine) po procjeni:</w:t>
      </w:r>
      <w:r w:rsidRPr="00FD06A9">
        <w:rPr>
          <w:color w:themeColor="text1" w:val="000000"/>
          <w:lang w:val="hr-HR"/>
        </w:rPr>
        <w:t xml:space="preserve"> </w:t>
      </w:r>
      <w:r>
        <w:rPr>
          <w:color w:themeColor="text1" w:val="000000"/>
          <w:lang w:val="hr-HR"/>
        </w:rPr>
        <w:t xml:space="preserve">………………………    </w:t>
      </w:r>
      <w:r w:rsidRPr="00FD06A9">
        <w:rPr>
          <w:rFonts w:eastAsia="Times New Roman"/>
          <w:color w:val="000000"/>
          <w:lang w:val="hr-HR"/>
        </w:rPr>
        <w:t>2.520.352,98 kn</w:t>
      </w:r>
    </w:p>
    <w:p w:rsidRDefault="00326DFD" w:rsidP="00326DFD" w:rsidR="00326DFD" w:rsidRPr="00FD06A9">
      <w:pPr>
        <w:shd w:fill="FFFFFF" w:color="auto" w:val="clear"/>
        <w:ind w:left="720"/>
        <w:jc w:val="both"/>
        <w:rPr>
          <w:rFonts w:eastAsia="Times New Roman"/>
          <w:color w:val="000000"/>
          <w:lang w:val="hr-HR"/>
        </w:rPr>
      </w:pPr>
      <w:r w:rsidRPr="00FD06A9">
        <w:rPr>
          <w:color w:themeColor="text1" w:val="000000"/>
          <w:spacing w:val="-2"/>
          <w:lang w:val="hr-HR"/>
        </w:rPr>
        <w:t xml:space="preserve">  2. Ukupne  obveze na temelju priznatih prijavljenih tražbina: </w:t>
      </w:r>
      <w:r w:rsidRPr="00FD06A9">
        <w:rPr>
          <w:rFonts w:eastAsia="Times New Roman"/>
          <w:color w:val="000000"/>
          <w:lang w:val="hr-HR"/>
        </w:rPr>
        <w:t>16.529.245,00 kn.</w:t>
      </w:r>
    </w:p>
    <w:p w:rsidRDefault="00326DFD" w:rsidP="00326DFD" w:rsidR="00326DFD">
      <w:pPr>
        <w:shd w:fill="FFFFFF" w:color="auto" w:val="clear"/>
        <w:ind w:left="720"/>
        <w:jc w:val="both"/>
        <w:rPr>
          <w:color w:themeColor="text1" w:val="000000"/>
          <w:spacing w:val="-2"/>
          <w:lang w:val="hr-HR"/>
        </w:rPr>
      </w:pPr>
    </w:p>
    <w:p w:rsidRDefault="00326DFD" w:rsidP="00326DFD" w:rsidR="00326DFD" w:rsidRPr="00FD06A9">
      <w:pPr>
        <w:shd w:fill="FFFFFF" w:color="auto" w:val="clear"/>
        <w:ind w:left="720"/>
        <w:jc w:val="both"/>
        <w:rPr>
          <w:color w:themeColor="text1" w:val="000000"/>
          <w:spacing w:val="-2"/>
          <w:lang w:val="hr-HR"/>
        </w:rPr>
      </w:pPr>
    </w:p>
    <w:p w:rsidRDefault="00326DFD" w:rsidP="00326DFD" w:rsidR="00326DFD" w:rsidRPr="00FD06A9">
      <w:pPr>
        <w:shd w:fill="FFFFFF" w:color="auto" w:val="clear"/>
        <w:jc w:val="both"/>
        <w:rPr>
          <w:color w:themeColor="text1" w:val="000000"/>
          <w:spacing w:val="-2"/>
          <w:lang w:val="hr-HR"/>
        </w:rPr>
      </w:pPr>
      <w:r w:rsidRPr="00FD06A9">
        <w:rPr>
          <w:color w:themeColor="text1" w:val="000000"/>
          <w:lang w:val="hr-HR"/>
        </w:rPr>
        <w:t>XI</w:t>
      </w:r>
      <w:r w:rsidRPr="00FD06A9">
        <w:rPr>
          <w:color w:themeColor="text1" w:val="000000"/>
          <w:spacing w:val="-2"/>
          <w:lang w:val="hr-HR"/>
        </w:rPr>
        <w:t>. OBVEZE STEČAJNE MASE DUŽNIKA (čl.154.SZ)</w:t>
      </w:r>
    </w:p>
    <w:p w:rsidRDefault="00326DFD" w:rsidP="00326DFD" w:rsidR="00326DFD" w:rsidRPr="00FD06A9">
      <w:pPr>
        <w:shd w:fill="FFFFFF" w:color="auto" w:val="clear"/>
        <w:jc w:val="both"/>
        <w:rPr>
          <w:color w:themeColor="text1" w:val="000000"/>
          <w:spacing w:val="-2"/>
          <w:lang w:val="hr-HR"/>
        </w:rPr>
      </w:pPr>
    </w:p>
    <w:p w:rsidRDefault="00326DFD" w:rsidP="00326DFD" w:rsidR="00326DFD" w:rsidRPr="00FD06A9">
      <w:pPr>
        <w:ind w:firstLine="720"/>
        <w:jc w:val="both"/>
        <w:rPr>
          <w:rFonts w:eastAsia="Times New Roman"/>
          <w:color w:themeColor="text1" w:val="000000"/>
          <w:lang w:eastAsia="hr-HR" w:val="hr-HR"/>
        </w:rPr>
      </w:pPr>
      <w:r w:rsidRPr="00FD06A9">
        <w:rPr>
          <w:rFonts w:eastAsia="Times New Roman"/>
          <w:color w:themeColor="text1" w:val="000000"/>
          <w:lang w:eastAsia="hr-HR" w:val="hr-HR"/>
        </w:rPr>
        <w:t>Iz stečajne mase najprije se namiruju troškovi stečajnoga postupka i ostale obveze stečajne mase. Obveze stečajne mase stečajni upravitelj namirit će redom kojim one dospijevaju.</w:t>
      </w:r>
    </w:p>
    <w:p w:rsidRDefault="00326DFD" w:rsidP="00326DFD" w:rsidR="00326DFD" w:rsidRPr="00FD06A9">
      <w:pPr>
        <w:ind w:firstLine="720"/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Pod pretpostavkom trajanja stečajnog postupka 12 mjeseci, predvidivi troškovi stečajnog postupka i ostale obveze stečajne mase bez nagrade stečajnom upravitelju procjenjuju se u iznosu od </w:t>
      </w:r>
      <w:r>
        <w:rPr>
          <w:color w:themeColor="text1" w:val="000000"/>
          <w:lang w:val="hr-HR"/>
        </w:rPr>
        <w:t>20.800,00 kn.</w:t>
      </w:r>
    </w:p>
    <w:p w:rsidRDefault="00326DFD" w:rsidP="00326DFD" w:rsidR="00326DFD" w:rsidRPr="00FD06A9">
      <w:pPr>
        <w:jc w:val="both"/>
        <w:rPr>
          <w:strike/>
          <w:color w:val="FF0000"/>
          <w:lang w:val="hr-HR"/>
        </w:rPr>
      </w:pPr>
    </w:p>
    <w:p w:rsidRDefault="00326DFD" w:rsidP="00326DFD" w:rsidR="00326DFD" w:rsidRPr="00FD06A9">
      <w:pPr>
        <w:pStyle w:val="Bezproreda"/>
        <w:jc w:val="both"/>
        <w:rPr>
          <w:strike/>
          <w:color w:val="FF0000"/>
          <w:spacing w:val="-2"/>
          <w:szCs w:val="24"/>
        </w:rPr>
      </w:pPr>
      <w:r w:rsidRPr="00FD06A9">
        <w:rPr>
          <w:strike/>
          <w:color w:val="FF0000"/>
          <w:spacing w:val="-2"/>
          <w:szCs w:val="24"/>
        </w:rPr>
        <w:t xml:space="preserve">         </w:t>
      </w:r>
    </w:p>
    <w:tbl>
      <w:tblPr>
        <w:tblStyle w:val="Reetkatablice"/>
        <w:tblW w:type="dxa" w:w="9321"/>
        <w:tblLayout w:type="fixed"/>
        <w:tblLook w:val="04A0" w:noVBand="1" w:noHBand="0" w:lastColumn="0" w:firstColumn="1" w:lastRow="0" w:firstRow="1"/>
      </w:tblPr>
      <w:tblGrid>
        <w:gridCol w:w="559"/>
        <w:gridCol w:w="6237"/>
        <w:gridCol w:w="1130"/>
        <w:gridCol w:w="1395"/>
      </w:tblGrid>
      <w:tr w:rsidTr="00326DFD" w:rsidR="00326DFD" w:rsidRPr="00FD06A9">
        <w:tc>
          <w:tcPr>
            <w:tcW w:type="dxa" w:w="9321"/>
            <w:gridSpan w:val="4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ind w:firstLine="580" w:left="-580"/>
              <w:rPr>
                <w:rFonts w:cs="Times New Roman" w:hAnsi="Times New Roman" w:ascii="Times New Roman"/>
                <w:color w:themeColor="text1" w:val="000000"/>
                <w:spacing w:val="-2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 xml:space="preserve">                                 </w:t>
            </w:r>
            <w:r w:rsidRPr="00FD06A9">
              <w:rPr>
                <w:rFonts w:cs="Times New Roman" w:hAnsi="Times New Roman" w:ascii="Times New Roman"/>
                <w:color w:themeColor="text1" w:val="000000"/>
                <w:spacing w:val="-2"/>
              </w:rPr>
              <w:t>PREDRAČUN PREDVIDIVIH OBVEZA STEČAJNE MASE</w:t>
            </w:r>
          </w:p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326DFD" w:rsidR="00326DFD" w:rsidRPr="00FD06A9">
        <w:trPr>
          <w:trHeight w:val="417"/>
        </w:trPr>
        <w:tc>
          <w:tcPr>
            <w:tcW w:type="dxa" w:w="559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ind w:firstLine="580" w:right="-580" w:left="-580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R.br.</w:t>
            </w:r>
          </w:p>
        </w:tc>
        <w:tc>
          <w:tcPr>
            <w:tcW w:type="dxa" w:w="6237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 xml:space="preserve">                                 Opis</w:t>
            </w:r>
          </w:p>
        </w:tc>
        <w:tc>
          <w:tcPr>
            <w:tcW w:type="dxa" w:w="2525"/>
            <w:gridSpan w:val="2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 xml:space="preserve">       Iznos kuna</w:t>
            </w:r>
          </w:p>
        </w:tc>
      </w:tr>
      <w:tr w:rsidTr="00326DFD" w:rsidR="00326DFD" w:rsidRPr="00FD06A9">
        <w:tc>
          <w:tcPr>
            <w:tcW w:type="dxa" w:w="559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ind w:firstLine="580" w:left="-580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1</w:t>
            </w:r>
          </w:p>
        </w:tc>
        <w:tc>
          <w:tcPr>
            <w:tcW w:type="dxa" w:w="6237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Nagrada stečajnom upravitelju po rješenju suda</w:t>
            </w:r>
          </w:p>
        </w:tc>
        <w:tc>
          <w:tcPr>
            <w:tcW w:type="dxa" w:w="1130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  <w:vertAlign w:val="subscript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*</w:t>
            </w:r>
          </w:p>
        </w:tc>
        <w:tc>
          <w:tcPr>
            <w:tcW w:type="dxa" w:w="1395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326DFD" w:rsidR="00326DFD" w:rsidRPr="00FD06A9">
        <w:trPr>
          <w:trHeight w:val="418"/>
        </w:trPr>
        <w:tc>
          <w:tcPr>
            <w:tcW w:type="dxa" w:w="559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ind w:firstLine="580" w:left="-580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2</w:t>
            </w:r>
          </w:p>
        </w:tc>
        <w:tc>
          <w:tcPr>
            <w:tcW w:type="dxa" w:w="6237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 xml:space="preserve">Putni troškovi stečajnog upravitelja </w:t>
            </w:r>
          </w:p>
        </w:tc>
        <w:tc>
          <w:tcPr>
            <w:tcW w:type="dxa" w:w="1130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jc w:val="right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3.000,00</w:t>
            </w:r>
          </w:p>
        </w:tc>
        <w:tc>
          <w:tcPr>
            <w:tcW w:type="dxa" w:w="1395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326DFD" w:rsidR="00326DFD" w:rsidRPr="00FD06A9">
        <w:trPr>
          <w:trHeight w:val="306"/>
        </w:trPr>
        <w:tc>
          <w:tcPr>
            <w:tcW w:type="dxa" w:w="559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ind w:firstLine="580" w:left="-580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6237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 xml:space="preserve">                              UKUPNO troškovi stečajnog postupka:  </w:t>
            </w:r>
          </w:p>
        </w:tc>
        <w:tc>
          <w:tcPr>
            <w:tcW w:type="dxa" w:w="1130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jc w:val="right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3.000,00</w:t>
            </w:r>
          </w:p>
        </w:tc>
        <w:tc>
          <w:tcPr>
            <w:tcW w:type="dxa" w:w="1395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326DFD" w:rsidR="00326DFD" w:rsidRPr="00FD06A9">
        <w:trPr>
          <w:trHeight w:val="320"/>
        </w:trPr>
        <w:tc>
          <w:tcPr>
            <w:tcW w:type="dxa" w:w="559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ind w:firstLine="580" w:left="-580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3.</w:t>
            </w:r>
          </w:p>
        </w:tc>
        <w:tc>
          <w:tcPr>
            <w:tcW w:type="dxa" w:w="6237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jc w:val="left"/>
              <w:rPr>
                <w:rFonts w:cs="Times New Roman" w:hAnsi="Times New Roman" w:ascii="Times New Roman"/>
                <w:color w:themeColor="text1" w:val="000000"/>
              </w:rPr>
            </w:pPr>
            <w:r>
              <w:rPr>
                <w:rFonts w:cs="Times New Roman" w:hAnsi="Times New Roman" w:ascii="Times New Roman"/>
                <w:color w:themeColor="text1" w:val="000000"/>
              </w:rPr>
              <w:t>Troškovi prodaje elektroničkom javnom dražbom</w:t>
            </w:r>
          </w:p>
        </w:tc>
        <w:tc>
          <w:tcPr>
            <w:tcW w:type="dxa" w:w="1130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 xml:space="preserve">  </w:t>
            </w:r>
          </w:p>
        </w:tc>
        <w:tc>
          <w:tcPr>
            <w:tcW w:type="dxa" w:w="1395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jc w:val="right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2.800,00</w:t>
            </w:r>
          </w:p>
        </w:tc>
      </w:tr>
      <w:tr w:rsidTr="00326DFD" w:rsidR="00326DFD" w:rsidRPr="00FD06A9">
        <w:tc>
          <w:tcPr>
            <w:tcW w:type="dxa" w:w="559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ind w:firstLine="580" w:left="-580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4.</w:t>
            </w:r>
          </w:p>
        </w:tc>
        <w:tc>
          <w:tcPr>
            <w:tcW w:type="dxa" w:w="6237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 xml:space="preserve">Materijalni troškovi (izrada pečata, trošk. platnog prom. i dr)      </w:t>
            </w:r>
          </w:p>
        </w:tc>
        <w:tc>
          <w:tcPr>
            <w:tcW w:type="dxa" w:w="1130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395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jc w:val="right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500,00</w:t>
            </w:r>
          </w:p>
        </w:tc>
      </w:tr>
      <w:tr w:rsidTr="00326DFD" w:rsidR="00326DFD" w:rsidRPr="00FD06A9">
        <w:trPr>
          <w:trHeight w:val="306"/>
        </w:trPr>
        <w:tc>
          <w:tcPr>
            <w:tcW w:type="dxa" w:w="559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ind w:firstLine="580" w:left="-580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5.</w:t>
            </w:r>
          </w:p>
        </w:tc>
        <w:tc>
          <w:tcPr>
            <w:tcW w:type="dxa" w:w="6237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Knjigovodstvene usluge  1000,00 kn mjesečno</w:t>
            </w:r>
          </w:p>
        </w:tc>
        <w:tc>
          <w:tcPr>
            <w:tcW w:type="dxa" w:w="1130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395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jc w:val="right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12.000,00</w:t>
            </w:r>
          </w:p>
        </w:tc>
      </w:tr>
      <w:tr w:rsidTr="00326DFD" w:rsidR="00326DFD" w:rsidRPr="00FD06A9">
        <w:tc>
          <w:tcPr>
            <w:tcW w:type="dxa" w:w="559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ind w:firstLine="580" w:left="-580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6.</w:t>
            </w:r>
          </w:p>
        </w:tc>
        <w:tc>
          <w:tcPr>
            <w:tcW w:type="dxa" w:w="6237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 xml:space="preserve">Troškovi sređivanja i arhiviranja dokumentacije                                              </w:t>
            </w:r>
          </w:p>
        </w:tc>
        <w:tc>
          <w:tcPr>
            <w:tcW w:type="dxa" w:w="1130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395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jc w:val="right"/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>2.500,00</w:t>
            </w:r>
          </w:p>
        </w:tc>
      </w:tr>
      <w:tr w:rsidTr="00326DFD" w:rsidR="00326DFD" w:rsidRPr="00FD06A9">
        <w:trPr>
          <w:trHeight w:val="390"/>
        </w:trPr>
        <w:tc>
          <w:tcPr>
            <w:tcW w:type="dxa" w:w="559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ind w:firstLine="580" w:left="-580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6237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 xml:space="preserve">                               UKUPNO ostale obveze stečajne mase</w:t>
            </w:r>
          </w:p>
        </w:tc>
        <w:tc>
          <w:tcPr>
            <w:tcW w:type="dxa" w:w="1130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395"/>
          </w:tcPr>
          <w:p w:rsidRDefault="00326DFD" w:rsidP="00326DFD" w:rsidR="00326DFD" w:rsidRPr="00FD06A9">
            <w:pPr>
              <w:jc w:val="right"/>
              <w:rPr>
                <w:rFonts w:eastAsia="Times New Roman"/>
                <w:color w:themeColor="text1" w:val="000000"/>
              </w:rPr>
            </w:pPr>
            <w:r>
              <w:rPr>
                <w:rFonts w:eastAsia="Times New Roman"/>
                <w:color w:themeColor="text1" w:val="000000"/>
              </w:rPr>
              <w:t>17</w:t>
            </w:r>
            <w:r w:rsidRPr="00FD06A9">
              <w:rPr>
                <w:rFonts w:eastAsia="Times New Roman"/>
                <w:color w:themeColor="text1" w:val="000000"/>
              </w:rPr>
              <w:t>.800,00</w:t>
            </w:r>
          </w:p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jc w:val="right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326DFD" w:rsidR="00326DFD" w:rsidRPr="00FD06A9">
        <w:trPr>
          <w:trHeight w:val="502"/>
        </w:trPr>
        <w:tc>
          <w:tcPr>
            <w:tcW w:type="dxa" w:w="559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6237"/>
          </w:tcPr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  <w:r w:rsidRPr="00FD06A9">
              <w:rPr>
                <w:rFonts w:cs="Times New Roman" w:hAnsi="Times New Roman" w:ascii="Times New Roman"/>
                <w:color w:themeColor="text1" w:val="000000"/>
              </w:rPr>
              <w:t xml:space="preserve">                                                                SVEUKUPNO: </w:t>
            </w:r>
          </w:p>
        </w:tc>
        <w:tc>
          <w:tcPr>
            <w:tcW w:type="dxa" w:w="2525"/>
            <w:gridSpan w:val="2"/>
          </w:tcPr>
          <w:p w:rsidRDefault="00326DFD" w:rsidP="00326DFD" w:rsidR="00326DFD" w:rsidRPr="00FD06A9">
            <w:pPr>
              <w:jc w:val="both"/>
              <w:rPr>
                <w:rFonts w:eastAsia="Times New Roman"/>
                <w:color w:themeColor="text1" w:val="000000"/>
              </w:rPr>
            </w:pPr>
            <w:r w:rsidRPr="00FD06A9">
              <w:rPr>
                <w:rFonts w:eastAsia="Times New Roman"/>
                <w:color w:themeColor="text1" w:val="000000"/>
              </w:rPr>
              <w:t xml:space="preserve">            20.800,00</w:t>
            </w:r>
          </w:p>
          <w:p w:rsidRDefault="00326DFD" w:rsidP="00326DFD" w:rsidR="00326DFD" w:rsidRPr="00FD06A9">
            <w:pPr>
              <w:pStyle w:val="Tijeloteksta"/>
              <w:tabs>
                <w:tab w:pos="0" w:val="left"/>
              </w:tabs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</w:tbl>
    <w:p w:rsidRDefault="00326DFD" w:rsidP="00326DFD" w:rsidR="00326DFD" w:rsidRPr="00FD06A9">
      <w:pPr>
        <w:pStyle w:val="Tijeloteksta"/>
        <w:tabs>
          <w:tab w:pos="0" w:val="left"/>
        </w:tabs>
        <w:rPr>
          <w:rFonts w:cs="Times New Roman" w:hAnsi="Times New Roman" w:ascii="Times New Roman"/>
          <w:strike/>
          <w:color w:val="FF0000"/>
        </w:rPr>
      </w:pPr>
    </w:p>
    <w:p w:rsidRDefault="00326DFD" w:rsidP="00326DFD" w:rsidR="00326DFD" w:rsidRPr="00FD06A9">
      <w:pPr>
        <w:jc w:val="both"/>
        <w:rPr>
          <w:strike/>
          <w:color w:val="FF0000"/>
          <w:lang w:val="hr-HR"/>
        </w:rPr>
      </w:pPr>
      <w:r w:rsidRPr="00FD06A9">
        <w:rPr>
          <w:strike/>
          <w:color w:val="FF0000"/>
          <w:lang w:val="hr-HR"/>
        </w:rPr>
        <w:t xml:space="preserve">           </w:t>
      </w:r>
    </w:p>
    <w:p w:rsidRDefault="00326DFD" w:rsidP="00326DFD" w:rsidR="00326DFD">
      <w:pPr>
        <w:ind w:right="-6"/>
        <w:jc w:val="both"/>
        <w:rPr>
          <w:color w:themeColor="text1" w:val="000000"/>
          <w:lang w:val="hr-HR"/>
        </w:rPr>
      </w:pPr>
    </w:p>
    <w:p w:rsidRDefault="00326DFD" w:rsidP="00326DFD" w:rsidR="00326DFD">
      <w:pPr>
        <w:ind w:right="-6"/>
        <w:jc w:val="both"/>
        <w:rPr>
          <w:color w:themeColor="text1" w:val="000000"/>
          <w:lang w:val="hr-HR"/>
        </w:rPr>
      </w:pPr>
    </w:p>
    <w:p w:rsidRDefault="00326DFD" w:rsidP="00326DFD" w:rsidR="00326DFD">
      <w:pPr>
        <w:ind w:right="-6"/>
        <w:jc w:val="both"/>
        <w:rPr>
          <w:color w:themeColor="text1" w:val="000000"/>
          <w:lang w:val="hr-HR"/>
        </w:rPr>
      </w:pPr>
    </w:p>
    <w:p w:rsidRDefault="00326DFD" w:rsidP="00326DFD" w:rsidR="00326DFD">
      <w:pPr>
        <w:ind w:right="-6"/>
        <w:jc w:val="both"/>
        <w:rPr>
          <w:color w:themeColor="text1" w:val="000000"/>
          <w:lang w:val="hr-HR"/>
        </w:rPr>
      </w:pPr>
    </w:p>
    <w:p w:rsidRDefault="00326DFD" w:rsidP="00326DFD" w:rsidR="00326DFD">
      <w:pPr>
        <w:ind w:right="-6"/>
        <w:jc w:val="both"/>
        <w:rPr>
          <w:color w:themeColor="text1" w:val="000000"/>
          <w:lang w:val="hr-HR"/>
        </w:rPr>
      </w:pPr>
    </w:p>
    <w:p w:rsidRDefault="00326DFD" w:rsidP="00326DFD" w:rsidR="00326DFD" w:rsidRPr="00FD06A9">
      <w:pPr>
        <w:ind w:right="-6"/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Zaključak:</w:t>
      </w:r>
    </w:p>
    <w:p w:rsidRDefault="00326DFD" w:rsidP="00326DFD" w:rsidR="00326DFD" w:rsidRPr="00FD06A9">
      <w:pPr>
        <w:ind w:right="-6"/>
        <w:jc w:val="both"/>
        <w:rPr>
          <w:color w:themeColor="text1" w:val="000000"/>
          <w:lang w:val="hr-HR"/>
        </w:rPr>
      </w:pPr>
    </w:p>
    <w:p w:rsidRDefault="00326DFD" w:rsidP="00326DFD" w:rsidR="00326DFD" w:rsidRPr="00FD06A9">
      <w:pPr>
        <w:ind w:right="-6"/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             Stečajni postupak otvoren je dana </w:t>
      </w:r>
      <w:r w:rsidRPr="00FD06A9">
        <w:rPr>
          <w:lang w:val="hr-HR"/>
        </w:rPr>
        <w:t>14. prosinca 2018.</w:t>
      </w:r>
      <w:r w:rsidRPr="00FD06A9">
        <w:rPr>
          <w:color w:themeColor="text1" w:val="000000"/>
          <w:lang w:val="hr-HR"/>
        </w:rPr>
        <w:t>,od kada nastupaju pravne posljedice otvaranja stečajnog postupka.</w:t>
      </w:r>
    </w:p>
    <w:p w:rsidRDefault="00326DFD" w:rsidP="00326DFD" w:rsidR="00326DFD" w:rsidRPr="00FD06A9">
      <w:pPr>
        <w:ind w:firstLine="720" w:right="-6"/>
        <w:jc w:val="both"/>
        <w:rPr>
          <w:color w:themeColor="text1" w:val="000000"/>
          <w:lang w:eastAsia="en-US" w:val="hr-HR"/>
        </w:rPr>
      </w:pPr>
      <w:r w:rsidRPr="00FD06A9">
        <w:rPr>
          <w:color w:themeColor="text1" w:val="000000"/>
          <w:lang w:val="hr-HR"/>
        </w:rPr>
        <w:t>Stečajni upravitelj je utvrdio da stečajni dužnik nema niti jedan oblik imovine, osim nekretnina koje su upisane kod</w:t>
      </w:r>
      <w:r w:rsidRPr="00FD06A9">
        <w:rPr>
          <w:lang w:val="hr-HR"/>
        </w:rPr>
        <w:t xml:space="preserve"> Općinskog  suda u Karlovcu, Zemljišnoknjižni odjel Ogulin, upisane u zk ul. 915, k.o. Munjava, zk ul. 1932, k.o. Oštarije, zk ul. 1473, k.o. Oštarije, zk ul. 1696, k.o. Oštarije i zk ul. 1493, k.o. Oštarije.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ind w:firstLine="720" w:right="-6"/>
        <w:jc w:val="both"/>
        <w:rPr>
          <w:color w:themeColor="text1" w:val="000000"/>
          <w:lang w:eastAsia="en-US" w:val="hr-HR"/>
        </w:rPr>
      </w:pPr>
      <w:r w:rsidRPr="00FD06A9">
        <w:rPr>
          <w:color w:themeColor="text1" w:val="000000"/>
          <w:lang w:eastAsia="en-US" w:val="hr-HR"/>
        </w:rPr>
        <w:t xml:space="preserve">Procijenjena tržišna vrijednost svih nekretnina u vlasništvu stečajnog dužnika iznosi </w:t>
      </w:r>
      <w:r w:rsidRPr="00FD06A9">
        <w:rPr>
          <w:rFonts w:eastAsia="Times New Roman"/>
          <w:color w:val="000000"/>
          <w:lang w:val="hr-HR"/>
        </w:rPr>
        <w:t>2.</w:t>
      </w:r>
      <w:r>
        <w:rPr>
          <w:rFonts w:eastAsia="Times New Roman"/>
          <w:color w:val="000000"/>
          <w:lang w:val="hr-HR"/>
        </w:rPr>
        <w:t>5</w:t>
      </w:r>
      <w:r w:rsidRPr="00FD06A9">
        <w:rPr>
          <w:rFonts w:eastAsia="Times New Roman"/>
          <w:color w:val="000000"/>
          <w:lang w:val="hr-HR"/>
        </w:rPr>
        <w:t>20.352,98 kn.</w:t>
      </w:r>
    </w:p>
    <w:p w:rsidRDefault="00326DFD" w:rsidP="00326DFD" w:rsidR="00326DFD" w:rsidRPr="00FD06A9">
      <w:pPr>
        <w:adjustRightInd w:val="false"/>
        <w:ind w:firstLine="720"/>
        <w:jc w:val="both"/>
        <w:rPr>
          <w:rFonts w:eastAsia="Times New Roman"/>
          <w:color w:themeColor="text1" w:val="000000"/>
          <w:lang w:val="hr-HR"/>
        </w:rPr>
      </w:pPr>
      <w:r w:rsidRPr="00FD06A9">
        <w:rPr>
          <w:color w:themeColor="text1" w:val="000000"/>
          <w:spacing w:val="-2"/>
          <w:lang w:val="hr-HR"/>
        </w:rPr>
        <w:t xml:space="preserve">Ukupne  obveze na temelju priznatih prijavljenih tražbina iznose </w:t>
      </w:r>
      <w:r w:rsidRPr="00FD06A9">
        <w:rPr>
          <w:rFonts w:eastAsia="Times New Roman"/>
          <w:color w:themeColor="text1" w:val="000000"/>
          <w:lang w:val="hr-HR"/>
        </w:rPr>
        <w:t xml:space="preserve">16.529.245,00 kn, od čega: tražbine prvog višeg isplatnog reda u iznosu od </w:t>
      </w:r>
      <w:r>
        <w:rPr>
          <w:rStyle w:val="Bodytext28ptBold"/>
          <w:rFonts w:eastAsiaTheme="minorHAnsi"/>
          <w:color w:themeColor="text1" w:val="000000"/>
        </w:rPr>
        <w:t>0,00</w:t>
      </w:r>
      <w:r w:rsidRPr="00FD06A9">
        <w:rPr>
          <w:rStyle w:val="Bodytext28ptBold"/>
          <w:rFonts w:eastAsiaTheme="minorHAnsi"/>
          <w:color w:themeColor="text1" w:val="000000"/>
        </w:rPr>
        <w:t xml:space="preserve"> kn i </w:t>
      </w:r>
      <w:r w:rsidRPr="00FD06A9">
        <w:rPr>
          <w:rFonts w:eastAsia="Times New Roman"/>
          <w:color w:themeColor="text1" w:val="000000"/>
          <w:lang w:val="hr-HR"/>
        </w:rPr>
        <w:t>tražbine drugog višeg isplatnog reda u  iznosu od 16.529.245,00 kn.</w:t>
      </w:r>
    </w:p>
    <w:p w:rsidRDefault="00326DFD" w:rsidP="00326DFD" w:rsidR="00326DFD" w:rsidRPr="00FD06A9">
      <w:pPr>
        <w:adjustRightInd w:val="false"/>
        <w:ind w:firstLine="720"/>
        <w:jc w:val="both"/>
        <w:rPr>
          <w:rFonts w:eastAsia="Times New Roman"/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U Tablici razlučnih  vjerovnika  evidentiran</w:t>
      </w:r>
      <w:r>
        <w:rPr>
          <w:color w:themeColor="text1" w:val="000000"/>
          <w:lang w:val="hr-HR"/>
        </w:rPr>
        <w:t>a</w:t>
      </w:r>
      <w:r w:rsidRPr="00FD06A9">
        <w:rPr>
          <w:color w:themeColor="text1" w:val="000000"/>
          <w:lang w:val="hr-HR"/>
        </w:rPr>
        <w:t xml:space="preserve"> su četiri razlučna vjerovnika, od čega tri na temelju obavijesti o razlučnom pravu i jedan na temelju stanja u zemljišnim knjigama.</w:t>
      </w:r>
    </w:p>
    <w:p w:rsidRDefault="00326DFD" w:rsidP="00326DFD" w:rsidR="00326DFD" w:rsidRPr="00FD06A9">
      <w:pPr>
        <w:pStyle w:val="Bodytext20"/>
        <w:shd w:fill="auto" w:color="auto" w:val="clear"/>
        <w:spacing w:lineRule="auto" w:line="240" w:after="0"/>
        <w:ind w:firstLine="720"/>
        <w:rPr>
          <w:rStyle w:val="Bodytext2NotBoldSpacing0pt"/>
          <w:rFonts w:eastAsiaTheme="minorHAnsi"/>
          <w:b w:val="false"/>
          <w:color w:themeColor="text1" w:val="000000"/>
          <w:szCs w:val="24"/>
        </w:rPr>
      </w:pPr>
      <w:r w:rsidRPr="00FD06A9">
        <w:rPr>
          <w:rStyle w:val="Bodytext2NotBoldSpacing0pt"/>
          <w:rFonts w:eastAsiaTheme="minorHAnsi"/>
          <w:b w:val="false"/>
          <w:color w:themeColor="text1" w:val="000000"/>
          <w:szCs w:val="24"/>
        </w:rPr>
        <w:t xml:space="preserve">Razlučni vjerovnik В2 KAPITAL d.o.o., OIB57509775367 sa </w:t>
      </w:r>
      <w:r w:rsidRPr="00FD06A9">
        <w:rPr>
          <w:color w:themeColor="text1" w:val="000000"/>
          <w:spacing w:val="-1"/>
          <w:szCs w:val="24"/>
          <w:lang w:val="hr-HR"/>
        </w:rPr>
        <w:t>tražbinom</w:t>
      </w:r>
      <w:r w:rsidRPr="00FD06A9">
        <w:rPr>
          <w:color w:themeColor="text1" w:val="000000"/>
          <w:spacing w:val="28"/>
          <w:szCs w:val="24"/>
          <w:lang w:val="hr-HR"/>
        </w:rPr>
        <w:t xml:space="preserve"> </w:t>
      </w:r>
      <w:r w:rsidRPr="00FD06A9">
        <w:rPr>
          <w:color w:themeColor="text1" w:val="000000"/>
          <w:szCs w:val="24"/>
          <w:lang w:val="hr-HR"/>
        </w:rPr>
        <w:t>o</w:t>
      </w:r>
      <w:r w:rsidRPr="00FD06A9">
        <w:rPr>
          <w:color w:themeColor="text1" w:val="000000"/>
          <w:spacing w:val="-8"/>
          <w:szCs w:val="24"/>
          <w:lang w:val="hr-HR"/>
        </w:rPr>
        <w:t>s</w:t>
      </w:r>
      <w:r w:rsidRPr="00FD06A9">
        <w:rPr>
          <w:color w:themeColor="text1" w:val="000000"/>
          <w:spacing w:val="5"/>
          <w:szCs w:val="24"/>
          <w:lang w:val="hr-HR"/>
        </w:rPr>
        <w:t>i</w:t>
      </w:r>
      <w:r w:rsidRPr="00FD06A9">
        <w:rPr>
          <w:color w:themeColor="text1" w:val="000000"/>
          <w:szCs w:val="24"/>
          <w:lang w:val="hr-HR"/>
        </w:rPr>
        <w:t>g</w:t>
      </w:r>
      <w:r w:rsidRPr="00FD06A9">
        <w:rPr>
          <w:color w:themeColor="text1" w:val="000000"/>
          <w:spacing w:val="-5"/>
          <w:szCs w:val="24"/>
          <w:lang w:val="hr-HR"/>
        </w:rPr>
        <w:t>u</w:t>
      </w:r>
      <w:r w:rsidRPr="00FD06A9">
        <w:rPr>
          <w:color w:themeColor="text1" w:val="000000"/>
          <w:spacing w:val="1"/>
          <w:szCs w:val="24"/>
          <w:lang w:val="hr-HR"/>
        </w:rPr>
        <w:t>r</w:t>
      </w:r>
      <w:r w:rsidRPr="00FD06A9">
        <w:rPr>
          <w:color w:themeColor="text1" w:val="000000"/>
          <w:spacing w:val="3"/>
          <w:szCs w:val="24"/>
          <w:lang w:val="hr-HR"/>
        </w:rPr>
        <w:t>a</w:t>
      </w:r>
      <w:r w:rsidRPr="00FD06A9">
        <w:rPr>
          <w:color w:themeColor="text1" w:val="000000"/>
          <w:spacing w:val="-5"/>
          <w:szCs w:val="24"/>
          <w:lang w:val="hr-HR"/>
        </w:rPr>
        <w:t>n</w:t>
      </w:r>
      <w:r w:rsidRPr="00FD06A9">
        <w:rPr>
          <w:color w:themeColor="text1" w:val="000000"/>
          <w:szCs w:val="24"/>
          <w:lang w:val="hr-HR"/>
        </w:rPr>
        <w:t xml:space="preserve">om </w:t>
      </w:r>
      <w:r w:rsidRPr="00FD06A9">
        <w:rPr>
          <w:color w:themeColor="text1" w:val="000000"/>
          <w:spacing w:val="-1"/>
          <w:szCs w:val="24"/>
          <w:lang w:val="hr-HR"/>
        </w:rPr>
        <w:t>razlučnim</w:t>
      </w:r>
      <w:r w:rsidRPr="00FD06A9">
        <w:rPr>
          <w:color w:themeColor="text1" w:val="000000"/>
          <w:spacing w:val="24"/>
          <w:szCs w:val="24"/>
          <w:lang w:val="hr-HR"/>
        </w:rPr>
        <w:t xml:space="preserve"> </w:t>
      </w:r>
      <w:r w:rsidRPr="00FD06A9">
        <w:rPr>
          <w:color w:themeColor="text1" w:val="000000"/>
          <w:spacing w:val="-1"/>
          <w:szCs w:val="24"/>
          <w:lang w:val="hr-HR"/>
        </w:rPr>
        <w:t>pravom u iznosu</w:t>
      </w:r>
      <w:r w:rsidRPr="00FD06A9">
        <w:rPr>
          <w:b/>
          <w:color w:themeColor="text1" w:val="000000"/>
          <w:spacing w:val="-1"/>
          <w:szCs w:val="24"/>
          <w:lang w:val="hr-HR"/>
        </w:rPr>
        <w:t xml:space="preserve"> </w:t>
      </w:r>
      <w:r w:rsidRPr="00FD06A9">
        <w:rPr>
          <w:color w:themeColor="text1" w:val="000000"/>
          <w:spacing w:val="-1"/>
          <w:szCs w:val="24"/>
          <w:lang w:val="hr-HR"/>
        </w:rPr>
        <w:t>od</w:t>
      </w:r>
      <w:r w:rsidRPr="00FD06A9">
        <w:rPr>
          <w:b/>
          <w:color w:themeColor="text1" w:val="000000"/>
          <w:spacing w:val="-1"/>
          <w:szCs w:val="24"/>
          <w:lang w:val="hr-HR"/>
        </w:rPr>
        <w:t xml:space="preserve"> </w:t>
      </w:r>
      <w:r w:rsidRPr="00FD06A9">
        <w:rPr>
          <w:rStyle w:val="Bodytext2NotBoldSpacing0pt"/>
          <w:rFonts w:eastAsiaTheme="minorHAnsi"/>
          <w:b w:val="false"/>
          <w:color w:themeColor="text1" w:val="000000"/>
          <w:szCs w:val="24"/>
        </w:rPr>
        <w:t>11.967.604,70 kn na svim nekretninama stečajnog dužnika u prvom je prvenstvenom redu.</w:t>
      </w:r>
    </w:p>
    <w:p w:rsidRDefault="00326DFD" w:rsidP="00326DFD" w:rsidR="00326DFD" w:rsidRPr="00FD06A9">
      <w:pPr>
        <w:ind w:right="-6"/>
        <w:jc w:val="both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 </w:t>
      </w:r>
      <w:r w:rsidRPr="00FD06A9">
        <w:rPr>
          <w:color w:themeColor="text1" w:val="000000"/>
          <w:lang w:val="hr-HR"/>
        </w:rPr>
        <w:tab/>
      </w:r>
      <w:r w:rsidRPr="00FD06A9">
        <w:rPr>
          <w:color w:themeColor="text1" w:val="000000"/>
          <w:spacing w:val="-2"/>
          <w:lang w:val="hr-HR"/>
        </w:rPr>
        <w:t xml:space="preserve">S obzirom  </w:t>
      </w:r>
      <w:r>
        <w:rPr>
          <w:color w:themeColor="text1" w:val="000000"/>
          <w:spacing w:val="-2"/>
          <w:lang w:val="hr-HR"/>
        </w:rPr>
        <w:t>da su</w:t>
      </w:r>
      <w:r w:rsidRPr="00FD06A9">
        <w:rPr>
          <w:color w:themeColor="text1" w:val="000000"/>
          <w:spacing w:val="-2"/>
          <w:lang w:val="hr-HR"/>
        </w:rPr>
        <w:t xml:space="preserve"> </w:t>
      </w:r>
      <w:r>
        <w:rPr>
          <w:color w:themeColor="text1" w:val="000000"/>
          <w:spacing w:val="-2"/>
          <w:lang w:val="hr-HR"/>
        </w:rPr>
        <w:t>na</w:t>
      </w:r>
      <w:r w:rsidRPr="00FD06A9">
        <w:rPr>
          <w:color w:themeColor="text1" w:val="000000"/>
          <w:spacing w:val="-2"/>
          <w:lang w:val="hr-HR"/>
        </w:rPr>
        <w:t xml:space="preserve"> nekretninama stečajnog dužnika  u zemljišnim knjigama upisana založna prava, primjenjuje se </w:t>
      </w:r>
      <w:r w:rsidRPr="00FD06A9">
        <w:rPr>
          <w:color w:themeColor="text1" w:val="000000"/>
          <w:lang w:eastAsia="hr-HR" w:val="hr-HR"/>
        </w:rPr>
        <w:t xml:space="preserve">članak 247. SZ, te na temelju odluke suda </w:t>
      </w:r>
      <w:r w:rsidRPr="00FD06A9">
        <w:rPr>
          <w:color w:themeColor="text1" w:val="000000"/>
          <w:lang w:val="hr-HR"/>
        </w:rPr>
        <w:t>prodaju nekretnina provodi Financijska agencija elektroničkom javnom dražbom.</w:t>
      </w:r>
    </w:p>
    <w:p w:rsidRDefault="00326DFD" w:rsidP="00326DFD" w:rsidR="00326DFD" w:rsidRPr="00FD06A9">
      <w:pPr>
        <w:jc w:val="both"/>
        <w:rPr>
          <w:color w:themeColor="text1" w:val="000000"/>
          <w:lang w:val="hr-HR"/>
        </w:rPr>
      </w:pPr>
    </w:p>
    <w:p w:rsidRDefault="00326DFD" w:rsidP="00326DFD" w:rsidR="00326DFD">
      <w:pPr>
        <w:pStyle w:val="Tijeloteksta"/>
        <w:tabs>
          <w:tab w:pos="0" w:val="left"/>
        </w:tabs>
        <w:rPr>
          <w:rFonts w:cs="Times New Roman" w:hAnsi="Times New Roman" w:ascii="Times New Roman"/>
          <w:color w:themeColor="text1" w:val="000000"/>
        </w:rPr>
      </w:pPr>
      <w:r w:rsidRPr="00FD06A9">
        <w:rPr>
          <w:rFonts w:cs="Times New Roman" w:hAnsi="Times New Roman" w:ascii="Times New Roman"/>
          <w:color w:themeColor="text1" w:val="000000"/>
        </w:rPr>
        <w:t>Prijedlog odluka:</w:t>
      </w:r>
    </w:p>
    <w:p w:rsidRDefault="00326DFD" w:rsidP="00326DFD" w:rsidR="00326DFD" w:rsidRPr="00FD06A9">
      <w:pPr>
        <w:pStyle w:val="Tijeloteksta"/>
        <w:tabs>
          <w:tab w:pos="0" w:val="left"/>
        </w:tabs>
        <w:rPr>
          <w:rFonts w:cs="Times New Roman" w:hAnsi="Times New Roman" w:ascii="Times New Roman"/>
          <w:color w:themeColor="text1" w:val="000000"/>
        </w:rPr>
      </w:pPr>
    </w:p>
    <w:p w:rsidRDefault="00326DFD" w:rsidP="00326DFD" w:rsidR="00326DFD" w:rsidRPr="00FD06A9">
      <w:pPr>
        <w:pStyle w:val="Tijeloteksta"/>
        <w:tabs>
          <w:tab w:pos="0" w:val="left"/>
          <w:tab w:pos="426" w:val="left"/>
        </w:tabs>
        <w:ind w:left="425"/>
        <w:rPr>
          <w:rFonts w:cs="Times New Roman" w:hAnsi="Times New Roman" w:ascii="Times New Roman"/>
          <w:color w:themeColor="text1" w:val="000000"/>
        </w:rPr>
      </w:pPr>
      <w:r w:rsidRPr="00FD06A9">
        <w:rPr>
          <w:rFonts w:cs="Times New Roman" w:hAnsi="Times New Roman" w:ascii="Times New Roman"/>
          <w:color w:themeColor="text1" w:val="000000"/>
        </w:rPr>
        <w:t xml:space="preserve">1. Prihvaća se Izvješće stečajnog upravitelja. </w:t>
      </w:r>
    </w:p>
    <w:p w:rsidRDefault="00326DFD" w:rsidP="00326DFD" w:rsidR="00326DFD" w:rsidRPr="00FD06A9">
      <w:pPr>
        <w:pStyle w:val="Tijeloteksta"/>
        <w:tabs>
          <w:tab w:pos="0" w:val="left"/>
          <w:tab w:pos="426" w:val="left"/>
        </w:tabs>
        <w:ind w:left="425"/>
        <w:rPr>
          <w:rFonts w:cs="Times New Roman" w:hAnsi="Times New Roman" w:ascii="Times New Roman"/>
          <w:color w:themeColor="text1" w:val="000000"/>
        </w:rPr>
      </w:pPr>
      <w:r w:rsidRPr="00FD06A9">
        <w:rPr>
          <w:rFonts w:cs="Times New Roman" w:hAnsi="Times New Roman" w:ascii="Times New Roman"/>
          <w:color w:themeColor="text1" w:val="000000"/>
        </w:rPr>
        <w:t>2. Utvrđuje se da nema uvjeta za nastavak poslovanja dužnika.</w:t>
      </w:r>
    </w:p>
    <w:p w:rsidRDefault="00326DFD" w:rsidP="00326DFD" w:rsidR="00326DFD" w:rsidRPr="00FD06A9">
      <w:pPr>
        <w:ind w:left="426"/>
        <w:rPr>
          <w:strike/>
          <w:color w:themeColor="text1" w:val="000000"/>
          <w:lang w:val="hr-HR"/>
        </w:rPr>
      </w:pPr>
    </w:p>
    <w:p w:rsidRDefault="00326DFD" w:rsidP="00326DFD" w:rsidR="00326DFD" w:rsidRPr="00FD06A9">
      <w:pPr>
        <w:outlineLvl w:val="0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 Rijeka,</w:t>
      </w:r>
      <w:r>
        <w:rPr>
          <w:color w:themeColor="text1" w:val="000000"/>
          <w:lang w:val="hr-HR"/>
        </w:rPr>
        <w:t xml:space="preserve">6. </w:t>
      </w:r>
      <w:r w:rsidRPr="00FD06A9">
        <w:rPr>
          <w:color w:themeColor="text1" w:val="000000"/>
          <w:lang w:val="hr-HR"/>
        </w:rPr>
        <w:t>svibanj 2019. godine.                         Stečajni upravitelj Ibrahim Mehmedović</w:t>
      </w:r>
    </w:p>
    <w:p w:rsidRDefault="00326DFD" w:rsidP="00326DFD" w:rsidR="00326DFD" w:rsidRPr="00FD06A9">
      <w:pPr>
        <w:outlineLvl w:val="0"/>
        <w:rPr>
          <w:color w:themeColor="text1" w:val="000000"/>
          <w:lang w:val="hr-HR"/>
        </w:rPr>
      </w:pPr>
    </w:p>
    <w:p w:rsidRDefault="00326DFD" w:rsidP="00326DFD" w:rsidR="00326DFD" w:rsidRPr="00FD06A9">
      <w:pPr>
        <w:outlineLvl w:val="0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Prilog: </w:t>
      </w:r>
    </w:p>
    <w:p w:rsidRDefault="00326DFD" w:rsidP="00326DFD" w:rsidR="00326DFD" w:rsidRPr="00FD06A9">
      <w:pPr>
        <w:outlineLvl w:val="0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>1. 1-5 Izv</w:t>
      </w:r>
      <w:r>
        <w:rPr>
          <w:color w:themeColor="text1" w:val="000000"/>
          <w:lang w:val="hr-HR"/>
        </w:rPr>
        <w:t>a</w:t>
      </w:r>
      <w:r w:rsidRPr="00FD06A9">
        <w:rPr>
          <w:color w:themeColor="text1" w:val="000000"/>
          <w:lang w:val="hr-HR"/>
        </w:rPr>
        <w:t>d</w:t>
      </w:r>
      <w:r>
        <w:rPr>
          <w:color w:themeColor="text1" w:val="000000"/>
          <w:lang w:val="hr-HR"/>
        </w:rPr>
        <w:t>c</w:t>
      </w:r>
      <w:r w:rsidRPr="00FD06A9">
        <w:rPr>
          <w:color w:themeColor="text1" w:val="000000"/>
          <w:lang w:val="hr-HR"/>
        </w:rPr>
        <w:t>i iz zemljišn</w:t>
      </w:r>
      <w:r>
        <w:rPr>
          <w:color w:themeColor="text1" w:val="000000"/>
          <w:lang w:val="hr-HR"/>
        </w:rPr>
        <w:t>ih</w:t>
      </w:r>
      <w:r w:rsidRPr="00FD06A9">
        <w:rPr>
          <w:color w:themeColor="text1" w:val="000000"/>
          <w:lang w:val="hr-HR"/>
        </w:rPr>
        <w:t xml:space="preserve"> knjig</w:t>
      </w:r>
      <w:r>
        <w:rPr>
          <w:color w:themeColor="text1" w:val="000000"/>
          <w:lang w:val="hr-HR"/>
        </w:rPr>
        <w:t>a</w:t>
      </w:r>
      <w:r w:rsidRPr="00FD06A9">
        <w:rPr>
          <w:color w:themeColor="text1" w:val="000000"/>
          <w:lang w:val="hr-HR"/>
        </w:rPr>
        <w:t xml:space="preserve"> </w:t>
      </w:r>
    </w:p>
    <w:p w:rsidRDefault="00326DFD" w:rsidP="00326DFD" w:rsidR="00326DFD" w:rsidRPr="00FD06A9">
      <w:pPr>
        <w:widowControl w:val="false"/>
        <w:autoSpaceDE w:val="false"/>
        <w:autoSpaceDN w:val="false"/>
        <w:adjustRightInd w:val="false"/>
        <w:spacing w:lineRule="atLeast" w:line="340" w:after="240"/>
        <w:rPr>
          <w:color w:themeColor="text1" w:val="000000"/>
          <w:lang w:val="hr-HR"/>
        </w:rPr>
      </w:pPr>
      <w:r w:rsidRPr="00FD06A9">
        <w:rPr>
          <w:color w:themeColor="text1" w:val="000000"/>
          <w:lang w:val="hr-HR"/>
        </w:rPr>
        <w:t xml:space="preserve">2. </w:t>
      </w:r>
      <w:r w:rsidRPr="00FD06A9">
        <w:rPr>
          <w:bCs/>
          <w:color w:themeColor="text1" w:val="000000"/>
          <w:lang w:eastAsia="en-US" w:val="hr-HR"/>
        </w:rPr>
        <w:t>Godišnj</w:t>
      </w:r>
      <w:r>
        <w:rPr>
          <w:bCs/>
          <w:color w:themeColor="text1" w:val="000000"/>
          <w:lang w:eastAsia="en-US" w:val="hr-HR"/>
        </w:rPr>
        <w:t>i financijski izvještaj za 2018.</w:t>
      </w:r>
      <w:r w:rsidRPr="00FD06A9">
        <w:rPr>
          <w:bCs/>
          <w:color w:themeColor="text1" w:val="000000"/>
          <w:lang w:eastAsia="en-US" w:val="hr-HR"/>
        </w:rPr>
        <w:t>godinu</w:t>
      </w:r>
      <w:r w:rsidRPr="00FD06A9">
        <w:rPr>
          <w:rFonts w:cs="Times" w:hAnsi="Times" w:ascii="Times"/>
          <w:color w:val="000000"/>
          <w:lang w:eastAsia="en-US" w:val="hr-HR"/>
        </w:rPr>
        <w:t xml:space="preserve"> </w:t>
      </w:r>
    </w:p>
    <w:p w:rsidRDefault="005620DF" w:rsidP="0062168A" w:rsidR="005620DF">
      <w:pPr>
        <w:rPr>
          <w:color w:themeColor="text1" w:val="000000"/>
          <w:lang w:val="hr-HR"/>
        </w:rPr>
      </w:pPr>
    </w:p>
    <w:p w:rsidRDefault="005620DF" w:rsidP="0062168A" w:rsidR="005620DF">
      <w:pPr>
        <w:rPr>
          <w:color w:themeColor="text1" w:val="000000"/>
          <w:lang w:val="hr-HR"/>
        </w:rPr>
      </w:pPr>
    </w:p>
    <w:p w:rsidRDefault="005620DF" w:rsidP="0062168A" w:rsidR="005620DF">
      <w:pPr>
        <w:rPr>
          <w:color w:themeColor="text1" w:val="000000"/>
          <w:lang w:val="hr-HR"/>
        </w:rPr>
      </w:pPr>
    </w:p>
    <w:p w:rsidRDefault="005620DF" w:rsidP="0062168A" w:rsidR="005620DF">
      <w:pPr>
        <w:rPr>
          <w:color w:themeColor="text1" w:val="000000"/>
          <w:lang w:val="hr-HR"/>
        </w:rPr>
      </w:pPr>
    </w:p>
    <w:p w:rsidRDefault="005620DF" w:rsidP="0062168A" w:rsidR="005620DF">
      <w:pPr>
        <w:rPr>
          <w:color w:themeColor="text1" w:val="000000"/>
          <w:lang w:val="hr-HR"/>
        </w:rPr>
      </w:pPr>
    </w:p>
    <w:p w:rsidRDefault="005620DF" w:rsidP="0062168A" w:rsidR="005620DF">
      <w:pPr>
        <w:rPr>
          <w:color w:themeColor="text1" w:val="000000"/>
          <w:lang w:val="hr-HR"/>
        </w:rPr>
      </w:pPr>
    </w:p>
    <w:p w:rsidRDefault="005620DF" w:rsidP="0062168A" w:rsidR="005620DF">
      <w:pPr>
        <w:rPr>
          <w:color w:themeColor="text1" w:val="000000"/>
          <w:lang w:val="hr-HR"/>
        </w:rPr>
      </w:pPr>
    </w:p>
    <w:p w:rsidRDefault="005620DF" w:rsidP="0062168A" w:rsidR="005620DF">
      <w:pPr>
        <w:rPr>
          <w:color w:themeColor="text1" w:val="000000"/>
          <w:lang w:val="hr-HR"/>
        </w:rPr>
      </w:pPr>
    </w:p>
    <w:p w:rsidRDefault="005620DF" w:rsidP="0062168A" w:rsidR="005620DF" w:rsidRPr="00824C00">
      <w:pPr>
        <w:rPr>
          <w:color w:themeColor="text1" w:val="000000"/>
          <w:lang w:val="hr-HR"/>
        </w:rPr>
      </w:pPr>
    </w:p>
    <w:p w:rsidRDefault="00164FD2" w:rsidP="001F61B7" w:rsidR="00164FD2" w:rsidRPr="00824C00">
      <w:pPr>
        <w:spacing w:afterLines="30" w:after="72" w:beforeLines="30" w:before="72"/>
        <w:jc w:val="center"/>
        <w:rPr>
          <w:color w:themeColor="text1" w:val="000000"/>
          <w:sz w:val="28"/>
          <w:lang w:val="hr-HR"/>
        </w:rPr>
      </w:pPr>
      <w:r w:rsidRPr="00824C00">
        <w:rPr>
          <w:b/>
          <w:color w:themeColor="text1" w:val="000000"/>
          <w:sz w:val="28"/>
          <w:lang w:val="hr-HR"/>
        </w:rPr>
        <w:t>Obrazac 19</w:t>
      </w:r>
      <w:r w:rsidRPr="00824C00">
        <w:rPr>
          <w:color w:themeColor="text1" w:val="000000"/>
          <w:sz w:val="28"/>
          <w:lang w:val="hr-HR"/>
        </w:rPr>
        <w:t>.</w:t>
      </w:r>
    </w:p>
    <w:p w:rsidRDefault="00164FD2" w:rsidP="00164FD2" w:rsidR="00164FD2" w:rsidRPr="00824C00">
      <w:pPr>
        <w:jc w:val="center"/>
        <w:rPr>
          <w:color w:themeColor="text1" w:val="000000"/>
          <w:sz w:val="28"/>
          <w:lang w:val="hr-HR"/>
        </w:rPr>
      </w:pPr>
    </w:p>
    <w:p w:rsidRDefault="00FD68C5" w:rsidP="00FD68C5" w:rsidR="00FD68C5" w:rsidRPr="00192428">
      <w:pPr>
        <w:rPr>
          <w:color w:themeColor="text1" w:val="000000"/>
          <w:lang w:val="hr-HR"/>
        </w:rPr>
      </w:pPr>
      <w:r w:rsidRPr="00192428">
        <w:rPr>
          <w:color w:themeColor="text1" w:val="000000"/>
          <w:lang w:val="hr-HR"/>
        </w:rPr>
        <w:t>Nadležni trgovački sud:  Trgovački sud u Zagrebu</w:t>
      </w:r>
    </w:p>
    <w:p w:rsidRDefault="00FD68C5" w:rsidP="00FD68C5" w:rsidR="00FD68C5" w:rsidRPr="00192428">
      <w:pPr>
        <w:rPr>
          <w:color w:themeColor="text1" w:val="000000"/>
          <w:lang w:val="hr-HR"/>
        </w:rPr>
      </w:pPr>
      <w:r w:rsidRPr="00192428">
        <w:rPr>
          <w:color w:themeColor="text1" w:val="000000"/>
          <w:lang w:val="hr-HR"/>
        </w:rPr>
        <w:t xml:space="preserve">Poslovni broj spisa:  </w:t>
      </w:r>
      <w:r w:rsidRPr="00192428">
        <w:rPr>
          <w:rFonts w:eastAsia="Times New Roman"/>
          <w:color w:themeColor="text1" w:val="000000"/>
          <w:lang w:eastAsia="hr-HR" w:val="hr-HR"/>
        </w:rPr>
        <w:t>20.St-5778/2016</w:t>
      </w:r>
    </w:p>
    <w:p w:rsidRDefault="00FD68C5" w:rsidP="00FD68C5" w:rsidR="00FD68C5" w:rsidRPr="00192428">
      <w:pPr>
        <w:rPr>
          <w:color w:themeColor="text1" w:val="000000"/>
          <w:lang w:val="hr-HR"/>
        </w:rPr>
      </w:pPr>
      <w:r w:rsidRPr="00192428">
        <w:rPr>
          <w:color w:themeColor="text1" w:val="000000"/>
          <w:lang w:val="hr-HR"/>
        </w:rPr>
        <w:t>Dužnik (ime i prezime / tvrtka ili naziv, OIB, adresa / sjedište)</w:t>
      </w:r>
    </w:p>
    <w:p w:rsidRDefault="00FD68C5" w:rsidP="00FD68C5" w:rsidR="008F60B1" w:rsidRPr="00192428">
      <w:pPr>
        <w:rPr>
          <w:color w:themeColor="text1" w:val="000000"/>
          <w:lang w:val="hr-HR"/>
        </w:rPr>
      </w:pPr>
      <w:r w:rsidRPr="00192428">
        <w:rPr>
          <w:rFonts w:eastAsia="Times New Roman"/>
          <w:color w:themeColor="text1" w:val="000000"/>
          <w:lang w:eastAsia="hr-HR" w:val="hr-HR"/>
        </w:rPr>
        <w:t xml:space="preserve">AGRO-KOP d.o.o. stečaju, </w:t>
      </w:r>
      <w:r w:rsidR="00581DCA" w:rsidRPr="00192428">
        <w:rPr>
          <w:rFonts w:eastAsia="Times New Roman"/>
          <w:color w:themeColor="text1" w:val="000000"/>
          <w:lang w:eastAsia="hr-HR" w:val="hr-HR"/>
        </w:rPr>
        <w:t>OIB 43575037372</w:t>
      </w:r>
      <w:r w:rsidR="00581DCA">
        <w:rPr>
          <w:rFonts w:eastAsia="Times New Roman"/>
          <w:color w:themeColor="text1" w:val="000000"/>
          <w:lang w:eastAsia="hr-HR" w:val="hr-HR"/>
        </w:rPr>
        <w:t xml:space="preserve">, </w:t>
      </w:r>
      <w:r w:rsidRPr="00192428">
        <w:rPr>
          <w:rFonts w:eastAsia="Times New Roman"/>
          <w:color w:themeColor="text1" w:val="000000"/>
          <w:lang w:eastAsia="hr-HR" w:val="hr-HR"/>
        </w:rPr>
        <w:t>Josipdol (Općina Josipdol), Oštarije, Mihaljevići 148/A,</w:t>
      </w:r>
      <w:r w:rsidR="0097647D" w:rsidRPr="00192428">
        <w:rPr>
          <w:rFonts w:eastAsia="Times New Roman"/>
          <w:color w:themeColor="text1" w:val="000000"/>
          <w:lang w:eastAsia="hr-HR" w:val="hr-HR"/>
        </w:rPr>
        <w:t xml:space="preserve"> </w:t>
      </w:r>
    </w:p>
    <w:p w:rsidRDefault="00E870DA" w:rsidP="00164FD2" w:rsidR="00E870DA" w:rsidRPr="00824C00">
      <w:pPr>
        <w:jc w:val="center"/>
        <w:rPr>
          <w:b/>
          <w:color w:themeColor="text1" w:val="000000"/>
          <w:lang w:val="hr-HR"/>
        </w:rPr>
      </w:pPr>
    </w:p>
    <w:p w:rsidRDefault="00E870DA" w:rsidP="00164FD2" w:rsidR="00E870DA" w:rsidRPr="00824C00">
      <w:pPr>
        <w:jc w:val="center"/>
        <w:rPr>
          <w:b/>
          <w:color w:themeColor="text1" w:val="000000"/>
          <w:lang w:val="hr-HR"/>
        </w:rPr>
      </w:pPr>
    </w:p>
    <w:p w:rsidRDefault="00164FD2" w:rsidP="00164FD2" w:rsidR="00164FD2" w:rsidRPr="00824C00">
      <w:pPr>
        <w:jc w:val="center"/>
        <w:rPr>
          <w:b/>
          <w:color w:themeColor="text1" w:val="000000"/>
          <w:lang w:val="hr-HR"/>
        </w:rPr>
      </w:pPr>
      <w:r w:rsidRPr="00824C00">
        <w:rPr>
          <w:b/>
          <w:color w:themeColor="text1" w:val="000000"/>
          <w:lang w:val="hr-HR"/>
        </w:rPr>
        <w:t>TABLICA PRIJAVLJENIH TRAŽBINA, RAZLUČNIH I IZLUČNIH PRAVA</w:t>
      </w:r>
    </w:p>
    <w:p w:rsidRDefault="00BD6EF0" w:rsidP="00BD6EF0" w:rsidR="00BD6EF0" w:rsidRPr="00824C00">
      <w:pPr>
        <w:pStyle w:val="Bezproreda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D6EF0" w:rsidP="00BD6EF0" w:rsidR="00BD6EF0" w:rsidRPr="00824C00">
      <w:pPr>
        <w:tabs>
          <w:tab w:pos="7655" w:val="left"/>
        </w:tabs>
        <w:jc w:val="center"/>
        <w:rPr>
          <w:color w:themeColor="text1" w:val="000000"/>
          <w:lang w:val="hr-HR"/>
        </w:rPr>
      </w:pPr>
      <w:r w:rsidRPr="00824C00">
        <w:rPr>
          <w:b/>
          <w:color w:themeColor="text1" w:val="000000"/>
          <w:lang w:val="hr-HR"/>
        </w:rPr>
        <w:t xml:space="preserve">I. </w:t>
      </w:r>
      <w:r w:rsidR="002E7620">
        <w:rPr>
          <w:b/>
          <w:color w:themeColor="text1" w:val="000000"/>
          <w:lang w:val="hr-HR"/>
        </w:rPr>
        <w:t xml:space="preserve"> </w:t>
      </w:r>
      <w:r w:rsidRPr="00824C00">
        <w:rPr>
          <w:b/>
          <w:color w:themeColor="text1" w:val="000000"/>
          <w:lang w:val="hr-HR"/>
        </w:rPr>
        <w:t>TABLICA PRIJAVLJENIH TRAŽBINA</w:t>
      </w:r>
    </w:p>
    <w:p w:rsidRDefault="00BD6EF0" w:rsidP="00BD6EF0" w:rsidR="00BD6EF0" w:rsidRPr="00824C00">
      <w:pPr>
        <w:tabs>
          <w:tab w:pos="7655" w:val="left"/>
        </w:tabs>
        <w:rPr>
          <w:color w:themeColor="text1" w:val="000000"/>
          <w:lang w:val="hr-HR"/>
        </w:rPr>
      </w:pPr>
    </w:p>
    <w:p w:rsidRDefault="00FB211B" w:rsidP="00FB211B" w:rsidR="0060591B">
      <w:pPr>
        <w:pStyle w:val="Bezproreda"/>
        <w:jc w:val="both"/>
        <w:rPr>
          <w:rFonts w:hAnsi="Times New Roman" w:ascii="Times New Roman"/>
          <w:bCs/>
          <w:color w:themeColor="text1" w:val="000000"/>
          <w:sz w:val="25"/>
          <w:szCs w:val="25"/>
        </w:rPr>
      </w:pPr>
      <w:r w:rsidRPr="00824C00">
        <w:rPr>
          <w:rFonts w:hAnsi="Times New Roman" w:ascii="Times New Roman"/>
          <w:bCs/>
          <w:color w:themeColor="text1" w:val="000000"/>
          <w:sz w:val="25"/>
          <w:szCs w:val="25"/>
        </w:rPr>
        <w:t xml:space="preserve"> </w:t>
      </w:r>
    </w:p>
    <w:p w:rsidRDefault="00BD6EF0" w:rsidP="00FB211B" w:rsidR="00FB211B" w:rsidRPr="00824C00">
      <w:pPr>
        <w:pStyle w:val="Bezproreda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824C00">
        <w:rPr>
          <w:rFonts w:hAnsi="Times New Roman" w:ascii="Times New Roman"/>
          <w:bCs/>
          <w:color w:themeColor="text1" w:val="000000"/>
          <w:sz w:val="25"/>
          <w:szCs w:val="25"/>
        </w:rPr>
        <w:t xml:space="preserve"> </w:t>
      </w:r>
      <w:r w:rsidR="00FB211B" w:rsidRPr="00824C00">
        <w:rPr>
          <w:rFonts w:hAnsi="Times New Roman" w:ascii="Times New Roman"/>
          <w:b/>
          <w:color w:themeColor="text1" w:val="000000"/>
          <w:sz w:val="24"/>
          <w:szCs w:val="24"/>
        </w:rPr>
        <w:t>Prvi viši isplatni red</w:t>
      </w:r>
    </w:p>
    <w:p w:rsidRDefault="00BD6EF0" w:rsidP="00164FD2" w:rsidR="00BD6EF0" w:rsidRPr="00824C00">
      <w:pPr>
        <w:spacing w:before="1"/>
        <w:rPr>
          <w:rFonts w:eastAsia="Times New Roman"/>
          <w:bCs/>
          <w:color w:themeColor="text1" w:val="000000"/>
          <w:sz w:val="25"/>
          <w:szCs w:val="25"/>
          <w:lang w:val="hr-HR"/>
        </w:rPr>
      </w:pPr>
    </w:p>
    <w:tbl>
      <w:tblPr>
        <w:tblStyle w:val="TableNormal1"/>
        <w:tblW w:type="dxa" w:w="13955"/>
        <w:tblInd w:type="dxa" w:w="99"/>
        <w:tblLayout w:type="fixed"/>
        <w:tblLook w:val="01E0" w:noVBand="0" w:noHBand="0" w:lastColumn="1" w:firstColumn="1" w:lastRow="1" w:firstRow="1"/>
      </w:tblPr>
      <w:tblGrid>
        <w:gridCol w:w="875"/>
        <w:gridCol w:w="1816"/>
        <w:gridCol w:w="1312"/>
        <w:gridCol w:w="1276"/>
        <w:gridCol w:w="1276"/>
        <w:gridCol w:w="1403"/>
        <w:gridCol w:w="1295"/>
        <w:gridCol w:w="1129"/>
        <w:gridCol w:w="962"/>
        <w:gridCol w:w="1022"/>
        <w:gridCol w:w="1589"/>
      </w:tblGrid>
      <w:tr w:rsidTr="00982149" w:rsidR="00C47BDB" w:rsidRPr="00824C00">
        <w:trPr>
          <w:trHeight w:hRule="exact" w:val="1083"/>
        </w:trPr>
        <w:tc>
          <w:tcPr>
            <w:tcW w:type="dxa" w:w="8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DE21F5" w:rsidR="00164FD2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16"/>
                <w:szCs w:val="16"/>
                <w:lang w:val="hr-HR"/>
              </w:rPr>
            </w:pPr>
          </w:p>
          <w:p w:rsidRDefault="00164FD2" w:rsidP="00DE21F5" w:rsidR="00164FD2" w:rsidRPr="00824C00">
            <w:pPr>
              <w:pStyle w:val="TableParagraph"/>
              <w:spacing w:lineRule="exact" w:line="180"/>
              <w:ind w:hanging="200" w:right="162" w:left="364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R.br.</w:t>
            </w:r>
            <w:r w:rsidR="00CD337F"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 xml:space="preserve"> </w:t>
            </w:r>
          </w:p>
        </w:tc>
        <w:tc>
          <w:tcPr>
            <w:tcW w:type="dxa" w:w="18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DE21F5" w:rsidR="00164FD2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16"/>
                <w:szCs w:val="16"/>
                <w:lang w:val="hr-HR"/>
              </w:rPr>
            </w:pPr>
          </w:p>
          <w:p w:rsidRDefault="00164FD2" w:rsidP="00DE21F5" w:rsidR="00164FD2" w:rsidRPr="00824C00">
            <w:pPr>
              <w:pStyle w:val="TableParagraph"/>
              <w:spacing w:lineRule="exact" w:line="180"/>
              <w:ind w:hanging="206" w:right="166" w:left="364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6"/>
                <w:lang w:val="hr-HR"/>
              </w:rPr>
              <w:t xml:space="preserve">Ime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 xml:space="preserve">i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prezime/tvrtka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>ili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5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naziv vjerovnika</w:t>
            </w:r>
          </w:p>
        </w:tc>
        <w:tc>
          <w:tcPr>
            <w:tcW w:type="dxa" w:w="131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DE21F5" w:rsidR="00164FD2" w:rsidRPr="00824C00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Cs/>
                <w:color w:themeColor="text1" w:val="000000"/>
                <w:sz w:val="23"/>
                <w:szCs w:val="23"/>
                <w:lang w:val="hr-HR"/>
              </w:rPr>
            </w:pPr>
          </w:p>
          <w:p w:rsidRDefault="00164FD2" w:rsidP="00DE21F5" w:rsidR="00164FD2" w:rsidRPr="00824C00">
            <w:pPr>
              <w:pStyle w:val="TableParagraph"/>
              <w:ind w:left="129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>OIB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DE21F5" w:rsidR="00164FD2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16"/>
                <w:szCs w:val="16"/>
                <w:lang w:val="hr-HR"/>
              </w:rPr>
            </w:pPr>
          </w:p>
          <w:p w:rsidRDefault="00164FD2" w:rsidP="00DE21F5" w:rsidR="00164FD2" w:rsidRPr="00824C00">
            <w:pPr>
              <w:pStyle w:val="TableParagraph"/>
              <w:spacing w:lineRule="exact" w:line="180"/>
              <w:ind w:hanging="145" w:right="272" w:left="413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Adresa/sjedište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6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DE21F5" w:rsidR="00164FD2" w:rsidRPr="00824C00">
            <w:pPr>
              <w:pStyle w:val="TableParagraph"/>
              <w:spacing w:before="90"/>
              <w:ind w:right="147" w:left="138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Iznos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8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prijavljene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2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tražbine</w:t>
            </w:r>
          </w:p>
          <w:p w:rsidRDefault="00164FD2" w:rsidP="00DE21F5" w:rsidR="00164FD2" w:rsidRPr="00824C00">
            <w:pPr>
              <w:pStyle w:val="TableParagraph"/>
              <w:spacing w:before="1"/>
              <w:ind w:right="10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1"/>
                <w:sz w:val="16"/>
                <w:lang w:val="hr-HR"/>
              </w:rPr>
              <w:t>(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>k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6"/>
                <w:lang w:val="hr-HR"/>
              </w:rPr>
              <w:t>n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>)</w:t>
            </w:r>
          </w:p>
        </w:tc>
        <w:tc>
          <w:tcPr>
            <w:tcW w:type="dxa" w:w="14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DE21F5" w:rsidR="00164FD2" w:rsidRPr="00824C00">
            <w:pPr>
              <w:pStyle w:val="TableParagraph"/>
              <w:spacing w:lineRule="auto" w:line="239"/>
              <w:ind w:right="197" w:left="203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Pravna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0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osnova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2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prijavljene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3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type="dxa" w:w="129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DE21F5" w:rsidR="00164FD2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16"/>
                <w:szCs w:val="16"/>
                <w:lang w:val="hr-HR"/>
              </w:rPr>
            </w:pPr>
          </w:p>
          <w:p w:rsidRDefault="00164FD2" w:rsidP="00CD337F" w:rsidR="00164FD2" w:rsidRPr="00824C00">
            <w:pPr>
              <w:pStyle w:val="TableParagraph"/>
              <w:spacing w:lineRule="exact" w:line="180"/>
              <w:ind w:right="112" w:left="166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Iznos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8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priznate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tražbine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6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1"/>
                <w:sz w:val="16"/>
                <w:lang w:val="hr-HR"/>
              </w:rPr>
              <w:t>(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>k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6"/>
                <w:lang w:val="hr-HR"/>
              </w:rPr>
              <w:t>n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>)</w:t>
            </w:r>
          </w:p>
        </w:tc>
        <w:tc>
          <w:tcPr>
            <w:tcW w:type="dxa" w:w="112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CD337F" w:rsidR="00164FD2" w:rsidRPr="00824C00">
            <w:pPr>
              <w:pStyle w:val="TableParagraph"/>
              <w:spacing w:lineRule="auto" w:line="239"/>
              <w:ind w:right="135" w:left="76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Pravna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0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osnova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2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priznate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0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type="dxa" w:w="96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DE21F5" w:rsidR="00164FD2" w:rsidRPr="00824C00">
            <w:pPr>
              <w:pStyle w:val="TableParagraph"/>
              <w:spacing w:lineRule="auto" w:line="239"/>
              <w:ind w:firstLine="1" w:right="131" w:left="128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Iznos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3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osporene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4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tražbine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0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1"/>
                <w:sz w:val="16"/>
                <w:lang w:val="hr-HR"/>
              </w:rPr>
              <w:t>(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>k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6"/>
                <w:lang w:val="hr-HR"/>
              </w:rPr>
              <w:t>n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>)</w:t>
            </w:r>
          </w:p>
        </w:tc>
        <w:tc>
          <w:tcPr>
            <w:tcW w:type="dxa" w:w="10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DE21F5" w:rsidR="00164FD2" w:rsidRPr="00824C00">
            <w:pPr>
              <w:pStyle w:val="TableParagraph"/>
              <w:spacing w:lineRule="auto" w:line="239"/>
              <w:ind w:firstLine="4" w:right="136" w:left="129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Razlog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4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osporav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6"/>
                <w:lang w:val="hr-HR"/>
              </w:rPr>
              <w:t>anja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1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type="dxa" w:w="158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64FD2" w:rsidP="00DE21F5" w:rsidR="00164FD2" w:rsidRPr="00824C00">
            <w:pPr>
              <w:pStyle w:val="TableParagraph"/>
              <w:spacing w:lineRule="auto" w:line="239"/>
              <w:ind w:right="152" w:left="15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Oznaka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ovršne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4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6"/>
                <w:lang w:val="hr-HR"/>
              </w:rPr>
              <w:t>isprave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3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ako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4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4"/>
                <w:sz w:val="16"/>
                <w:lang w:val="hr-HR"/>
              </w:rPr>
              <w:t>se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6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tražbine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zasniva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3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3"/>
                <w:sz w:val="16"/>
                <w:lang w:val="hr-HR"/>
              </w:rPr>
              <w:t>na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6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ovršnoj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6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lang w:val="hr-HR"/>
              </w:rPr>
              <w:t>ispravi</w:t>
            </w:r>
          </w:p>
        </w:tc>
      </w:tr>
      <w:tr w:rsidTr="0060591B" w:rsidR="0060591B" w:rsidRPr="00824C00">
        <w:trPr>
          <w:trHeight w:hRule="exact" w:val="622"/>
        </w:trPr>
        <w:tc>
          <w:tcPr>
            <w:tcW w:type="dxa" w:w="8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  <w:tc>
          <w:tcPr>
            <w:tcW w:type="dxa" w:w="181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Bodytext20"/>
              <w:shd w:fill="auto" w:color="auto" w:val="clear"/>
              <w:spacing w:lineRule="auto" w:line="240" w:after="0" w:before="0"/>
              <w:ind w:left="154"/>
              <w:jc w:val="center"/>
              <w:rPr>
                <w:color w:val="000000"/>
                <w:sz w:val="21"/>
                <w:szCs w:val="21"/>
                <w:lang w:bidi="hr-HR" w:eastAsia="hr-HR" w:val="hr-HR"/>
              </w:rPr>
            </w:pPr>
            <w:r w:rsidRPr="00B07648">
              <w:rPr>
                <w:rFonts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  <w:tc>
          <w:tcPr>
            <w:tcW w:type="dxa" w:w="131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before="11"/>
              <w:jc w:val="center"/>
              <w:rPr>
                <w:rStyle w:val="Bodytext5NotBold"/>
                <w:rFonts w:eastAsiaTheme="minorHAnsi"/>
                <w:b w:val="false"/>
                <w:sz w:val="21"/>
                <w:szCs w:val="21"/>
              </w:rPr>
            </w:pPr>
            <w:r w:rsidRPr="00B07648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Bodytext20"/>
              <w:shd w:fill="auto" w:color="auto" w:val="clear"/>
              <w:spacing w:lineRule="auto" w:line="240" w:after="304" w:before="0"/>
              <w:ind w:left="86"/>
              <w:jc w:val="center"/>
              <w:rPr>
                <w:sz w:val="21"/>
                <w:szCs w:val="21"/>
                <w:lang w:val="hr-HR"/>
              </w:rPr>
            </w:pPr>
            <w:r w:rsidRPr="00B07648">
              <w:rPr>
                <w:rFonts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jc w:val="center"/>
              <w:rPr>
                <w:rStyle w:val="Bodytext28ptBold"/>
                <w:rFonts w:eastAsiaTheme="minorHAnsi"/>
                <w:sz w:val="21"/>
                <w:szCs w:val="21"/>
              </w:rPr>
            </w:pPr>
            <w:r w:rsidRPr="00B07648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  <w:tc>
          <w:tcPr>
            <w:tcW w:type="dxa" w:w="140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lineRule="auto" w:line="239"/>
              <w:ind w:right="274" w:left="144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B07648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  <w:tc>
          <w:tcPr>
            <w:tcW w:type="dxa" w:w="129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before="6"/>
              <w:jc w:val="center"/>
              <w:rPr>
                <w:rStyle w:val="Bodytext28ptBold"/>
                <w:rFonts w:eastAsiaTheme="minorHAnsi"/>
                <w:sz w:val="21"/>
                <w:szCs w:val="21"/>
              </w:rPr>
            </w:pPr>
            <w:r w:rsidRPr="00B07648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  <w:tc>
          <w:tcPr>
            <w:tcW w:type="dxa" w:w="112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lineRule="auto" w:line="239"/>
              <w:ind w:right="274" w:left="44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B07648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  <w:tc>
          <w:tcPr>
            <w:tcW w:type="dxa" w:w="96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lineRule="auto" w:line="239"/>
              <w:ind w:firstLine="1" w:right="131" w:left="128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B07648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  <w:tc>
          <w:tcPr>
            <w:tcW w:type="dxa" w:w="10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lineRule="auto" w:line="239"/>
              <w:ind w:firstLine="4" w:right="136" w:left="129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B07648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  <w:tc>
          <w:tcPr>
            <w:tcW w:type="dxa" w:w="158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lineRule="auto" w:line="239"/>
              <w:ind w:firstLine="18" w:right="152" w:left="13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B07648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-</w:t>
            </w:r>
          </w:p>
        </w:tc>
      </w:tr>
    </w:tbl>
    <w:p w:rsidRDefault="00E8130A" w:rsidR="00E8130A" w:rsidRPr="00824C00">
      <w:pPr>
        <w:rPr>
          <w:color w:themeColor="text1" w:val="000000"/>
          <w:sz w:val="22"/>
          <w:szCs w:val="22"/>
          <w:lang w:val="hr-HR"/>
        </w:rPr>
      </w:pPr>
    </w:p>
    <w:p w:rsidRDefault="009B4126" w:rsidR="009B4126" w:rsidRPr="00824C00">
      <w:pPr>
        <w:rPr>
          <w:color w:themeColor="text1" w:val="000000"/>
          <w:sz w:val="22"/>
          <w:szCs w:val="22"/>
          <w:lang w:val="hr-HR"/>
        </w:rPr>
      </w:pPr>
    </w:p>
    <w:p w:rsidRDefault="00A738C6" w:rsidP="0048502A" w:rsidR="00A738C6" w:rsidRPr="00824C00">
      <w:pPr>
        <w:tabs>
          <w:tab w:pos="7655" w:val="left"/>
        </w:tabs>
        <w:ind w:right="-28"/>
        <w:jc w:val="center"/>
        <w:rPr>
          <w:b/>
          <w:color w:themeColor="text1" w:val="000000"/>
          <w:lang w:val="hr-HR"/>
        </w:rPr>
      </w:pPr>
    </w:p>
    <w:p w:rsidRDefault="00605B6B" w:rsidP="00605B6B" w:rsidR="00BD6EF0" w:rsidRPr="00824C00">
      <w:pPr>
        <w:tabs>
          <w:tab w:pos="7655" w:val="left"/>
        </w:tabs>
        <w:ind w:right="-28"/>
        <w:rPr>
          <w:b/>
          <w:color w:themeColor="text1" w:val="000000"/>
          <w:lang w:val="hr-HR"/>
        </w:rPr>
      </w:pPr>
      <w:r>
        <w:rPr>
          <w:b/>
          <w:color w:themeColor="text1" w:val="000000"/>
          <w:lang w:val="hr-HR"/>
        </w:rPr>
        <w:t>Razlog osporavanja tražbine :</w:t>
      </w:r>
    </w:p>
    <w:p w:rsidRDefault="00BD6EF0" w:rsidP="00BD6EF0" w:rsidR="00BD6EF0" w:rsidRPr="00824C00">
      <w:pPr>
        <w:tabs>
          <w:tab w:pos="7655" w:val="left"/>
        </w:tabs>
        <w:rPr>
          <w:b/>
          <w:color w:themeColor="text1" w:val="000000"/>
          <w:lang w:val="hr-HR"/>
        </w:rPr>
      </w:pPr>
    </w:p>
    <w:p w:rsidRDefault="0060591B" w:rsidR="0060591B">
      <w:pPr>
        <w:rPr>
          <w:b/>
          <w:color w:themeColor="text1" w:val="000000"/>
          <w:lang w:val="hr-HR"/>
        </w:rPr>
      </w:pPr>
      <w:r>
        <w:rPr>
          <w:b/>
          <w:color w:themeColor="text1" w:val="000000"/>
          <w:lang w:val="hr-HR"/>
        </w:rPr>
        <w:br w:type="page"/>
      </w:r>
    </w:p>
    <w:p w:rsidRDefault="0060591B" w:rsidP="00BD6EF0" w:rsidR="0060591B" w:rsidRPr="00824C00">
      <w:pPr>
        <w:tabs>
          <w:tab w:pos="7655" w:val="left"/>
        </w:tabs>
        <w:rPr>
          <w:b/>
          <w:color w:themeColor="text1" w:val="000000"/>
          <w:lang w:val="hr-HR"/>
        </w:rPr>
      </w:pPr>
    </w:p>
    <w:p w:rsidRDefault="00BD6EF0" w:rsidP="00D54883" w:rsidR="00FB211B" w:rsidRPr="00824C00">
      <w:pPr>
        <w:tabs>
          <w:tab w:pos="7655" w:val="left"/>
        </w:tabs>
        <w:rPr>
          <w:b/>
          <w:color w:themeColor="text1" w:val="000000"/>
          <w:lang w:val="hr-HR"/>
        </w:rPr>
      </w:pPr>
      <w:r w:rsidRPr="00824C00">
        <w:rPr>
          <w:b/>
          <w:color w:themeColor="text1" w:val="000000"/>
          <w:lang w:val="hr-HR"/>
        </w:rPr>
        <w:t xml:space="preserve">  </w:t>
      </w:r>
      <w:r w:rsidR="00FB211B" w:rsidRPr="00824C00">
        <w:rPr>
          <w:b/>
          <w:color w:themeColor="text1" w:val="000000"/>
          <w:lang w:val="hr-HR"/>
        </w:rPr>
        <w:t xml:space="preserve">  Drugi viši isplatni red</w:t>
      </w:r>
    </w:p>
    <w:p w:rsidRDefault="009B4126" w:rsidR="009B4126" w:rsidRPr="00824C00">
      <w:pPr>
        <w:rPr>
          <w:b/>
          <w:color w:themeColor="text1" w:val="000000"/>
          <w:lang w:val="hr-HR"/>
        </w:rPr>
      </w:pPr>
    </w:p>
    <w:tbl>
      <w:tblPr>
        <w:tblStyle w:val="TableNormal1"/>
        <w:tblW w:type="dxa" w:w="15048"/>
        <w:tblInd w:type="dxa" w:w="-418"/>
        <w:tblLayout w:type="fixed"/>
        <w:tblLook w:val="01E0" w:noVBand="0" w:noHBand="0" w:lastColumn="1" w:firstColumn="1" w:lastRow="1" w:firstRow="1"/>
      </w:tblPr>
      <w:tblGrid>
        <w:gridCol w:w="741"/>
        <w:gridCol w:w="1692"/>
        <w:gridCol w:w="1567"/>
        <w:gridCol w:w="1269"/>
        <w:gridCol w:w="1523"/>
        <w:gridCol w:w="1553"/>
        <w:gridCol w:w="1743"/>
        <w:gridCol w:w="1707"/>
        <w:gridCol w:w="845"/>
        <w:gridCol w:w="977"/>
        <w:gridCol w:w="1431"/>
      </w:tblGrid>
      <w:tr w:rsidTr="0060591B" w:rsidR="00F97E63" w:rsidRPr="00824C00">
        <w:trPr>
          <w:trHeight w:hRule="exact" w:val="1097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866EA5" w:rsidR="00BD6EF0" w:rsidRPr="00824C00">
            <w:pPr>
              <w:pStyle w:val="TableParagraph"/>
              <w:spacing w:before="6"/>
              <w:ind w:right="-149" w:left="-360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C600BE" w:rsidP="00C600BE" w:rsidR="00BD6EF0" w:rsidRPr="00824C00">
            <w:pPr>
              <w:pStyle w:val="TableParagraph"/>
              <w:tabs>
                <w:tab w:pos="0" w:val="left"/>
              </w:tabs>
              <w:spacing w:lineRule="exact" w:line="180"/>
              <w:ind w:right="-149" w:left="-343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szCs w:val="18"/>
                <w:lang w:val="hr-HR"/>
              </w:rPr>
              <w:t xml:space="preserve"> </w:t>
            </w:r>
            <w:r w:rsidR="004C3192"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szCs w:val="18"/>
                <w:lang w:val="hr-HR"/>
              </w:rPr>
              <w:t>RBR</w:t>
            </w:r>
            <w:r w:rsidR="004C3192"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DE21F5" w:rsidR="00BD6EF0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BD6EF0" w:rsidP="00866EA5" w:rsidR="00BD6EF0" w:rsidRPr="00824C00">
            <w:pPr>
              <w:pStyle w:val="TableParagraph"/>
              <w:spacing w:lineRule="exact" w:line="180"/>
              <w:ind w:left="155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Ime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i </w:t>
            </w:r>
            <w:r w:rsidR="00866EA5"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p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rezime/tvrtka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ili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5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naziv vjerovnika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DE21F5" w:rsidR="00BD6EF0" w:rsidRPr="00824C00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BD6EF0" w:rsidP="00DE21F5" w:rsidR="00BD6EF0" w:rsidRPr="00824C00">
            <w:pPr>
              <w:pStyle w:val="TableParagraph"/>
              <w:ind w:left="129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OIB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DE21F5" w:rsidR="00BD6EF0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BD6EF0" w:rsidP="00372082" w:rsidR="00BD6EF0" w:rsidRPr="00824C00">
            <w:pPr>
              <w:pStyle w:val="TableParagraph"/>
              <w:spacing w:lineRule="exact" w:line="180"/>
              <w:ind w:right="71" w:left="15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Adresa</w:t>
            </w:r>
            <w:r w:rsidR="00144957"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/</w:t>
            </w:r>
            <w:r w:rsidR="00144957"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sjedište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6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572434" w:rsidR="00BD6EF0" w:rsidRPr="00824C00">
            <w:pPr>
              <w:pStyle w:val="TableParagraph"/>
              <w:spacing w:before="90"/>
              <w:ind w:right="124" w:left="66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Iznos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8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prijavljene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tražbine</w:t>
            </w:r>
          </w:p>
          <w:p w:rsidRDefault="00BD6EF0" w:rsidP="00572434" w:rsidR="00BD6EF0" w:rsidRPr="00824C00">
            <w:pPr>
              <w:pStyle w:val="TableParagraph"/>
              <w:spacing w:before="1"/>
              <w:ind w:right="124" w:left="66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1"/>
                <w:sz w:val="18"/>
                <w:szCs w:val="18"/>
                <w:lang w:val="hr-HR"/>
              </w:rPr>
              <w:t>(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k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8"/>
                <w:szCs w:val="18"/>
                <w:lang w:val="hr-HR"/>
              </w:rPr>
              <w:t>n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)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572434" w:rsidR="00BD6EF0" w:rsidRPr="00824C00">
            <w:pPr>
              <w:pStyle w:val="TableParagraph"/>
              <w:spacing w:lineRule="auto" w:line="239"/>
              <w:ind w:right="27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Pravna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osnova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prijavljene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DE21F5" w:rsidR="00BD6EF0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BD6EF0" w:rsidP="00C1041D" w:rsidR="00BD6EF0" w:rsidRPr="00824C00">
            <w:pPr>
              <w:pStyle w:val="TableParagraph"/>
              <w:spacing w:lineRule="exact" w:line="180"/>
              <w:ind w:right="112" w:left="146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Iznos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8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priznate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tražbine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6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1"/>
                <w:sz w:val="18"/>
                <w:szCs w:val="18"/>
                <w:lang w:val="hr-HR"/>
              </w:rPr>
              <w:t>(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k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8"/>
                <w:szCs w:val="18"/>
                <w:lang w:val="hr-HR"/>
              </w:rPr>
              <w:t>n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)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CD337F" w:rsidR="00BD6EF0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-37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Pravna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osnova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priznate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C1041D" w:rsidR="00C1041D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2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Iznos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osporene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4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tražbine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0"/>
                <w:sz w:val="18"/>
                <w:szCs w:val="18"/>
                <w:lang w:val="hr-HR"/>
              </w:rPr>
              <w:t xml:space="preserve"> </w:t>
            </w:r>
          </w:p>
          <w:p w:rsidRDefault="00BD6EF0" w:rsidP="00C1041D" w:rsidR="00BD6EF0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1"/>
                <w:sz w:val="18"/>
                <w:szCs w:val="18"/>
                <w:lang w:val="hr-HR"/>
              </w:rPr>
              <w:t>(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k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8"/>
                <w:szCs w:val="18"/>
                <w:lang w:val="hr-HR"/>
              </w:rPr>
              <w:t>n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)</w:t>
            </w: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CD337F" w:rsidR="00BD6EF0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Razlog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4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osporav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anja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1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D6EF0" w:rsidP="00DE21F5" w:rsidR="00BD6EF0" w:rsidRPr="00824C00">
            <w:pPr>
              <w:pStyle w:val="TableParagraph"/>
              <w:spacing w:lineRule="auto" w:line="239"/>
              <w:ind w:right="152" w:left="15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Oznaka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ovršne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4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isprave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ako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4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4"/>
                <w:sz w:val="18"/>
                <w:szCs w:val="18"/>
                <w:lang w:val="hr-HR"/>
              </w:rPr>
              <w:t>se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6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tražbine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zasniva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3"/>
                <w:sz w:val="18"/>
                <w:szCs w:val="18"/>
                <w:lang w:val="hr-HR"/>
              </w:rPr>
              <w:t>na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6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ovršnoj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ispravi</w:t>
            </w:r>
          </w:p>
        </w:tc>
      </w:tr>
      <w:tr w:rsidTr="0060591B" w:rsidR="00FD68C5" w:rsidRPr="00824C00">
        <w:trPr>
          <w:trHeight w:hRule="exact" w:val="6511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600BE" w:rsidP="00C600BE" w:rsidR="00C600BE" w:rsidRPr="00824C00">
            <w:pPr>
              <w:pStyle w:val="TableParagraph"/>
              <w:tabs>
                <w:tab w:pos="0" w:val="left"/>
                <w:tab w:pos="183" w:val="left"/>
              </w:tabs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  <w:p w:rsidRDefault="00C600BE" w:rsidP="00C600BE" w:rsidR="00FD68C5" w:rsidRPr="00824C00">
            <w:pPr>
              <w:ind w:left="56"/>
              <w:jc w:val="center"/>
              <w:rPr>
                <w:rFonts w:hAnsi="Times New Roman" w:ascii="Times New Roman"/>
                <w:sz w:val="21"/>
                <w:szCs w:val="21"/>
                <w:lang w:eastAsia="en-US"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eastAsia="en-US" w:val="hr-HR"/>
              </w:rPr>
              <w:t>1.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039D5" w:rsidP="00A733C0" w:rsidR="009039D5" w:rsidRPr="00824C00">
            <w:pPr>
              <w:pStyle w:val="Bodytext20"/>
              <w:shd w:fill="auto" w:color="auto" w:val="clear"/>
              <w:spacing w:lineRule="auto" w:line="240" w:after="0" w:before="0"/>
              <w:ind w:left="86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color w:val="000000"/>
                <w:sz w:val="21"/>
                <w:szCs w:val="21"/>
                <w:lang w:bidi="hr-HR" w:eastAsia="hr-HR" w:val="hr-HR"/>
              </w:rPr>
              <w:t>REPUBLIKA HRVATSKA, Ministarstvo financija, Porezna uprava,</w:t>
            </w: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 xml:space="preserve"> </w:t>
            </w:r>
            <w:r w:rsidRPr="00824C00">
              <w:rPr>
                <w:rFonts w:hAnsi="Times New Roman" w:ascii="Times New Roman"/>
                <w:color w:val="000000"/>
                <w:sz w:val="21"/>
                <w:szCs w:val="21"/>
                <w:lang w:bidi="hr-HR" w:eastAsia="hr-HR" w:val="hr-HR"/>
              </w:rPr>
              <w:t xml:space="preserve">Područni ured Karlovac, </w:t>
            </w:r>
          </w:p>
          <w:p w:rsidRDefault="009039D5" w:rsidP="00A733C0" w:rsidR="009039D5" w:rsidRPr="00824C00">
            <w:pPr>
              <w:pStyle w:val="Bodytext20"/>
              <w:shd w:fill="auto" w:color="auto" w:val="clear"/>
              <w:spacing w:lineRule="auto" w:line="240" w:after="0" w:before="0"/>
              <w:ind w:left="86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color w:val="000000"/>
                <w:sz w:val="21"/>
                <w:szCs w:val="21"/>
                <w:lang w:bidi="hr-HR" w:eastAsia="hr-HR" w:val="hr-HR"/>
              </w:rPr>
              <w:t>zastupan po Županijskom državnom odvjetništvu u Karlovcu</w:t>
            </w:r>
          </w:p>
          <w:p w:rsidRDefault="00FD68C5" w:rsidP="00A733C0" w:rsidR="00FD68C5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733C0" w:rsidP="00A733C0" w:rsidR="00FD68C5" w:rsidRPr="00824C00">
            <w:pPr>
              <w:pStyle w:val="TableParagraph"/>
              <w:spacing w:before="11"/>
              <w:ind w:left="107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5NotBold"/>
                <w:rFonts w:eastAsiaTheme="minorHAnsi"/>
                <w:b w:val="false"/>
                <w:sz w:val="21"/>
                <w:szCs w:val="21"/>
              </w:rPr>
              <w:t>18683136487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733C0" w:rsidP="00C47BDB" w:rsidR="00A733C0" w:rsidRPr="00824C00">
            <w:pPr>
              <w:pStyle w:val="Bodytext20"/>
              <w:shd w:fill="auto" w:color="auto" w:val="clear"/>
              <w:spacing w:lineRule="auto" w:line="240" w:after="304" w:before="0"/>
              <w:ind w:left="86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 xml:space="preserve">Karlovac, </w:t>
            </w:r>
            <w:r w:rsidRPr="00824C00">
              <w:rPr>
                <w:rFonts w:hAnsi="Times New Roman" w:ascii="Times New Roman"/>
                <w:sz w:val="21"/>
                <w:szCs w:val="21"/>
                <w:lang w:bidi="cs-CZ" w:eastAsia="cs-CZ" w:val="hr-HR"/>
              </w:rPr>
              <w:t xml:space="preserve">Pavla </w:t>
            </w: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Ritera Vitezovića 1</w:t>
            </w:r>
          </w:p>
          <w:p w:rsidRDefault="00FD68C5" w:rsidP="00A733C0" w:rsidR="00FD68C5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94EBF" w:rsidP="00ED00CA" w:rsidR="00FD68C5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>
              <w:rPr>
                <w:color w:themeColor="text1" w:val="000000"/>
                <w:sz w:val="21"/>
                <w:szCs w:val="21"/>
                <w:lang w:val="hr-HR"/>
              </w:rPr>
              <w:t xml:space="preserve">861.792,82 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lineRule="auto" w:line="239"/>
              <w:ind w:right="274" w:left="14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Porezi doprinosi</w:t>
            </w:r>
          </w:p>
          <w:p w:rsidRDefault="0060591B" w:rsidP="0060591B" w:rsidR="0060591B">
            <w:pPr>
              <w:pStyle w:val="TableParagraph"/>
              <w:spacing w:lineRule="auto" w:line="239"/>
              <w:ind w:right="274" w:left="99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Izvješća o primitcima od nesamostalnog rada (Obrazac ID)</w:t>
            </w:r>
          </w:p>
          <w:p w:rsidRDefault="0060591B" w:rsidP="00867EA3" w:rsidR="0060591B">
            <w:pPr>
              <w:pStyle w:val="TableParagraph"/>
              <w:spacing w:lineRule="auto" w:line="239"/>
              <w:ind w:right="274" w:left="99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  <w:p w:rsidRDefault="00982149" w:rsidP="00867EA3" w:rsidR="00C47BDB" w:rsidRPr="00824C00">
            <w:pPr>
              <w:pStyle w:val="TableParagraph"/>
              <w:spacing w:lineRule="auto" w:line="239"/>
              <w:ind w:right="274" w:left="99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Prijava poreza na dodanu vrijednost za 01,02,03,04,05,06,07,08,09,10,11,12/2014. (OBRAZAC PDV)</w:t>
            </w:r>
          </w:p>
          <w:p w:rsidRDefault="00982149" w:rsidP="00982149" w:rsidR="00982149" w:rsidRPr="00824C00">
            <w:pPr>
              <w:pStyle w:val="Bodytext20"/>
              <w:shd w:fill="auto" w:color="auto" w:val="clear"/>
              <w:tabs>
                <w:tab w:pos="820" w:val="left"/>
              </w:tabs>
              <w:spacing w:lineRule="exact" w:line="274" w:after="0" w:before="0"/>
              <w:ind w:left="106"/>
              <w:jc w:val="both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Prijava poreza na dobit za 2009. godinu( OBRAZAC PD)</w:t>
            </w:r>
          </w:p>
          <w:p w:rsidRDefault="00982149" w:rsidP="00867EA3" w:rsidR="00982149" w:rsidRPr="00824C00">
            <w:pPr>
              <w:pStyle w:val="TableParagraph"/>
              <w:spacing w:lineRule="auto" w:line="239"/>
              <w:ind w:right="274" w:left="99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94EBF" w:rsidP="00C47BDB" w:rsidR="00FD68C5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>
              <w:rPr>
                <w:color w:themeColor="text1" w:val="000000"/>
                <w:sz w:val="21"/>
                <w:szCs w:val="21"/>
                <w:lang w:val="hr-HR"/>
              </w:rPr>
              <w:t xml:space="preserve">861.792,82 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lineRule="auto" w:line="239"/>
              <w:ind w:right="274" w:left="14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Porezi doprinosi</w:t>
            </w:r>
          </w:p>
          <w:p w:rsidRDefault="0060591B" w:rsidP="0060591B" w:rsidR="0060591B">
            <w:pPr>
              <w:pStyle w:val="TableParagraph"/>
              <w:spacing w:lineRule="auto" w:line="239"/>
              <w:ind w:right="274" w:left="99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Izvješća o primitcima od nesamostalnog rada (Obrazac ID)</w:t>
            </w:r>
          </w:p>
          <w:p w:rsidRDefault="0060591B" w:rsidP="0060591B" w:rsidR="0060591B">
            <w:pPr>
              <w:pStyle w:val="TableParagraph"/>
              <w:spacing w:lineRule="auto" w:line="239"/>
              <w:ind w:right="274" w:left="99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  <w:p w:rsidRDefault="0060591B" w:rsidP="0060591B" w:rsidR="0060591B" w:rsidRPr="00824C00">
            <w:pPr>
              <w:pStyle w:val="TableParagraph"/>
              <w:spacing w:lineRule="auto" w:line="239"/>
              <w:ind w:right="274" w:left="99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Prijava poreza na dodanu vrijednost za 01,02,03,04,05,06,07,08,09,10,11,12/2014. (OBRAZAC PDV)</w:t>
            </w:r>
          </w:p>
          <w:p w:rsidRDefault="0060591B" w:rsidP="0060591B" w:rsidR="0060591B" w:rsidRPr="00824C00">
            <w:pPr>
              <w:pStyle w:val="Bodytext20"/>
              <w:shd w:fill="auto" w:color="auto" w:val="clear"/>
              <w:tabs>
                <w:tab w:pos="820" w:val="left"/>
              </w:tabs>
              <w:spacing w:lineRule="exact" w:line="274" w:after="0" w:before="0"/>
              <w:ind w:left="106"/>
              <w:jc w:val="both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Prijava poreza na dobit za 2009. godinu( OBRAZAC PD)</w:t>
            </w:r>
          </w:p>
          <w:p w:rsidRDefault="00FD68C5" w:rsidP="00CD337F" w:rsidR="00FD68C5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-37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D68C5" w:rsidP="00C1041D" w:rsidR="00FD68C5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D68C5" w:rsidP="00CD337F" w:rsidR="00FD68C5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60591B" w:rsidR="0060591B" w:rsidRPr="00824C00">
            <w:pPr>
              <w:pStyle w:val="TableParagraph"/>
              <w:spacing w:lineRule="auto" w:line="239"/>
              <w:ind w:right="274" w:left="14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Porezi doprinosi</w:t>
            </w:r>
          </w:p>
          <w:p w:rsidRDefault="0060591B" w:rsidP="0060591B" w:rsidR="0060591B">
            <w:pPr>
              <w:pStyle w:val="TableParagraph"/>
              <w:spacing w:lineRule="auto" w:line="239"/>
              <w:ind w:right="274" w:left="99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Izvješća o primitcima od nesamostalnog rada (Obrazac ID)</w:t>
            </w:r>
          </w:p>
          <w:p w:rsidRDefault="0060591B" w:rsidP="0060591B" w:rsidR="0060591B">
            <w:pPr>
              <w:pStyle w:val="TableParagraph"/>
              <w:spacing w:lineRule="auto" w:line="239"/>
              <w:ind w:right="274" w:left="99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  <w:p w:rsidRDefault="0060591B" w:rsidP="0060591B" w:rsidR="0060591B" w:rsidRPr="00824C00">
            <w:pPr>
              <w:pStyle w:val="TableParagraph"/>
              <w:spacing w:lineRule="auto" w:line="239"/>
              <w:ind w:right="274" w:left="99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Prijava poreza na dodanu vrijednost za 01,02,03,04,05,06,07,08,09,10,11,12/2014. (OBRAZAC PDV)</w:t>
            </w:r>
          </w:p>
          <w:p w:rsidRDefault="0060591B" w:rsidP="0060591B" w:rsidR="0060591B" w:rsidRPr="00824C00">
            <w:pPr>
              <w:pStyle w:val="Bodytext20"/>
              <w:shd w:fill="auto" w:color="auto" w:val="clear"/>
              <w:tabs>
                <w:tab w:pos="820" w:val="left"/>
              </w:tabs>
              <w:spacing w:lineRule="exact" w:line="274" w:after="0" w:before="0"/>
              <w:ind w:left="106"/>
              <w:jc w:val="both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Prijava poreza na dobit za 2009. godinu( OBRAZAC PD)</w:t>
            </w:r>
          </w:p>
          <w:p w:rsidRDefault="00FD68C5" w:rsidP="00C47BDB" w:rsidR="00FD68C5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</w:tr>
      <w:tr w:rsidTr="008415C4" w:rsidR="008147EE" w:rsidRPr="00824C00">
        <w:trPr>
          <w:trHeight w:hRule="exact" w:val="1522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600BE" w:rsidP="00C600BE" w:rsidR="008147EE" w:rsidRPr="00824C00">
            <w:pPr>
              <w:pStyle w:val="TableParagraph"/>
              <w:tabs>
                <w:tab w:pos="0" w:val="left"/>
              </w:tabs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lastRenderedPageBreak/>
              <w:t>2.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5069F" w:rsidP="00F5069F" w:rsidR="008147EE" w:rsidRPr="00824C00">
            <w:pPr>
              <w:pStyle w:val="TableParagraph"/>
              <w:spacing w:before="6"/>
              <w:ind w:left="86"/>
              <w:jc w:val="both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GENERALI OSIGURANJE d.d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5069F" w:rsidP="00F5069F" w:rsidR="008147EE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10840749604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5069F" w:rsidP="001720D4" w:rsidR="008147EE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Ulica grada Vukovara 284, Zagreb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5069F" w:rsidP="00ED00CA" w:rsidR="008147EE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13.772,16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D00CA" w:rsidP="003F79D3" w:rsidR="008147EE" w:rsidRPr="00824C00">
            <w:pPr>
              <w:pStyle w:val="TableParagraph"/>
              <w:spacing w:lineRule="auto" w:line="239"/>
              <w:ind w:right="274" w:left="106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Presuda Trgovačkog suda u Zagrebu, Povrv-6242/12,g.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D00CA" w:rsidP="00ED00CA" w:rsidR="008147EE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13.772,16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D00CA" w:rsidP="00ED00CA" w:rsidR="008147EE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Presuda Trgovačkog suda u Zagrebu, Povrv-6242/12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1041D" w:rsidR="008147EE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D337F" w:rsidR="008147EE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D00CA" w:rsidP="00ED00CA" w:rsidR="008147EE" w:rsidRPr="00824C00">
            <w:pPr>
              <w:pStyle w:val="TableParagraph"/>
              <w:spacing w:lineRule="auto" w:line="239"/>
              <w:ind w:right="152" w:left="97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Presuda pod posl. br. Povrv-6242/12,</w:t>
            </w:r>
          </w:p>
        </w:tc>
      </w:tr>
      <w:tr w:rsidTr="00824C00" w:rsidR="008147EE" w:rsidRPr="00824C00">
        <w:trPr>
          <w:trHeight w:hRule="exact" w:val="2900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600BE" w:rsidP="00C600BE" w:rsidR="008147EE" w:rsidRPr="00824C00">
            <w:pPr>
              <w:pStyle w:val="TableParagraph"/>
              <w:tabs>
                <w:tab w:pos="0" w:val="left"/>
              </w:tabs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3.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D00CA" w:rsidP="00A733C0" w:rsidR="008147EE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Bold"/>
                <w:rFonts w:eastAsiaTheme="minorHAnsi"/>
                <w:b w:val="false"/>
                <w:sz w:val="21"/>
                <w:szCs w:val="21"/>
                <w:lang w:bidi="en-US" w:eastAsia="en-US"/>
              </w:rPr>
              <w:t xml:space="preserve">KWS </w:t>
            </w:r>
            <w:r w:rsidRPr="00824C00">
              <w:rPr>
                <w:rStyle w:val="Bodytext2Bold"/>
                <w:rFonts w:eastAsiaTheme="minorHAnsi"/>
                <w:b w:val="false"/>
                <w:sz w:val="21"/>
                <w:szCs w:val="21"/>
              </w:rPr>
              <w:t>Sjeme d.o.o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D00CA" w:rsidP="00ED00CA" w:rsidR="008147EE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5"/>
                <w:rFonts w:eastAsiaTheme="minorHAnsi"/>
                <w:b w:val="false"/>
                <w:bCs w:val="false"/>
                <w:sz w:val="21"/>
                <w:szCs w:val="21"/>
                <w:u w:val="none"/>
              </w:rPr>
              <w:t>69709303740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D00CA" w:rsidP="001720D4" w:rsidR="00ED00CA" w:rsidRPr="00824C00">
            <w:pPr>
              <w:ind w:left="98"/>
              <w:jc w:val="both"/>
              <w:rPr>
                <w:rFonts w:hAnsi="Times New Roman" w:ascii="Times New Roman"/>
                <w:b/>
                <w:sz w:val="21"/>
                <w:szCs w:val="21"/>
                <w:lang w:val="hr-HR"/>
              </w:rPr>
            </w:pPr>
            <w:r w:rsidRPr="00824C00">
              <w:rPr>
                <w:rStyle w:val="Bodytext5"/>
                <w:rFonts w:eastAsiaTheme="minorHAnsi"/>
                <w:b w:val="false"/>
                <w:bCs w:val="false"/>
                <w:sz w:val="21"/>
                <w:szCs w:val="21"/>
                <w:u w:val="none"/>
              </w:rPr>
              <w:t xml:space="preserve">ZAGREB, </w:t>
            </w:r>
            <w:r w:rsidRPr="00824C00">
              <w:rPr>
                <w:rStyle w:val="Bodytext5"/>
                <w:rFonts w:eastAsiaTheme="minorHAnsi"/>
                <w:b w:val="false"/>
                <w:bCs w:val="false"/>
                <w:sz w:val="21"/>
                <w:szCs w:val="21"/>
                <w:u w:val="none"/>
                <w:lang w:bidi="cs-CZ" w:eastAsia="cs-CZ"/>
              </w:rPr>
              <w:t>PETRO</w:t>
            </w:r>
            <w:r w:rsidRPr="00824C00">
              <w:rPr>
                <w:rStyle w:val="Bodytext5"/>
                <w:rFonts w:eastAsiaTheme="minorHAnsi"/>
                <w:b w:val="false"/>
                <w:bCs w:val="false"/>
                <w:sz w:val="21"/>
                <w:szCs w:val="21"/>
                <w:u w:val="none"/>
              </w:rPr>
              <w:t>VARADINSKA 1</w:t>
            </w:r>
          </w:p>
          <w:p w:rsidRDefault="008147EE" w:rsidP="001720D4" w:rsidR="008147EE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C4C11" w:rsidP="00EC4C11" w:rsidR="008147EE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5"/>
                <w:rFonts w:eastAsiaTheme="minorHAnsi"/>
                <w:b w:val="false"/>
                <w:bCs w:val="false"/>
                <w:sz w:val="21"/>
                <w:szCs w:val="21"/>
                <w:u w:val="none"/>
              </w:rPr>
              <w:t>19.253,48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C4C11" w:rsidP="00EC4C11" w:rsidR="008147EE" w:rsidRPr="00824C00">
            <w:pPr>
              <w:pStyle w:val="TableParagraph"/>
              <w:spacing w:lineRule="auto" w:line="239"/>
              <w:ind w:right="274" w:left="10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5"/>
                <w:rFonts w:eastAsiaTheme="minorHAnsi"/>
                <w:b w:val="false"/>
                <w:bCs w:val="false"/>
                <w:sz w:val="21"/>
                <w:szCs w:val="21"/>
                <w:u w:val="none"/>
              </w:rPr>
              <w:t>PRESUDA TRGOVAČKOG SUDA U ZAGREBU, POVRV-5786/13 OD 25.05.2015.. PRAVOMOĆNA I OVRSNA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C4C11" w:rsidP="00EC4C11" w:rsidR="008147EE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5"/>
                <w:rFonts w:eastAsiaTheme="minorHAnsi"/>
                <w:b w:val="false"/>
                <w:bCs w:val="false"/>
                <w:sz w:val="21"/>
                <w:szCs w:val="21"/>
                <w:u w:val="none"/>
              </w:rPr>
              <w:t>19.253,48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C4C11" w:rsidP="00EC4C11" w:rsidR="008147EE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5"/>
                <w:rFonts w:eastAsiaTheme="minorHAnsi"/>
                <w:b w:val="false"/>
                <w:bCs w:val="false"/>
                <w:sz w:val="21"/>
                <w:szCs w:val="21"/>
                <w:u w:val="none"/>
              </w:rPr>
              <w:t>PRESUDA TRGOVAČKOG SUDA U ZAGREBU, POVRV-5786/13 OD 25.05.2015.. PRAVOMOĆNA I OVRSNA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1041D" w:rsidR="008147EE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D337F" w:rsidR="008147EE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C4C11" w:rsidP="00EC4C11" w:rsidR="008147EE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5"/>
                <w:rFonts w:eastAsiaTheme="minorHAnsi"/>
                <w:b w:val="false"/>
                <w:bCs w:val="false"/>
                <w:sz w:val="21"/>
                <w:szCs w:val="21"/>
                <w:u w:val="none"/>
              </w:rPr>
              <w:t>PRESUDA TRGOVAČKOG SUDA U ZAGREBU, POVRV-5786/13 OD 25.05.2015PRAVOMOĆNA I OVRSNA</w:t>
            </w:r>
          </w:p>
        </w:tc>
      </w:tr>
      <w:tr w:rsidTr="00824C00" w:rsidR="008147EE" w:rsidRPr="00824C00">
        <w:trPr>
          <w:trHeight w:hRule="exact" w:val="3780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600BE" w:rsidP="00C600BE" w:rsidR="008147EE" w:rsidRPr="00824C00">
            <w:pPr>
              <w:pStyle w:val="TableParagraph"/>
              <w:tabs>
                <w:tab w:pos="0" w:val="left"/>
              </w:tabs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4.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B01F7" w:rsidP="00A733C0" w:rsidR="008147EE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HRVATSKE ŠUME d.o.o.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B01F7" w:rsidP="005B01F7" w:rsidR="008147EE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5NotBold"/>
                <w:rFonts w:eastAsiaTheme="minorHAnsi"/>
                <w:b w:val="false"/>
                <w:sz w:val="21"/>
                <w:szCs w:val="21"/>
              </w:rPr>
              <w:t>69693144506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B01F7" w:rsidP="001720D4" w:rsidR="008147EE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Ulica kneza Branimira 1, Zagreb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B01F7" w:rsidP="005B01F7" w:rsidR="008147EE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Bold"/>
                <w:rFonts w:eastAsiaTheme="minorHAnsi"/>
                <w:b w:val="false"/>
                <w:sz w:val="21"/>
                <w:szCs w:val="21"/>
              </w:rPr>
              <w:t>30.055,02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B01F7" w:rsidP="005B01F7" w:rsidR="008147EE" w:rsidRPr="00824C00">
            <w:pPr>
              <w:pStyle w:val="TableParagraph"/>
              <w:spacing w:lineRule="auto" w:line="239"/>
              <w:ind w:right="274" w:left="10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Pravomoćna i ovršna presuda Povrv-1308/12, pravomoćno i ovršno rješenje Ovrv- 466/16, pravomoćno i ovršno rješenje Ovrv-107/2015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B01F7" w:rsidP="005B01F7" w:rsidR="008147EE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Bold"/>
                <w:rFonts w:eastAsiaTheme="minorHAnsi"/>
                <w:b w:val="false"/>
                <w:sz w:val="21"/>
                <w:szCs w:val="21"/>
              </w:rPr>
              <w:t>30.055,02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B01F7" w:rsidP="00D75D25" w:rsidR="008147EE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Pravomoćna i ovršna presuda Povrv-1308/12, pravomoćno i ovršno rješenje Ovrv- 466/16, pravomoćno i ovršno rješenje Ovrv-107/2015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1041D" w:rsidR="008147EE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D337F" w:rsidR="008147EE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B01F7" w:rsidP="005B01F7" w:rsidR="008147EE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Pravomoćna i ovršna presuda Povrv-1308/12, pravomoćno i ovršno rješenje Ovrv- 466/16, pravomoćno i ovršno rješenje Ovrv-107/2015</w:t>
            </w:r>
          </w:p>
        </w:tc>
      </w:tr>
      <w:tr w:rsidTr="00824C00" w:rsidR="008147EE" w:rsidRPr="00824C00">
        <w:trPr>
          <w:trHeight w:hRule="exact" w:val="1558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600BE" w:rsidP="00C600BE" w:rsidR="008147EE" w:rsidRPr="00824C00">
            <w:pPr>
              <w:pStyle w:val="TableParagraph"/>
              <w:tabs>
                <w:tab w:pos="0" w:val="left"/>
              </w:tabs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5.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446A7" w:rsidP="00A733C0" w:rsidR="008147EE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4BoldExact"/>
                <w:rFonts w:cs="Times New Roman" w:hAnsi="Times New Roman" w:ascii="Times New Roman"/>
                <w:b w:val="false"/>
                <w:sz w:val="21"/>
                <w:szCs w:val="21"/>
                <w:lang w:val="hr-HR"/>
              </w:rPr>
              <w:t>HRVATSKE VODE</w:t>
            </w:r>
            <w:r w:rsidRPr="00824C00">
              <w:rPr>
                <w:rStyle w:val="Bodytext24BoldExact"/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, </w:t>
            </w:r>
            <w:r w:rsidRPr="00824C00">
              <w:rPr>
                <w:rStyle w:val="Bodytext24Exact"/>
                <w:rFonts w:cs="Times New Roman" w:hAnsi="Times New Roman" w:ascii="Times New Roman"/>
                <w:sz w:val="21"/>
                <w:szCs w:val="21"/>
                <w:lang w:val="hr-HR"/>
              </w:rPr>
              <w:t>pravna osoba za upravljanje vodama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446A7" w:rsidP="004446A7" w:rsidR="008147EE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4Exact"/>
                <w:rFonts w:cs="Times New Roman" w:hAnsi="Times New Roman" w:ascii="Times New Roman"/>
                <w:sz w:val="21"/>
                <w:szCs w:val="21"/>
                <w:lang w:val="hr-HR"/>
              </w:rPr>
              <w:t>28921383001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446A7" w:rsidP="004446A7" w:rsidR="008147EE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4Exact"/>
                <w:rFonts w:cs="Times New Roman" w:hAnsi="Times New Roman" w:ascii="Times New Roman"/>
                <w:sz w:val="21"/>
                <w:szCs w:val="21"/>
                <w:lang w:val="hr-HR"/>
              </w:rPr>
              <w:t>Zagreb, Ulica grada Vukovara 220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2227" w:rsidP="00192227" w:rsidR="008147EE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915.282,20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D778A7" w:rsidP="00D778A7" w:rsidR="008147EE" w:rsidRPr="00824C00">
            <w:pPr>
              <w:pStyle w:val="TableParagraph"/>
              <w:spacing w:lineRule="auto" w:line="239"/>
              <w:ind w:right="274" w:left="10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Izvršna Rješenja o utvrđenoj naknadi za uređenje voda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92227" w:rsidP="00AB5E14" w:rsidR="008147EE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       915.282,20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D778A7" w:rsidP="00D778A7" w:rsidR="008147EE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Izvršna Rješenja o utvrđenoj naknadi za uređenje voda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1041D" w:rsidR="008147EE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D337F" w:rsidR="008147EE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56771" w:rsidP="00D778A7" w:rsidR="008147EE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Izvršna Rješenja o utvrđenoj naknadi za uređenje voda</w:t>
            </w:r>
          </w:p>
        </w:tc>
      </w:tr>
      <w:tr w:rsidTr="00824C00" w:rsidR="008147EE" w:rsidRPr="00824C00">
        <w:trPr>
          <w:trHeight w:hRule="exact" w:val="1564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600BE" w:rsidP="00C600BE" w:rsidR="008147EE" w:rsidRPr="00824C00">
            <w:pPr>
              <w:pStyle w:val="TableParagraph"/>
              <w:tabs>
                <w:tab w:pos="0" w:val="left"/>
              </w:tabs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lastRenderedPageBreak/>
              <w:t>6.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060B0" w:rsidP="003F79D3" w:rsidR="002060B0" w:rsidRPr="00824C00">
            <w:pPr>
              <w:pStyle w:val="Bodytext20"/>
              <w:shd w:fill="auto" w:color="auto" w:val="clear"/>
              <w:spacing w:lineRule="auto" w:line="240" w:after="0" w:before="0"/>
              <w:ind w:hanging="32" w:left="109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GRAD OGULIN</w:t>
            </w:r>
          </w:p>
          <w:p w:rsidRDefault="008147EE" w:rsidP="00A733C0" w:rsidR="008147EE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060B0" w:rsidP="0005663E" w:rsidR="008147EE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58264108511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071D1" w:rsidP="001720D4" w:rsidR="008147EE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B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ernardina Frankopana 11, Ogulin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2060B0" w:rsidP="00AB5E14" w:rsidR="008147EE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Heading7"/>
                <w:rFonts w:eastAsiaTheme="minorHAnsi"/>
                <w:b w:val="false"/>
                <w:bCs w:val="false"/>
                <w:sz w:val="21"/>
                <w:szCs w:val="21"/>
                <w:u w:val="none"/>
              </w:rPr>
              <w:t>38.469,01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47B24" w:rsidP="00447B24" w:rsidR="008147EE" w:rsidRPr="00824C00">
            <w:pPr>
              <w:pStyle w:val="TableParagraph"/>
              <w:spacing w:lineRule="auto" w:line="239"/>
              <w:ind w:right="274" w:left="10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Rješenja poreza na tvrtku, spomenička renta, porez na potrošnju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72257" w:rsidP="00772257" w:rsidR="008147EE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 xml:space="preserve"> </w:t>
            </w:r>
            <w:r w:rsidRPr="00824C00">
              <w:rPr>
                <w:rStyle w:val="Heading7"/>
                <w:rFonts w:eastAsiaTheme="minorHAnsi"/>
                <w:b w:val="false"/>
                <w:bCs w:val="false"/>
                <w:sz w:val="21"/>
                <w:szCs w:val="21"/>
                <w:u w:val="none"/>
              </w:rPr>
              <w:t>38.469,01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071D1" w:rsidP="004071D1" w:rsidR="008147EE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Rješenja poreza na tvrtku, spomenička renta, porez na potrošnju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1041D" w:rsidR="008147EE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D337F" w:rsidR="008147EE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071D1" w:rsidP="004071D1" w:rsidR="008147EE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Rješenja poreza na tvrtku, spomenička renta, porez na potrošnju</w:t>
            </w:r>
          </w:p>
        </w:tc>
      </w:tr>
      <w:tr w:rsidTr="00824C00" w:rsidR="008147EE" w:rsidRPr="00824C00">
        <w:trPr>
          <w:trHeight w:hRule="exact" w:val="2410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600BE" w:rsidP="00C600BE" w:rsidR="008147EE" w:rsidRPr="00824C00">
            <w:pPr>
              <w:pStyle w:val="TableParagraph"/>
              <w:tabs>
                <w:tab w:pos="0" w:val="left"/>
              </w:tabs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7.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071D1" w:rsidP="00A733C0" w:rsidR="00E8709D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PODRAVKA prehrambena industrija d.d.</w:t>
            </w:r>
          </w:p>
          <w:p w:rsidRDefault="00E8709D" w:rsidP="00E8709D" w:rsidR="00E8709D" w:rsidRPr="00824C00">
            <w:pPr>
              <w:rPr>
                <w:lang w:eastAsia="en-US" w:val="hr-HR"/>
              </w:rPr>
            </w:pPr>
          </w:p>
          <w:p w:rsidRDefault="00E8709D" w:rsidP="00E8709D" w:rsidR="00E8709D" w:rsidRPr="00824C00">
            <w:pPr>
              <w:rPr>
                <w:lang w:eastAsia="en-US" w:val="hr-HR"/>
              </w:rPr>
            </w:pPr>
          </w:p>
          <w:p w:rsidRDefault="00E8709D" w:rsidP="00E8709D" w:rsidR="00E8709D" w:rsidRPr="00824C00">
            <w:pPr>
              <w:rPr>
                <w:lang w:eastAsia="en-US" w:val="hr-HR"/>
              </w:rPr>
            </w:pPr>
          </w:p>
          <w:p w:rsidRDefault="00E8709D" w:rsidP="00E8709D" w:rsidR="00E8709D" w:rsidRPr="00824C00">
            <w:pPr>
              <w:rPr>
                <w:lang w:eastAsia="en-US" w:val="hr-HR"/>
              </w:rPr>
            </w:pPr>
          </w:p>
          <w:p w:rsidRDefault="00E8709D" w:rsidP="00E8709D" w:rsidR="00E8709D" w:rsidRPr="00824C00">
            <w:pPr>
              <w:rPr>
                <w:lang w:eastAsia="en-US" w:val="hr-HR"/>
              </w:rPr>
            </w:pPr>
          </w:p>
          <w:p w:rsidRDefault="008147EE" w:rsidP="00E8709D" w:rsidR="008147EE" w:rsidRPr="00824C00">
            <w:pPr>
              <w:rPr>
                <w:lang w:eastAsia="en-US" w:val="hr-HR"/>
              </w:rPr>
            </w:pP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071D1" w:rsidP="0005663E" w:rsidR="008147EE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18928523252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4071D1" w:rsidP="001720D4" w:rsidR="004071D1" w:rsidRPr="00824C00">
            <w:pPr>
              <w:pStyle w:val="Bodytext20"/>
              <w:shd w:fill="auto" w:color="auto" w:val="clear"/>
              <w:spacing w:lineRule="auto" w:line="240" w:after="0" w:before="0"/>
              <w:ind w:left="98"/>
              <w:jc w:val="both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Koprivnica,</w:t>
            </w:r>
          </w:p>
          <w:p w:rsidRDefault="004071D1" w:rsidP="001720D4" w:rsidR="004071D1" w:rsidRPr="00824C00">
            <w:pPr>
              <w:pStyle w:val="Bodytext20"/>
              <w:shd w:fill="auto" w:color="auto" w:val="clear"/>
              <w:spacing w:lineRule="auto" w:line="240" w:after="0" w:before="0"/>
              <w:ind w:left="98"/>
              <w:jc w:val="both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A.Starčevića 32.</w:t>
            </w:r>
          </w:p>
          <w:p w:rsidRDefault="008147EE" w:rsidP="001720D4" w:rsidR="008147EE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4071D1" w:rsidR="00AC2446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  <w:p w:rsidRDefault="004071D1" w:rsidP="004071D1" w:rsidR="008147EE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1.299.496,38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F72CD" w:rsidP="008232CF" w:rsidR="008147EE" w:rsidRPr="00824C00">
            <w:pPr>
              <w:pStyle w:val="Bodytext20"/>
              <w:numPr>
                <w:ilvl w:val="0"/>
                <w:numId w:val="9"/>
              </w:numPr>
              <w:shd w:fill="auto" w:color="auto" w:val="clear"/>
              <w:tabs>
                <w:tab w:pos="300" w:val="left"/>
              </w:tabs>
              <w:spacing w:lineRule="auto" w:line="240" w:after="0" w:before="0"/>
              <w:ind w:left="151"/>
              <w:rPr>
                <w:rFonts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 xml:space="preserve">Ugovor o prodaji između PODRAVKE d.d. i AGRO-KOP d.o.o. </w:t>
            </w:r>
          </w:p>
          <w:p w:rsidRDefault="00EF72CD" w:rsidP="008232CF" w:rsidR="00EF72CD" w:rsidRPr="00824C00">
            <w:pPr>
              <w:pStyle w:val="Bodytext20"/>
              <w:shd w:fill="auto" w:color="auto" w:val="clear"/>
              <w:tabs>
                <w:tab w:pos="300" w:val="left"/>
              </w:tabs>
              <w:spacing w:lineRule="auto" w:line="240" w:after="0" w:before="0"/>
              <w:ind w:left="151"/>
              <w:rPr>
                <w:rFonts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- Rješenje TS u Varaždinu, u Zagrebu i u Karlovcu,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4071D1" w:rsidR="00AC2446" w:rsidRPr="00824C00">
            <w:pPr>
              <w:pStyle w:val="TableParagraph"/>
              <w:spacing w:before="6"/>
              <w:jc w:val="right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  <w:p w:rsidRDefault="004071D1" w:rsidP="004071D1" w:rsidR="008147EE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1.299.496,38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A122E" w:rsidP="007A122E" w:rsidR="007A122E" w:rsidRPr="00824C00">
            <w:pPr>
              <w:pStyle w:val="Bodytext20"/>
              <w:numPr>
                <w:ilvl w:val="0"/>
                <w:numId w:val="9"/>
              </w:numPr>
              <w:shd w:fill="auto" w:color="auto" w:val="clear"/>
              <w:tabs>
                <w:tab w:pos="300" w:val="left"/>
              </w:tabs>
              <w:spacing w:lineRule="auto" w:line="240" w:after="0" w:before="0"/>
              <w:ind w:left="116"/>
              <w:rPr>
                <w:rFonts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 xml:space="preserve">Ugovor o prodaji između PODRAVKE d.d. i AGRO-KOP d.o.o. </w:t>
            </w:r>
          </w:p>
          <w:p w:rsidRDefault="007A122E" w:rsidP="007A122E" w:rsidR="008147EE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- Rješenje TS u Varaždinu, u Zagrebu i u Karlovcu,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1041D" w:rsidR="008147EE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147EE" w:rsidP="00CD337F" w:rsidR="008147EE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C723D" w:rsidP="00754D06" w:rsidR="008147EE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Rješenje TS u Varaždinu, u Zagrebu, u Karlovcu,</w:t>
            </w:r>
          </w:p>
        </w:tc>
      </w:tr>
      <w:tr w:rsidTr="00824C00" w:rsidR="006C5606" w:rsidRPr="00824C00">
        <w:trPr>
          <w:trHeight w:hRule="exact" w:val="2187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C5606" w:rsidP="006C5606" w:rsidR="006C5606" w:rsidRPr="00824C00">
            <w:pPr>
              <w:pStyle w:val="TableParagraph"/>
              <w:tabs>
                <w:tab w:pos="0" w:val="left"/>
              </w:tabs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8.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6B7318" w:rsidP="006C5606" w:rsidR="006C5606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PODRAVSKA BANKA d.d.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6C5606" w:rsidP="006C5606" w:rsidR="006C5606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97326283154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6C5606" w:rsidP="001720D4" w:rsidR="006C5606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Opatička 3, Koprivnica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25C09" w:rsidP="006C5606" w:rsidR="00725C09" w:rsidRPr="00824C00">
            <w:pPr>
              <w:pStyle w:val="TableParagraph"/>
              <w:spacing w:before="90"/>
              <w:ind w:right="124" w:left="6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725C09" w:rsidP="006C5606" w:rsidR="00725C09" w:rsidRPr="00824C00">
            <w:pPr>
              <w:pStyle w:val="TableParagraph"/>
              <w:spacing w:before="90"/>
              <w:ind w:right="124" w:left="6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725C09" w:rsidP="006C5606" w:rsidR="00725C09" w:rsidRPr="00824C00">
            <w:pPr>
              <w:pStyle w:val="TableParagraph"/>
              <w:spacing w:before="90"/>
              <w:ind w:right="124" w:left="6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6C5606" w:rsidP="006C5606" w:rsidR="006C5606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4.669,90 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F0FD1" w:rsidP="008232CF" w:rsidR="006C5606" w:rsidRPr="00824C00">
            <w:pPr>
              <w:pStyle w:val="TableParagraph"/>
              <w:spacing w:lineRule="auto" w:line="239"/>
              <w:ind w:right="274" w:left="151"/>
              <w:rPr>
                <w:rStyle w:val="Bodytext23"/>
                <w:rFonts w:eastAsiaTheme="minorHAnsi"/>
                <w:u w:val="none"/>
              </w:rPr>
            </w:pPr>
            <w:r w:rsidRPr="00824C00">
              <w:rPr>
                <w:rStyle w:val="Bodytext23"/>
                <w:rFonts w:eastAsiaTheme="minorHAnsi"/>
                <w:u w:val="none"/>
              </w:rPr>
              <w:t>Ugovor o otvaranju i vođenju poslovnog računa</w:t>
            </w:r>
            <w:r w:rsidR="00053C30" w:rsidRPr="00824C00">
              <w:rPr>
                <w:rStyle w:val="Bodytext23"/>
                <w:rFonts w:eastAsiaTheme="minorHAnsi"/>
                <w:u w:val="none"/>
              </w:rPr>
              <w:t>.</w:t>
            </w:r>
          </w:p>
          <w:p w:rsidRDefault="00053C30" w:rsidP="008232CF" w:rsidR="00053C30" w:rsidRPr="00824C00">
            <w:pPr>
              <w:pStyle w:val="TableParagraph"/>
              <w:spacing w:lineRule="auto" w:line="239"/>
              <w:ind w:right="274" w:left="151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3"/>
                <w:rFonts w:eastAsiaTheme="minorHAnsi"/>
                <w:u w:val="none"/>
              </w:rPr>
              <w:t>Izvadak iz poslovnih knjiga.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25C09" w:rsidP="00053C30" w:rsidR="00725C09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725C09" w:rsidP="00053C30" w:rsidR="00725C09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725C09" w:rsidP="00053C30" w:rsidR="00725C09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725C09" w:rsidP="00053C30" w:rsidR="00725C09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053C30" w:rsidP="00053C30" w:rsidR="006C5606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4.669,90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53C30" w:rsidP="00053C30" w:rsidR="00053C30" w:rsidRPr="00824C00">
            <w:pPr>
              <w:pStyle w:val="TableParagraph"/>
              <w:spacing w:lineRule="auto" w:line="239"/>
              <w:ind w:right="274" w:left="116"/>
              <w:rPr>
                <w:rStyle w:val="Bodytext23"/>
                <w:rFonts w:eastAsiaTheme="minorHAnsi"/>
                <w:u w:val="none"/>
              </w:rPr>
            </w:pPr>
            <w:r w:rsidRPr="00824C00">
              <w:rPr>
                <w:rStyle w:val="Bodytext23"/>
                <w:rFonts w:eastAsiaTheme="minorHAnsi"/>
                <w:u w:val="none"/>
              </w:rPr>
              <w:t>Ugovor o otvaranju i vođenju poslovnog računa.</w:t>
            </w:r>
          </w:p>
          <w:p w:rsidRDefault="00053C30" w:rsidP="00053C30" w:rsidR="006C5606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3"/>
                <w:rFonts w:eastAsiaTheme="minorHAnsi"/>
                <w:u w:val="none"/>
              </w:rPr>
              <w:t>Izvadak iz poslovnih knjiga.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C5606" w:rsidP="006C5606" w:rsidR="006C5606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C5606" w:rsidP="006C5606" w:rsidR="006C5606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53C30" w:rsidP="00053C30" w:rsidR="006C5606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 xml:space="preserve">Vjerodostojna isprava </w:t>
            </w:r>
          </w:p>
          <w:p w:rsidRDefault="00725C09" w:rsidP="00053C30" w:rsidR="00370418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(Izvadak  iz poslovnih knjiga)</w:t>
            </w:r>
          </w:p>
        </w:tc>
      </w:tr>
      <w:tr w:rsidTr="00824C00" w:rsidR="00F97039" w:rsidRPr="00824C00">
        <w:trPr>
          <w:trHeight w:hRule="exact" w:val="2536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9.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HRVATSKA BANKA ZA OBNOVU I RAZVITAK (HBOR)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26702280390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1720D4" w:rsidR="00E304B6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  <w:t xml:space="preserve">Strossmayerov </w:t>
            </w: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trg 9, Zagreb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376.854,65 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232CF" w:rsidP="00BB5A7C" w:rsidR="00E304B6" w:rsidRPr="00824C00">
            <w:pPr>
              <w:pStyle w:val="TableParagraph"/>
              <w:ind w:left="151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Ugovor o kreditu broj MSP-D 118/2009 od 18.02.2009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232CF" w:rsidP="008232CF" w:rsidR="008232CF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8232CF" w:rsidP="008232CF" w:rsidR="008232CF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8232CF" w:rsidP="008232CF" w:rsidR="008232CF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8232CF" w:rsidP="008232CF" w:rsidR="00E304B6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376.854,65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232CF" w:rsidP="008232CF" w:rsidR="00E304B6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Ugovor o kreditu broj MSP-D 118/2009 od 18.02.2009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232CF" w:rsidP="00E67676" w:rsidR="00E304B6" w:rsidRPr="00824C00">
            <w:pPr>
              <w:pStyle w:val="TableParagraph"/>
              <w:ind w:left="97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Sporazumu o zasnivanju založnog prava na nekretninama radi osiguranja </w:t>
            </w:r>
            <w:r w:rsidRPr="00824C00">
              <w:rPr>
                <w:rStyle w:val="Bodytext2105ptBold"/>
                <w:rFonts w:eastAsiaTheme="minorHAnsi"/>
                <w:b w:val="false"/>
              </w:rPr>
              <w:t>novčane</w:t>
            </w:r>
            <w:r w:rsidRPr="00824C00">
              <w:rPr>
                <w:rStyle w:val="Bodytext2105ptBold"/>
                <w:rFonts w:eastAsiaTheme="minorHAnsi"/>
              </w:rPr>
              <w:t xml:space="preserve"> </w:t>
            </w:r>
            <w:r w:rsidR="00824C00" w:rsidRPr="00824C00">
              <w:rPr>
                <w:rStyle w:val="Bodytext2105ptBold"/>
                <w:rFonts w:eastAsiaTheme="minorHAnsi"/>
              </w:rPr>
              <w:t>tražbine,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26.02.2009 solemniziran</w:t>
            </w:r>
            <w:r w:rsidR="00824C00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.</w:t>
            </w:r>
          </w:p>
        </w:tc>
      </w:tr>
      <w:tr w:rsidTr="00824C00" w:rsidR="00F97039" w:rsidRPr="00824C00">
        <w:trPr>
          <w:trHeight w:hRule="exact" w:val="1438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lastRenderedPageBreak/>
              <w:t>10.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HEP ELEKTRA d.o.o.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43965974818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1720D4" w:rsidR="00E304B6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Ulica grada Vukovara 37, Zagreb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1.145,75 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232CF" w:rsidP="00BB5A7C" w:rsidR="00E304B6" w:rsidRPr="00824C00">
            <w:pPr>
              <w:pStyle w:val="TableParagraph"/>
              <w:spacing w:lineRule="auto" w:line="239"/>
              <w:ind w:right="274" w:left="151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Vjerodostojna isprava - izvadak iz poslovnih knjiga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67676" w:rsidP="00E67676" w:rsidR="00E6767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E67676" w:rsidP="00E67676" w:rsidR="00E6767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E67676" w:rsidP="00E67676" w:rsidR="00E304B6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1.145,75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8232CF" w:rsidP="00BB5A7C" w:rsidR="00E304B6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Vjerodostojna isprava - izvadak iz poslovnih knjiga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67676" w:rsidP="00E67676" w:rsidR="00E67676" w:rsidRPr="00824C00">
            <w:pPr>
              <w:pStyle w:val="TableParagraph"/>
              <w:spacing w:lineRule="auto" w:line="239"/>
              <w:ind w:right="152" w:left="97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 xml:space="preserve">Vjerodostojna isprava </w:t>
            </w:r>
          </w:p>
          <w:p w:rsidRDefault="00E67676" w:rsidP="00E67676" w:rsidR="00E304B6" w:rsidRPr="00824C00">
            <w:pPr>
              <w:pStyle w:val="TableParagraph"/>
              <w:ind w:left="97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(Izvadak  iz poslovnih knjiga)</w:t>
            </w:r>
          </w:p>
        </w:tc>
      </w:tr>
      <w:tr w:rsidTr="00824C00" w:rsidR="00F97039" w:rsidRPr="00824C00">
        <w:trPr>
          <w:trHeight w:hRule="exact" w:val="1293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11.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Bodytext20"/>
              <w:shd w:fill="auto" w:color="auto" w:val="clear"/>
              <w:spacing w:lineRule="exact" w:line="190" w:after="60"/>
              <w:ind w:firstLine="53"/>
              <w:rPr>
                <w:rFonts w:hAnsi="Times New Roman" w:ascii="Times New Roman"/>
                <w:b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b w:val="false"/>
                <w:sz w:val="21"/>
                <w:szCs w:val="21"/>
              </w:rPr>
              <w:t>FINANCIJSKA</w:t>
            </w:r>
          </w:p>
          <w:p w:rsidRDefault="00E304B6" w:rsidP="00E304B6" w:rsidR="00E304B6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AGENCIJA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85821130368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1720D4" w:rsidR="00E304B6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Ulica grada Vukovara 70, Zagreb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612,03 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67676" w:rsidP="00BB5A7C" w:rsidR="00E67676" w:rsidRPr="00824C00">
            <w:pPr>
              <w:ind w:left="151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- Ugovor o obavljanju usluga certificiranja</w:t>
            </w:r>
          </w:p>
          <w:p w:rsidRDefault="00E304B6" w:rsidP="00BB5A7C" w:rsidR="00E304B6" w:rsidRPr="00824C00">
            <w:pPr>
              <w:pStyle w:val="TableParagraph"/>
              <w:spacing w:lineRule="auto" w:line="239"/>
              <w:ind w:right="274" w:left="151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B4C87" w:rsidP="006B4C87" w:rsidR="006B4C87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6B4C87" w:rsidP="006B4C87" w:rsidR="006B4C87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6B4C87" w:rsidP="006B4C87" w:rsidR="00E304B6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612,03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67676" w:rsidP="00BB5A7C" w:rsidR="00E67676" w:rsidRPr="00824C00">
            <w:pPr>
              <w:ind w:left="116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- Ugovor o obavljanju usluga certificiranja</w:t>
            </w:r>
          </w:p>
          <w:p w:rsidRDefault="00E304B6" w:rsidP="00BB5A7C" w:rsidR="00E304B6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67676" w:rsidP="00E8709D" w:rsidR="00E67676" w:rsidRPr="00824C00">
            <w:pPr>
              <w:pStyle w:val="TableParagraph"/>
              <w:spacing w:lineRule="auto" w:line="239"/>
              <w:ind w:hanging="19" w:right="152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 xml:space="preserve">Vjerodostojna isprava </w:t>
            </w:r>
          </w:p>
          <w:p w:rsidRDefault="00E67676" w:rsidP="00E8709D" w:rsidR="00E304B6" w:rsidRPr="00824C00">
            <w:pPr>
              <w:pStyle w:val="TableParagraph"/>
              <w:spacing w:lineRule="auto" w:line="239"/>
              <w:ind w:hanging="19" w:right="152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(Izvadak  iz poslovnih knjiga)</w:t>
            </w:r>
          </w:p>
        </w:tc>
      </w:tr>
      <w:tr w:rsidTr="00824C00" w:rsidR="00E304B6" w:rsidRPr="00824C00">
        <w:trPr>
          <w:trHeight w:hRule="exact" w:val="2745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12.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CROATIA OSIGURANJE  d.d.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26187994862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1720D4" w:rsidR="00E304B6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Vatroslava Jagića 33, Zagreb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144.856,93 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5A7C" w:rsidP="00E8709D" w:rsidR="00E304B6" w:rsidRPr="00824C00">
            <w:pPr>
              <w:pStyle w:val="TableParagraph"/>
              <w:ind w:left="139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Presuda Trgovačkog suda u Zagrebu, posl. br. 56. Povrv-4801/2013 od 24.04.2015. i ovršna dana 13.05.2015. 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5A7C" w:rsidP="00BB5A7C" w:rsidR="00BB5A7C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BB5A7C" w:rsidP="00BB5A7C" w:rsidR="00BB5A7C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BB5A7C" w:rsidP="00BB5A7C" w:rsidR="00BB5A7C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BB5A7C" w:rsidP="00BB5A7C" w:rsidR="00BB5A7C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BB5A7C" w:rsidP="00BB5A7C" w:rsidR="00BB5A7C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BB5A7C" w:rsidP="00BB5A7C" w:rsidR="00BB5A7C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BB5A7C" w:rsidP="00BB5A7C" w:rsidR="00E304B6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144.856,93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5A7C" w:rsidP="00BB5A7C" w:rsidR="00E304B6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Presuda Trgovačkog suda u Zagrebu, posl. br. 56. Povrv-4801/2013 od 24.04.2015. i ovršna dana 13.05.2015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BB5A7C" w:rsidR="00E304B6" w:rsidRPr="00824C00">
            <w:pPr>
              <w:pStyle w:val="TableParagraph"/>
              <w:spacing w:lineRule="auto" w:line="239"/>
              <w:ind w:firstLine="1" w:left="-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BB5A7C" w:rsidR="00E304B6" w:rsidRPr="00824C00">
            <w:pPr>
              <w:pStyle w:val="TableParagraph"/>
              <w:spacing w:lineRule="auto" w:line="239"/>
              <w:ind w:right="16" w:left="1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5A7C" w:rsidP="00BB5A7C" w:rsidR="00E304B6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Presuda Trgovačkog suda u Zagrebu, posl. br. 56. Povrv-4801/2013 od 24.04.2015 i ovršna dana 13.05.2015</w:t>
            </w:r>
          </w:p>
        </w:tc>
      </w:tr>
      <w:tr w:rsidTr="00824C00" w:rsidR="003F79D3" w:rsidRPr="00824C00">
        <w:trPr>
          <w:trHeight w:hRule="exact" w:val="1390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13.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F59C0" w:rsidP="00E304B6" w:rsidR="009F59C0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  <w:p w:rsidRDefault="00E304B6" w:rsidP="00E304B6" w:rsidR="00E304B6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HRVATSKO DRUŠTVO SKLADATELJA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56668956985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1720D4" w:rsidR="00E304B6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Berislavićeva 9, Zagreb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E304B6" w:rsidP="00E304B6" w:rsidR="00E304B6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47.144,65 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8709D" w:rsidR="00E304B6" w:rsidRPr="00824C00">
            <w:pPr>
              <w:pStyle w:val="TableParagraph"/>
              <w:spacing w:lineRule="auto" w:line="239"/>
              <w:ind w:right="274" w:left="139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  <w:p w:rsidRDefault="009F59C0" w:rsidP="00E8709D" w:rsidR="006B4C87" w:rsidRPr="00824C00">
            <w:pPr>
              <w:pStyle w:val="TableParagraph"/>
              <w:spacing w:lineRule="auto" w:line="239"/>
              <w:ind w:right="274" w:left="139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Ovršna isprava(pravomoćne presude)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  <w:p w:rsidRDefault="009F59C0" w:rsidP="00E304B6" w:rsidR="009F59C0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  <w:p w:rsidRDefault="009F59C0" w:rsidP="00E304B6" w:rsidR="009F59C0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  <w:p w:rsidRDefault="009F59C0" w:rsidP="009F59C0" w:rsidR="009F59C0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9F59C0" w:rsidP="009F59C0" w:rsidR="009F59C0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47.144,65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9F59C0" w:rsidR="00E304B6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-37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  <w:p w:rsidRDefault="009F59C0" w:rsidP="009F59C0" w:rsidR="009F59C0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-37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  <w:p w:rsidRDefault="009F59C0" w:rsidP="009F59C0" w:rsidR="009F59C0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Ovršna isprava(pravomoćne presude)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04B6" w:rsidP="00E304B6" w:rsidR="00E304B6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F59C0" w:rsidP="009F59C0" w:rsidR="00E304B6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  <w:t>Ovršna isprava(pravomoćne presude)</w:t>
            </w:r>
          </w:p>
        </w:tc>
      </w:tr>
      <w:tr w:rsidTr="008415C4" w:rsidR="00F97039" w:rsidRPr="00824C00">
        <w:trPr>
          <w:trHeight w:hRule="exact" w:val="2011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720D4" w:rsidP="001720D4" w:rsidR="001720D4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14.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1720D4" w:rsidP="008415C4" w:rsidR="001720D4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HRVATSKA RADIOTELEVIZIJA, </w:t>
            </w:r>
            <w:r w:rsidR="00F532F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JU</w:t>
            </w:r>
            <w:r w:rsidR="00454D11"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,</w:t>
            </w:r>
            <w:r w:rsidR="008415C4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 </w:t>
            </w:r>
            <w:r w:rsidR="00454D11"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ZAST</w:t>
            </w:r>
            <w:r w:rsidR="008415C4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.</w:t>
            </w:r>
            <w:r w:rsidR="00454D11"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 PO ODVJ</w:t>
            </w:r>
            <w:r w:rsidR="008415C4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. </w:t>
            </w:r>
            <w:r w:rsidR="00454D11"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.DRUŠTVU HANŽEKOVIĆ PARTNERI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1720D4" w:rsidP="001720D4" w:rsidR="001720D4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68419124305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1720D4" w:rsidP="001720D4" w:rsidR="001720D4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Prisavlje 3, Zagreb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1720D4" w:rsidP="001720D4" w:rsidR="001720D4" w:rsidRPr="00824C00">
            <w:pPr>
              <w:pStyle w:val="TableParagraph"/>
              <w:spacing w:before="90"/>
              <w:ind w:right="124" w:left="6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46.688,47</w:t>
            </w:r>
          </w:p>
          <w:p w:rsidRDefault="001720D4" w:rsidP="001720D4" w:rsidR="001720D4" w:rsidRPr="00824C00">
            <w:pPr>
              <w:pStyle w:val="TableParagraph"/>
              <w:spacing w:before="90"/>
              <w:ind w:right="124" w:left="66"/>
              <w:jc w:val="center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8415C4" w:rsidR="001720D4" w:rsidRPr="00824C00">
            <w:pPr>
              <w:pStyle w:val="TableParagraph"/>
              <w:spacing w:lineRule="auto" w:line="239"/>
              <w:ind w:right="-18" w:left="151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Ovršna i vjerodostojna isprava (ovršna rješenja o ovrsi i vjerodostojni izvodi iz poslovnih knjiga)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AC2446" w:rsidR="00AC2446" w:rsidRPr="00824C00">
            <w:pPr>
              <w:pStyle w:val="TableParagraph"/>
              <w:spacing w:before="90"/>
              <w:ind w:right="124" w:left="6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90"/>
              <w:ind w:right="124" w:left="6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90"/>
              <w:ind w:right="124" w:left="6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90"/>
              <w:ind w:right="124" w:left="6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46.688,47</w:t>
            </w:r>
          </w:p>
          <w:p w:rsidRDefault="001720D4" w:rsidP="001720D4" w:rsidR="001720D4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E8709D" w:rsidR="001720D4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0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Ovršna i vjerodostojna isprava (ovršna rješenja o ovrsi i vjerodostojni izvodi iz poslovnih knjiga)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720D4" w:rsidP="001720D4" w:rsidR="001720D4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720D4" w:rsidP="001720D4" w:rsidR="001720D4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8415C4" w:rsidR="001720D4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Ovršna i vjerodostojna isprava (ovršna rješenja o ovrsi i </w:t>
            </w:r>
          </w:p>
        </w:tc>
      </w:tr>
      <w:tr w:rsidTr="00824C00" w:rsidR="00F97039" w:rsidRPr="00824C00">
        <w:trPr>
          <w:trHeight w:hRule="exact" w:val="1335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1720D4" w:rsidR="00F97039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lastRenderedPageBreak/>
              <w:t>15.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1720D4" w:rsidR="00F97039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OPĆINA JOSIPDOL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1720D4" w:rsidR="00F97039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96685751552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1720D4" w:rsidR="00F97039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Ogulinska 12, Josipdol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1720D4" w:rsidR="00F97039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752.615,66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F97039" w:rsidR="00F97039" w:rsidRPr="00824C00">
            <w:pPr>
              <w:pStyle w:val="TableParagraph"/>
              <w:spacing w:lineRule="auto" w:line="239"/>
              <w:ind w:right="274" w:left="151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Ovršne isprave (ovršna rješenja o ovsi)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1720D4" w:rsidR="00AC2446" w:rsidRPr="00824C00">
            <w:pPr>
              <w:pStyle w:val="TableParagraph"/>
              <w:spacing w:before="6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1720D4" w:rsidR="00AC2446" w:rsidRPr="00824C00">
            <w:pPr>
              <w:pStyle w:val="TableParagraph"/>
              <w:spacing w:before="6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F97039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752.615,66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E8709D" w:rsidR="00F97039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110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Ovršne isprave (ovršna rješenja o ovsi)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1720D4" w:rsidR="00F97039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1720D4" w:rsidR="00F97039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F97039" w:rsidR="00F97039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Ovršne isprave (ovršna rješenja o ovsi)</w:t>
            </w:r>
          </w:p>
        </w:tc>
      </w:tr>
      <w:tr w:rsidTr="0060591B" w:rsidR="00F97039" w:rsidRPr="00824C00">
        <w:trPr>
          <w:trHeight w:hRule="exact" w:val="2788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1720D4" w:rsidR="00F97039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16.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1720D4" w:rsidR="00F97039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B2 KAPITAL d.o.o.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1720D4" w:rsidR="00F97039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57509775367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1720D4" w:rsidR="00F97039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Radnička cesta 41, Zagreb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1720D4" w:rsidR="00F97039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b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11.967.604,70 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AC2446" w:rsidR="00AC2446" w:rsidRPr="00824C00">
            <w:pPr>
              <w:pStyle w:val="Bodytext240"/>
              <w:shd w:fill="auto" w:color="auto" w:val="clear"/>
              <w:spacing w:lineRule="auto" w:line="240"/>
              <w:ind w:firstLine="0" w:left="151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Sporazuma o osiguranju novčane tražbine zasnivanjem zajedničkog založnog prava (simultane hipoteke) na nekretnini</w:t>
            </w:r>
          </w:p>
          <w:p w:rsidRDefault="00AC2446" w:rsidP="00F97039" w:rsidR="00AC2446" w:rsidRPr="00824C00">
            <w:pPr>
              <w:pStyle w:val="TableParagraph"/>
              <w:spacing w:lineRule="auto" w:line="239"/>
              <w:ind w:right="274" w:left="151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F97039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11.967.604,70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AC2446" w:rsidR="00AC2446" w:rsidRPr="00824C00">
            <w:pPr>
              <w:pStyle w:val="Bodytext240"/>
              <w:shd w:fill="auto" w:color="auto" w:val="clear"/>
              <w:spacing w:lineRule="auto" w:line="240"/>
              <w:ind w:firstLine="0" w:left="151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Sporazuma o osiguranju novčane tražbine zasnivanjem zajedničkog založnog prava (simultane hipoteke) na nekretnini</w:t>
            </w:r>
          </w:p>
          <w:p w:rsidRDefault="00F97039" w:rsidP="00F97039" w:rsidR="00F97039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-37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1720D4" w:rsidR="00F97039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1720D4" w:rsidR="00F97039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AC2446" w:rsidR="00AC2446" w:rsidRPr="00824C00">
            <w:pPr>
              <w:pStyle w:val="Bodytext240"/>
              <w:shd w:fill="auto" w:color="auto" w:val="clear"/>
              <w:spacing w:lineRule="auto" w:line="240"/>
              <w:ind w:firstLine="0" w:left="151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Sporazuma o osiguranju novčane tražbine zasnivanjem zajedničkog založnog prava (simultane hipoteke) na nekretnini</w:t>
            </w:r>
          </w:p>
          <w:p w:rsidRDefault="00F97039" w:rsidP="00F97039" w:rsidR="00F97039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</w:tr>
      <w:tr w:rsidTr="00824C00" w:rsidR="00F97039" w:rsidRPr="00824C00">
        <w:trPr>
          <w:trHeight w:hRule="exact" w:val="1627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F97039" w:rsidR="00F97039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17.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F97039" w:rsidR="00F97039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HRVATSKI </w:t>
            </w: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  <w:t xml:space="preserve">TELEKOM </w:t>
            </w: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d.d.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F97039" w:rsidR="00F97039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81793146560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F97039" w:rsidR="00F97039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  <w:t xml:space="preserve">Roberta </w:t>
            </w: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cs-CZ" w:eastAsia="cs-CZ"/>
              </w:rPr>
              <w:t xml:space="preserve">Frángeša </w:t>
            </w: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Mihanovića 9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F97039" w:rsidR="00F97039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8.303,36 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AC2446" w:rsidR="00F97039" w:rsidRPr="00824C00">
            <w:pPr>
              <w:pStyle w:val="TableParagraph"/>
              <w:spacing w:lineRule="auto" w:line="239"/>
              <w:ind w:right="274" w:left="151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Rješenje Ovrv-15046/10 i Ovrv-659/2014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AC2446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AC2446" w:rsidP="00AC2446" w:rsidR="00F97039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8.303,36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AC2446" w:rsidP="00AC2446" w:rsidR="00F97039" w:rsidRPr="00824C00">
            <w:pPr>
              <w:pStyle w:val="TableParagraph"/>
              <w:tabs>
                <w:tab w:pos="994" w:val="left"/>
              </w:tabs>
              <w:spacing w:lineRule="auto" w:line="239"/>
              <w:ind w:right="135" w:left="116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Rješenje Ovrv-15046/10 i Ovrv-659/2014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F97039" w:rsidR="00F97039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F97039" w:rsidR="00F97039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AC2446" w:rsidP="00F97039" w:rsidR="00F97039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Rješenje Ovrv-15046/10 i Ovrv-659/2014</w:t>
            </w:r>
          </w:p>
        </w:tc>
      </w:tr>
      <w:tr w:rsidTr="00824C00" w:rsidR="00F97039" w:rsidRPr="00824C00">
        <w:trPr>
          <w:trHeight w:hRule="exact" w:val="1446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F97039" w:rsidR="00F97039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18.</w:t>
            </w:r>
          </w:p>
        </w:tc>
        <w:tc>
          <w:tcPr>
            <w:tcW w:type="dxa" w:w="169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F97039" w:rsidR="00F97039" w:rsidRPr="00824C00">
            <w:pPr>
              <w:pStyle w:val="TableParagraph"/>
              <w:spacing w:before="6"/>
              <w:ind w:left="8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KOMUNALNO JOSIPDOL d.o.o.</w:t>
            </w:r>
          </w:p>
        </w:tc>
        <w:tc>
          <w:tcPr>
            <w:tcW w:type="dxa" w:w="1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F97039" w:rsidR="00F97039" w:rsidRPr="00824C00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46426033985</w:t>
            </w:r>
          </w:p>
        </w:tc>
        <w:tc>
          <w:tcPr>
            <w:tcW w:type="dxa" w:w="12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F97039" w:rsidR="00F97039" w:rsidRPr="00824C00">
            <w:pPr>
              <w:pStyle w:val="TableParagraph"/>
              <w:spacing w:before="6"/>
              <w:ind w:left="98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Ogulinska 12, Josipdol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F97039" w:rsidR="00F97039" w:rsidRPr="00824C00">
            <w:pPr>
              <w:pStyle w:val="TableParagraph"/>
              <w:spacing w:before="90"/>
              <w:ind w:right="124" w:left="66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627,83 </w:t>
            </w: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66A2A" w:rsidP="00766A2A" w:rsidR="00F97039" w:rsidRPr="00824C00">
            <w:pPr>
              <w:pStyle w:val="TableParagraph"/>
              <w:spacing w:lineRule="auto" w:line="239"/>
              <w:ind w:right="27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Vjerodostojna isprava (izvadak iz poslovnih knjiga)</w:t>
            </w: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66A2A" w:rsidP="00766A2A" w:rsidR="00766A2A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766A2A" w:rsidP="00766A2A" w:rsidR="00766A2A" w:rsidRPr="00824C00">
            <w:pPr>
              <w:pStyle w:val="TableParagraph"/>
              <w:spacing w:before="6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766A2A" w:rsidP="00766A2A" w:rsidR="00F97039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627,83</w:t>
            </w: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66A2A" w:rsidP="00766A2A" w:rsidR="00F97039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-37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Vjerodostojna isprava (izvadak iz poslovnih knjiga)</w:t>
            </w: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F97039" w:rsidR="00F97039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7039" w:rsidP="00F97039" w:rsidR="00F97039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97039" w:rsidP="00F97039" w:rsidR="00F97039" w:rsidRPr="00824C00">
            <w:pPr>
              <w:pStyle w:val="TableParagraph"/>
              <w:spacing w:lineRule="auto" w:line="239"/>
              <w:ind w:right="152" w:left="154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Vjerodostojna isprava (izvadak iz poslovnih knjiga)</w:t>
            </w:r>
          </w:p>
        </w:tc>
      </w:tr>
      <w:tr w:rsidTr="00824C00" w:rsidR="00F66608" w:rsidRPr="00824C00">
        <w:trPr>
          <w:trHeight w:hRule="exact" w:val="510"/>
        </w:trPr>
        <w:tc>
          <w:tcPr>
            <w:tcW w:type="dxa" w:w="7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66608" w:rsidP="001720D4" w:rsidR="00F66608" w:rsidRPr="00824C00">
            <w:pPr>
              <w:pStyle w:val="TableParagraph"/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  <w:tc>
          <w:tcPr>
            <w:tcW w:type="dxa" w:w="4528"/>
            <w:gridSpan w:val="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66608" w:rsidP="00F66608" w:rsidR="00F66608" w:rsidRPr="00824C00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 xml:space="preserve">  Ukupno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21"/>
                <w:szCs w:val="21"/>
                <w:lang w:val="hr-HR"/>
              </w:rPr>
              <w:t>drugi viši isplatni red</w:t>
            </w:r>
          </w:p>
        </w:tc>
        <w:tc>
          <w:tcPr>
            <w:tcW w:type="dxa" w:w="15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91B" w:rsidP="00CA7264" w:rsidR="00F66608" w:rsidRPr="00824C00">
            <w:pPr>
              <w:jc w:val="center"/>
              <w:rPr>
                <w:rFonts w:eastAsia="Times New Roman" w:hAnsi="Times New Roman" w:ascii="Times New Roman"/>
                <w:color w:val="000000"/>
                <w:sz w:val="21"/>
                <w:szCs w:val="21"/>
                <w:lang w:val="hr-HR"/>
              </w:rPr>
            </w:pPr>
            <w:r w:rsidRPr="00824C00">
              <w:rPr>
                <w:rFonts w:eastAsia="Times New Roman"/>
                <w:b/>
                <w:color w:val="000000"/>
                <w:sz w:val="21"/>
                <w:szCs w:val="21"/>
                <w:lang w:val="hr-HR"/>
              </w:rPr>
              <w:t>16.529.245,00</w:t>
            </w:r>
          </w:p>
          <w:p w:rsidRDefault="00F66608" w:rsidP="001720D4" w:rsidR="00F66608" w:rsidRPr="00824C00">
            <w:pPr>
              <w:pStyle w:val="TableParagraph"/>
              <w:spacing w:before="90"/>
              <w:ind w:right="124" w:left="6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55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66608" w:rsidP="001720D4" w:rsidR="00F66608" w:rsidRPr="00824C00">
            <w:pPr>
              <w:pStyle w:val="TableParagraph"/>
              <w:spacing w:lineRule="auto" w:line="239"/>
              <w:ind w:right="274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7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11A36" w:rsidP="00111A36" w:rsidR="00111A36" w:rsidRPr="00824C00">
            <w:pPr>
              <w:jc w:val="center"/>
              <w:rPr>
                <w:rFonts w:eastAsia="Times New Roman" w:hAnsi="Times New Roman" w:ascii="Times New Roman"/>
                <w:color w:val="000000"/>
                <w:sz w:val="21"/>
                <w:szCs w:val="21"/>
                <w:lang w:val="hr-HR"/>
              </w:rPr>
            </w:pPr>
            <w:r w:rsidRPr="00824C00">
              <w:rPr>
                <w:rFonts w:eastAsia="Times New Roman" w:hAnsi="Times New Roman" w:ascii="Times New Roman"/>
                <w:color w:val="000000"/>
                <w:sz w:val="21"/>
                <w:szCs w:val="21"/>
                <w:lang w:val="hr-HR"/>
              </w:rPr>
              <w:t xml:space="preserve">        </w:t>
            </w:r>
            <w:r w:rsidR="0060591B" w:rsidRPr="00824C00">
              <w:rPr>
                <w:rFonts w:eastAsia="Times New Roman"/>
                <w:b/>
                <w:color w:val="000000"/>
                <w:sz w:val="21"/>
                <w:szCs w:val="21"/>
                <w:lang w:val="hr-HR"/>
              </w:rPr>
              <w:t>16.529.245,00</w:t>
            </w:r>
          </w:p>
          <w:p w:rsidRDefault="00F66608" w:rsidP="005C4249" w:rsidR="00F66608" w:rsidRPr="00824C00">
            <w:pPr>
              <w:jc w:val="right"/>
              <w:rPr>
                <w:rFonts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  <w:tc>
          <w:tcPr>
            <w:tcW w:type="dxa" w:w="170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66608" w:rsidP="001720D4" w:rsidR="00F66608" w:rsidRPr="00824C00">
            <w:pPr>
              <w:pStyle w:val="TableParagraph"/>
              <w:tabs>
                <w:tab w:pos="994" w:val="left"/>
              </w:tabs>
              <w:spacing w:lineRule="auto" w:line="239"/>
              <w:ind w:firstLine="37" w:right="135" w:left="-37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84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66608" w:rsidP="001720D4" w:rsidR="00F66608" w:rsidRPr="00824C00">
            <w:pPr>
              <w:pStyle w:val="TableParagraph"/>
              <w:spacing w:lineRule="auto" w:line="239"/>
              <w:ind w:firstLine="1" w:left="-116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66608" w:rsidP="001720D4" w:rsidR="00F66608" w:rsidRPr="00824C00">
            <w:pPr>
              <w:pStyle w:val="TableParagraph"/>
              <w:spacing w:lineRule="auto" w:line="239"/>
              <w:ind w:right="16" w:left="1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  <w:tc>
          <w:tcPr>
            <w:tcW w:type="dxa" w:w="1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66608" w:rsidP="001720D4" w:rsidR="00F66608" w:rsidRPr="00824C00">
            <w:pPr>
              <w:pStyle w:val="TableParagraph"/>
              <w:spacing w:lineRule="auto" w:line="239"/>
              <w:ind w:right="152" w:left="154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</w:p>
        </w:tc>
      </w:tr>
    </w:tbl>
    <w:p w:rsidRDefault="00F66608" w:rsidR="00F66608" w:rsidRPr="00824C00">
      <w:pPr>
        <w:rPr>
          <w:b/>
          <w:color w:themeColor="text1" w:val="000000"/>
          <w:sz w:val="21"/>
          <w:szCs w:val="21"/>
          <w:lang w:val="hr-HR"/>
        </w:rPr>
      </w:pPr>
    </w:p>
    <w:p w:rsidRDefault="00BC281A" w:rsidR="00BC281A" w:rsidRPr="00824C00">
      <w:pPr>
        <w:rPr>
          <w:b/>
          <w:color w:themeColor="text1" w:val="000000"/>
          <w:sz w:val="18"/>
          <w:szCs w:val="18"/>
          <w:lang w:val="hr-HR"/>
        </w:rPr>
      </w:pPr>
    </w:p>
    <w:p w:rsidRDefault="002574CE" w:rsidP="00BD6EF0" w:rsidR="002574CE" w:rsidRPr="00824C00">
      <w:pPr>
        <w:tabs>
          <w:tab w:pos="5717" w:val="left"/>
        </w:tabs>
        <w:spacing w:before="69"/>
        <w:ind w:left="5716"/>
        <w:rPr>
          <w:b/>
          <w:color w:themeColor="text1" w:val="000000"/>
          <w:sz w:val="18"/>
          <w:szCs w:val="18"/>
          <w:lang w:val="hr-HR"/>
        </w:rPr>
      </w:pPr>
    </w:p>
    <w:p w:rsidRDefault="002574CE" w:rsidP="00BD6EF0" w:rsidR="002574CE" w:rsidRPr="00824C00">
      <w:pPr>
        <w:tabs>
          <w:tab w:pos="5717" w:val="left"/>
        </w:tabs>
        <w:spacing w:before="69"/>
        <w:ind w:left="5716"/>
        <w:rPr>
          <w:b/>
          <w:color w:themeColor="text1" w:val="000000"/>
          <w:sz w:val="18"/>
          <w:szCs w:val="18"/>
          <w:lang w:val="hr-HR"/>
        </w:rPr>
      </w:pPr>
    </w:p>
    <w:p w:rsidRDefault="008415C4" w:rsidR="008415C4">
      <w:pPr>
        <w:rPr>
          <w:b/>
        </w:rPr>
      </w:pPr>
      <w:r>
        <w:rPr>
          <w:b/>
        </w:rPr>
        <w:br w:type="page"/>
      </w:r>
    </w:p>
    <w:p w:rsidRDefault="008415C4" w:rsidP="002E7620" w:rsidR="008415C4">
      <w:pPr>
        <w:jc w:val="center"/>
        <w:rPr>
          <w:b/>
        </w:rPr>
      </w:pPr>
    </w:p>
    <w:p w:rsidRDefault="008415C4" w:rsidP="002E7620" w:rsidR="008415C4">
      <w:pPr>
        <w:jc w:val="center"/>
        <w:rPr>
          <w:b/>
        </w:rPr>
      </w:pPr>
    </w:p>
    <w:p w:rsidRDefault="008415C4" w:rsidP="002E7620" w:rsidR="008415C4">
      <w:pPr>
        <w:jc w:val="center"/>
        <w:rPr>
          <w:b/>
        </w:rPr>
      </w:pPr>
    </w:p>
    <w:p w:rsidRDefault="002E7620" w:rsidP="002E7620" w:rsidR="002E7620" w:rsidRPr="003726DD">
      <w:pPr>
        <w:jc w:val="center"/>
        <w:rPr>
          <w:b/>
        </w:rPr>
      </w:pPr>
      <w:r>
        <w:rPr>
          <w:b/>
        </w:rPr>
        <w:t xml:space="preserve">II. 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9B4126" w:rsidP="00BD6EF0" w:rsidR="009B4126" w:rsidRPr="00824C00">
      <w:pPr>
        <w:tabs>
          <w:tab w:pos="5717" w:val="left"/>
        </w:tabs>
        <w:spacing w:before="69"/>
        <w:ind w:left="5716"/>
        <w:rPr>
          <w:rFonts w:eastAsia="Times New Roman"/>
          <w:b/>
          <w:color w:themeColor="text1" w:val="000000"/>
          <w:lang w:val="hr-HR"/>
        </w:rPr>
      </w:pPr>
    </w:p>
    <w:p w:rsidRDefault="009B4126" w:rsidP="009B4126" w:rsidR="009B4126" w:rsidRPr="00824C00">
      <w:pPr>
        <w:rPr>
          <w:rFonts w:eastAsia="Times New Roman"/>
          <w:b/>
          <w:bCs/>
          <w:color w:themeColor="text1" w:val="000000"/>
          <w:lang w:val="hr-HR"/>
        </w:rPr>
      </w:pPr>
    </w:p>
    <w:p w:rsidRDefault="009B4126" w:rsidP="009B4126" w:rsidR="009B4126" w:rsidRPr="00824C00">
      <w:pPr>
        <w:spacing w:before="1"/>
        <w:rPr>
          <w:rFonts w:eastAsia="Times New Roman"/>
          <w:bCs/>
          <w:color w:themeColor="text1" w:val="000000"/>
          <w:sz w:val="18"/>
          <w:szCs w:val="18"/>
          <w:lang w:val="hr-HR"/>
        </w:rPr>
      </w:pPr>
    </w:p>
    <w:tbl>
      <w:tblPr>
        <w:tblStyle w:val="TableNormal1"/>
        <w:tblW w:type="dxa" w:w="14186"/>
        <w:tblInd w:type="dxa" w:w="117"/>
        <w:tblLayout w:type="fixed"/>
        <w:tblLook w:val="01E0" w:noVBand="0" w:noHBand="0" w:lastColumn="1" w:firstColumn="1" w:lastRow="1" w:firstRow="1"/>
      </w:tblPr>
      <w:tblGrid>
        <w:gridCol w:w="585"/>
        <w:gridCol w:w="1723"/>
        <w:gridCol w:w="1398"/>
        <w:gridCol w:w="1585"/>
        <w:gridCol w:w="1813"/>
        <w:gridCol w:w="1441"/>
        <w:gridCol w:w="1843"/>
        <w:gridCol w:w="3798"/>
      </w:tblGrid>
      <w:tr w:rsidTr="007A122E" w:rsidR="008644B6" w:rsidRPr="00824C00">
        <w:trPr>
          <w:trHeight w:hRule="exact" w:val="1404"/>
        </w:trPr>
        <w:tc>
          <w:tcPr>
            <w:tcW w:type="dxa" w:w="58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DE21F5" w:rsidR="009B4126" w:rsidRPr="00824C00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9B4126" w:rsidP="00DE21F5" w:rsidR="009B4126" w:rsidRPr="00824C00">
            <w:pPr>
              <w:pStyle w:val="TableParagraph"/>
              <w:ind w:firstLine="5" w:right="107" w:left="99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Red</w:t>
            </w:r>
            <w:r w:rsidR="00CD337F"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. br.</w:t>
            </w:r>
          </w:p>
        </w:tc>
        <w:tc>
          <w:tcPr>
            <w:tcW w:type="dxa" w:w="17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DE21F5" w:rsidR="009B4126" w:rsidRPr="00824C00">
            <w:pPr>
              <w:pStyle w:val="TableParagraph"/>
              <w:spacing w:lineRule="auto" w:line="239" w:before="135"/>
              <w:ind w:right="153" w:left="14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Ime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i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prezime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/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6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tvrtka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ili naziv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razlučnog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type="dxa" w:w="139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DE21F5" w:rsidR="009B4126" w:rsidRPr="00824C00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9B4126" w:rsidP="00CD337F" w:rsidR="009B4126" w:rsidRPr="00824C00">
            <w:pPr>
              <w:pStyle w:val="TableParagraph"/>
              <w:spacing w:before="131"/>
              <w:ind w:hanging="130" w:right="223" w:left="358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OIB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razlučnog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type="dxa" w:w="158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DE21F5" w:rsidR="009B4126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9B4126" w:rsidP="00DE21F5" w:rsidR="009B4126" w:rsidRPr="00824C00">
            <w:pPr>
              <w:pStyle w:val="TableParagraph"/>
              <w:ind w:right="177" w:left="178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Adresa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/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5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sjedište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razlučnog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DE21F5" w:rsidR="009B4126" w:rsidRPr="00824C00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9B4126" w:rsidP="00CD337F" w:rsidR="009B4126" w:rsidRPr="00824C00">
            <w:pPr>
              <w:pStyle w:val="TableParagraph"/>
              <w:spacing w:before="131"/>
              <w:ind w:right="134" w:left="157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Javna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knjiga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u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1"/>
                <w:sz w:val="18"/>
                <w:szCs w:val="18"/>
                <w:lang w:val="hr-HR"/>
              </w:rPr>
              <w:t>koju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je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razlučno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9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pravo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4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upisano</w:t>
            </w:r>
          </w:p>
        </w:tc>
        <w:tc>
          <w:tcPr>
            <w:tcW w:type="dxa" w:w="14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CD337F" w:rsidR="009B4126" w:rsidRPr="00824C00">
            <w:pPr>
              <w:pStyle w:val="TableParagraph"/>
              <w:ind w:right="107" w:left="2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Iznos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8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tražbine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8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o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8"/>
                <w:sz w:val="18"/>
                <w:szCs w:val="18"/>
                <w:lang w:val="hr-HR"/>
              </w:rPr>
              <w:t>s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5"/>
                <w:sz w:val="18"/>
                <w:szCs w:val="18"/>
                <w:lang w:val="hr-HR"/>
              </w:rPr>
              <w:t>i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g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8"/>
                <w:szCs w:val="18"/>
                <w:lang w:val="hr-HR"/>
              </w:rPr>
              <w:t>u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1"/>
                <w:sz w:val="18"/>
                <w:szCs w:val="18"/>
                <w:lang w:val="hr-HR"/>
              </w:rPr>
              <w:t>r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3"/>
                <w:sz w:val="18"/>
                <w:szCs w:val="18"/>
                <w:lang w:val="hr-HR"/>
              </w:rPr>
              <w:t>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8"/>
                <w:szCs w:val="18"/>
                <w:lang w:val="hr-HR"/>
              </w:rPr>
              <w:t>n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e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razlučnim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4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pravom</w:t>
            </w:r>
          </w:p>
          <w:p w:rsidRDefault="009B4126" w:rsidP="00CD337F" w:rsidR="009B4126" w:rsidRPr="00824C00">
            <w:pPr>
              <w:pStyle w:val="TableParagraph"/>
              <w:spacing w:before="76"/>
              <w:ind w:right="107" w:left="2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1"/>
                <w:sz w:val="18"/>
                <w:szCs w:val="18"/>
                <w:lang w:val="hr-HR"/>
              </w:rPr>
              <w:t>(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k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8"/>
                <w:szCs w:val="18"/>
                <w:lang w:val="hr-HR"/>
              </w:rPr>
              <w:t>n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)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DE21F5" w:rsidR="009B4126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9B4126" w:rsidP="00CD337F" w:rsidR="009B4126" w:rsidRPr="00824C00">
            <w:pPr>
              <w:pStyle w:val="TableParagraph"/>
              <w:ind w:right="162" w:left="16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Pravnu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osnovu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5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tražbine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3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osigurane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razlučnim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5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pravom</w:t>
            </w:r>
          </w:p>
        </w:tc>
        <w:tc>
          <w:tcPr>
            <w:tcW w:type="dxa" w:w="379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DE21F5" w:rsidR="009B4126" w:rsidRPr="00824C00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9B4126" w:rsidP="00DE21F5" w:rsidR="009B4126" w:rsidRPr="00824C00">
            <w:pPr>
              <w:pStyle w:val="TableParagraph"/>
              <w:spacing w:before="8"/>
              <w:rPr>
                <w:rFonts w:cs="Times New Roman" w:eastAsia="Times New Roman" w:hAnsi="Times New Roman" w:ascii="Times New Roman"/>
                <w:bCs/>
                <w:color w:themeColor="text1" w:val="000000"/>
                <w:sz w:val="18"/>
                <w:szCs w:val="18"/>
                <w:lang w:val="hr-HR"/>
              </w:rPr>
            </w:pPr>
          </w:p>
          <w:p w:rsidRDefault="009B4126" w:rsidP="00DE21F5" w:rsidR="009B4126" w:rsidRPr="00824C00">
            <w:pPr>
              <w:pStyle w:val="TableParagraph"/>
              <w:ind w:left="583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Dio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imovine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3"/>
                <w:sz w:val="18"/>
                <w:szCs w:val="18"/>
                <w:lang w:val="hr-HR"/>
              </w:rPr>
              <w:t>na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koji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5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 xml:space="preserve">se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odnosi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razlučno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pravo</w:t>
            </w:r>
          </w:p>
        </w:tc>
      </w:tr>
      <w:tr w:rsidTr="00B86E2B" w:rsidR="000243D1" w:rsidRPr="00824C00">
        <w:trPr>
          <w:trHeight w:hRule="exact" w:val="4325"/>
        </w:trPr>
        <w:tc>
          <w:tcPr>
            <w:tcW w:type="dxa" w:w="58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243D1" w:rsidP="00F66608" w:rsidR="000243D1" w:rsidRPr="00824C00">
            <w:pPr>
              <w:pStyle w:val="TableParagraph"/>
              <w:spacing w:before="1"/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  <w:t xml:space="preserve">  </w:t>
            </w:r>
          </w:p>
          <w:p w:rsidRDefault="000243D1" w:rsidP="00F66608" w:rsidR="000243D1" w:rsidRPr="00824C00">
            <w:pPr>
              <w:pStyle w:val="TableParagraph"/>
              <w:spacing w:before="1"/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</w:pPr>
          </w:p>
          <w:p w:rsidRDefault="000243D1" w:rsidP="0060502E" w:rsidR="000243D1" w:rsidRPr="00824C00">
            <w:pPr>
              <w:pStyle w:val="TableParagraph"/>
              <w:spacing w:before="1"/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  <w:t xml:space="preserve"> </w:t>
            </w:r>
            <w:r w:rsidR="0060502E"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  <w:t>1</w:t>
            </w: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  <w:t>.</w:t>
            </w:r>
          </w:p>
          <w:p w:rsidRDefault="00E1111A" w:rsidP="0060502E" w:rsidR="00E1111A" w:rsidRPr="00824C00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  <w:t xml:space="preserve"> </w:t>
            </w:r>
          </w:p>
        </w:tc>
        <w:tc>
          <w:tcPr>
            <w:tcW w:type="dxa" w:w="17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243D1" w:rsidP="00F66608" w:rsidR="000243D1" w:rsidRPr="00824C00">
            <w:pPr>
              <w:pStyle w:val="TableParagraph"/>
              <w:spacing w:lineRule="auto" w:line="239" w:before="135"/>
              <w:ind w:right="153" w:left="144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0243D1" w:rsidP="00DE21F5" w:rsidR="000243D1" w:rsidRPr="00824C00">
            <w:pPr>
              <w:pStyle w:val="TableParagraph"/>
              <w:spacing w:lineRule="auto" w:line="239" w:before="135"/>
              <w:ind w:right="153" w:left="144"/>
              <w:jc w:val="center"/>
              <w:rPr>
                <w:rFonts w:cs="Times New Roman" w:hAnsi="Times New Roman" w:ascii="Times New Roman"/>
                <w:color w:themeColor="text1" w:val="000000"/>
                <w:spacing w:val="-2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В2 KAPITAL d.o.o.</w:t>
            </w:r>
          </w:p>
        </w:tc>
        <w:tc>
          <w:tcPr>
            <w:tcW w:type="dxa" w:w="139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243D1" w:rsidP="00F66608" w:rsidR="000243D1" w:rsidRPr="00824C00">
            <w:pPr>
              <w:pStyle w:val="TableParagraph"/>
              <w:jc w:val="center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0243D1" w:rsidP="00CF46EA" w:rsidR="000243D1" w:rsidRPr="00824C00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57509775367</w:t>
            </w:r>
          </w:p>
        </w:tc>
        <w:tc>
          <w:tcPr>
            <w:tcW w:type="dxa" w:w="158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243D1" w:rsidP="00F66608" w:rsidR="000243D1" w:rsidRPr="00824C00">
            <w:pPr>
              <w:pStyle w:val="TableParagraph"/>
              <w:spacing w:before="6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0243D1" w:rsidP="00DE21F5" w:rsidR="000243D1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Radnička cesta 41, Zagreb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243D1" w:rsidP="00F66608" w:rsidR="000243D1" w:rsidRPr="00824C00">
            <w:pPr>
              <w:pStyle w:val="TableParagraph"/>
              <w:ind w:left="111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  <w:p w:rsidRDefault="000243D1" w:rsidP="00DE21F5" w:rsidR="000243D1" w:rsidRPr="00824C00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Općinski  sud u Karlovcu, Zemljišnoknjižni odjel Ogulin</w:t>
            </w:r>
          </w:p>
        </w:tc>
        <w:tc>
          <w:tcPr>
            <w:tcW w:type="dxa" w:w="14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243D1" w:rsidP="00F66608" w:rsidR="000243D1" w:rsidRPr="00824C00">
            <w:pPr>
              <w:pStyle w:val="TableParagraph"/>
              <w:ind w:right="107" w:left="24"/>
              <w:jc w:val="right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0243D1" w:rsidP="00CD337F" w:rsidR="000243D1" w:rsidRPr="00824C00">
            <w:pPr>
              <w:pStyle w:val="TableParagraph"/>
              <w:ind w:right="107" w:left="24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11.967.604,70 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243D1" w:rsidP="00F66608" w:rsidR="000243D1" w:rsidRPr="00824C00">
            <w:pPr>
              <w:pStyle w:val="TableParagraph"/>
              <w:spacing w:before="6"/>
              <w:ind w:left="125"/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</w:pPr>
          </w:p>
          <w:p w:rsidRDefault="000243D1" w:rsidP="00DE21F5" w:rsidR="000243D1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Sporazum o osigruanju novčane tražbine zasnivanjem zajedničkog založnog prava simultane hipoteke</w:t>
            </w:r>
          </w:p>
        </w:tc>
        <w:tc>
          <w:tcPr>
            <w:tcW w:type="dxa" w:w="379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1111A" w:rsidP="00F66608" w:rsidR="000243D1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1. zk ul. 915, k.o. Munjava, </w:t>
            </w:r>
            <w:r w:rsidR="000243D1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kč. br. 1023/3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,</w:t>
            </w:r>
            <w:r w:rsidR="000243D1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KLAONICA, 2 GOSP. OBJEKTA I DVORIŠTE površine 1233 čhv,</w:t>
            </w:r>
          </w:p>
          <w:p w:rsidRDefault="000243D1" w:rsidP="00F66608" w:rsidR="000243D1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2.</w:t>
            </w:r>
            <w:r w:rsidR="00B86E2B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zk ul. 1932, k.o. Oštarije, </w:t>
            </w:r>
            <w:r w:rsidR="000F5872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kč. br. 3931/9 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</w:t>
            </w:r>
            <w:r w:rsidR="000F5872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, 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 ZGRADA I NEPLODNO površine 550 čhv,</w:t>
            </w:r>
          </w:p>
          <w:p w:rsidRDefault="0005663E" w:rsidP="0005663E" w:rsidR="0005663E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3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.  zk ul. 1473, k.o. Oštarije, kč. br. 2133,  2 ZGRADE I DVORIŠTE površine 91 čhv, kč. br. 2134/1, ORANICA PODKUĆNICA U LAPTU površine 396 čhv, ukupno: 487 čhv,</w:t>
            </w:r>
          </w:p>
          <w:p w:rsidRDefault="0005663E" w:rsidP="00F66608" w:rsidR="000243D1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4</w:t>
            </w:r>
            <w:r w:rsidR="000243D1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. zk ul. 1696, k.o. Oštarije, kč. br. 2131</w:t>
            </w:r>
            <w:r w:rsidR="00E1111A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,</w:t>
            </w:r>
            <w:r w:rsidR="000243D1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ORANICA LUKE površine 404 čhv,</w:t>
            </w:r>
          </w:p>
          <w:p w:rsidRDefault="000243D1" w:rsidP="00F66608" w:rsidR="000243D1" w:rsidRPr="00824C00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5. zk ul. 1493, k</w:t>
            </w:r>
            <w:r w:rsidR="00E1111A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.o. Oštarije, </w:t>
            </w:r>
            <w:r w:rsidR="003B44AC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kč. br. 2134/2 , 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LIVADA I ORANICA KOD MLINA U LAPTI površine 445 čhv.</w:t>
            </w:r>
          </w:p>
          <w:p w:rsidRDefault="000243D1" w:rsidP="00DE21F5" w:rsidR="000243D1" w:rsidRPr="00824C00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</w:tr>
      <w:tr w:rsidTr="00B86E2B" w:rsidR="009A090D" w:rsidRPr="00824C00">
        <w:trPr>
          <w:trHeight w:hRule="exact" w:val="4037"/>
        </w:trPr>
        <w:tc>
          <w:tcPr>
            <w:tcW w:type="dxa" w:w="58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A090D" w:rsidP="00766A2A" w:rsidR="009A090D" w:rsidRPr="00824C00">
            <w:pPr>
              <w:pStyle w:val="TableParagraph"/>
              <w:tabs>
                <w:tab w:pos="0" w:val="left"/>
                <w:tab w:pos="183" w:val="left"/>
              </w:tabs>
              <w:spacing w:before="6"/>
              <w:ind w:right="-149" w:left="56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  <w:p w:rsidRDefault="0060502E" w:rsidP="00DE21F5" w:rsidR="009A090D" w:rsidRPr="00824C00">
            <w:pPr>
              <w:pStyle w:val="TableParagraph"/>
              <w:spacing w:before="1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2</w:t>
            </w:r>
            <w:r w:rsidR="009A090D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.</w:t>
            </w:r>
          </w:p>
        </w:tc>
        <w:tc>
          <w:tcPr>
            <w:tcW w:type="dxa" w:w="17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A090D" w:rsidP="00766A2A" w:rsidR="009A090D" w:rsidRPr="00824C00">
            <w:pPr>
              <w:pStyle w:val="Bodytext20"/>
              <w:shd w:fill="auto" w:color="auto" w:val="clear"/>
              <w:spacing w:lineRule="auto" w:line="240" w:after="0" w:before="0"/>
              <w:ind w:left="86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color w:val="000000"/>
                <w:sz w:val="21"/>
                <w:szCs w:val="21"/>
                <w:lang w:bidi="hr-HR" w:eastAsia="hr-HR" w:val="hr-HR"/>
              </w:rPr>
              <w:t>REPUBLIKA HRVATSKA, Ministarstvo financija, Porezna uprava,</w:t>
            </w: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 xml:space="preserve"> </w:t>
            </w:r>
            <w:r w:rsidRPr="00824C00">
              <w:rPr>
                <w:rFonts w:hAnsi="Times New Roman" w:ascii="Times New Roman"/>
                <w:color w:val="000000"/>
                <w:sz w:val="21"/>
                <w:szCs w:val="21"/>
                <w:lang w:bidi="hr-HR" w:eastAsia="hr-HR" w:val="hr-HR"/>
              </w:rPr>
              <w:t xml:space="preserve">Područni ured Karlovac, </w:t>
            </w:r>
          </w:p>
          <w:p w:rsidRDefault="009A090D" w:rsidP="00766A2A" w:rsidR="009A090D" w:rsidRPr="00824C00">
            <w:pPr>
              <w:pStyle w:val="Bodytext20"/>
              <w:shd w:fill="auto" w:color="auto" w:val="clear"/>
              <w:spacing w:lineRule="auto" w:line="240" w:after="0" w:before="0"/>
              <w:ind w:left="86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color w:val="000000"/>
                <w:sz w:val="21"/>
                <w:szCs w:val="21"/>
                <w:lang w:bidi="hr-HR" w:eastAsia="hr-HR" w:val="hr-HR"/>
              </w:rPr>
              <w:t>zastupan po Županijskom državnom odvjetništvu u Karlovcu</w:t>
            </w:r>
            <w:r w:rsidR="00A323B9" w:rsidRPr="00824C00">
              <w:rPr>
                <w:rFonts w:hAnsi="Times New Roman" w:ascii="Times New Roman"/>
                <w:color w:val="000000"/>
                <w:sz w:val="21"/>
                <w:szCs w:val="21"/>
                <w:lang w:bidi="hr-HR" w:eastAsia="hr-HR" w:val="hr-HR"/>
              </w:rPr>
              <w:t xml:space="preserve"> *</w:t>
            </w:r>
          </w:p>
          <w:p w:rsidRDefault="009A090D" w:rsidP="00DE21F5" w:rsidR="009A090D" w:rsidRPr="00824C00">
            <w:pPr>
              <w:pStyle w:val="TableParagraph"/>
              <w:spacing w:lineRule="auto" w:line="239" w:before="135"/>
              <w:ind w:right="153" w:left="144"/>
              <w:jc w:val="center"/>
              <w:rPr>
                <w:rFonts w:cs="Times New Roman" w:hAnsi="Times New Roman" w:ascii="Times New Roman"/>
                <w:color w:themeColor="text1" w:val="000000"/>
                <w:spacing w:val="-2"/>
                <w:sz w:val="21"/>
                <w:szCs w:val="21"/>
                <w:lang w:val="hr-HR"/>
              </w:rPr>
            </w:pPr>
          </w:p>
        </w:tc>
        <w:tc>
          <w:tcPr>
            <w:tcW w:type="dxa" w:w="139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A090D" w:rsidP="00CF46EA" w:rsidR="009A090D" w:rsidRPr="00824C00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Style w:val="Bodytext5NotBold"/>
                <w:rFonts w:eastAsiaTheme="minorHAnsi"/>
                <w:b w:val="false"/>
                <w:sz w:val="21"/>
                <w:szCs w:val="21"/>
              </w:rPr>
              <w:t>18683136487</w:t>
            </w:r>
          </w:p>
        </w:tc>
        <w:tc>
          <w:tcPr>
            <w:tcW w:type="dxa" w:w="158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A090D" w:rsidP="00766A2A" w:rsidR="009A090D" w:rsidRPr="00824C00">
            <w:pPr>
              <w:pStyle w:val="Bodytext20"/>
              <w:shd w:fill="auto" w:color="auto" w:val="clear"/>
              <w:spacing w:lineRule="auto" w:line="240" w:after="304" w:before="0"/>
              <w:ind w:left="86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 xml:space="preserve">Karlovac, </w:t>
            </w:r>
            <w:r w:rsidRPr="00824C00">
              <w:rPr>
                <w:rFonts w:hAnsi="Times New Roman" w:ascii="Times New Roman"/>
                <w:sz w:val="21"/>
                <w:szCs w:val="21"/>
                <w:lang w:bidi="cs-CZ" w:eastAsia="cs-CZ" w:val="hr-HR"/>
              </w:rPr>
              <w:t xml:space="preserve">Pavla </w:t>
            </w: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Ritera Vitezovića 1</w:t>
            </w:r>
          </w:p>
          <w:p w:rsidRDefault="009A090D" w:rsidP="00DE21F5" w:rsidR="009A090D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517CC" w:rsidP="00C517CC" w:rsidR="009A090D" w:rsidRPr="00824C00">
            <w:pPr>
              <w:pStyle w:val="TableParagraph"/>
              <w:ind w:left="111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Općinski</w:t>
            </w:r>
            <w:r w:rsidR="001B160A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 sud u Karlovcu, 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Z</w:t>
            </w:r>
            <w:r w:rsidR="001B160A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emljišnoknjižni odjel Ogulin</w:t>
            </w:r>
          </w:p>
        </w:tc>
        <w:tc>
          <w:tcPr>
            <w:tcW w:type="dxa" w:w="14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A090D" w:rsidP="00CF46EA" w:rsidR="009A090D" w:rsidRPr="00824C00">
            <w:pPr>
              <w:pStyle w:val="TableParagraph"/>
              <w:ind w:right="107" w:left="24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154.674,48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A090D" w:rsidP="00C517CC" w:rsidR="009A090D" w:rsidRPr="00824C00">
            <w:pPr>
              <w:pStyle w:val="TableParagraph"/>
              <w:spacing w:before="6"/>
              <w:ind w:left="125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Rješenje o osiguranju Općinskog suda u Ogulinu broj Z-407/11. od 28.03.2011 .godine</w:t>
            </w:r>
          </w:p>
        </w:tc>
        <w:tc>
          <w:tcPr>
            <w:tcW w:type="dxa" w:w="379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1. zk ul. 915, k.o. Munjava, kč. br. 1023/3, KLAONICA, 2 GOSP. OBJEKTA I DVORIŠTE površine 1233 čhv,</w:t>
            </w:r>
          </w:p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2.</w:t>
            </w:r>
            <w:r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zk ul. 1932, k.o. Oštarije, kč. br. 3931/9  , 1 ZGRADA I NEPLODNO površine 550 čhv,</w:t>
            </w:r>
          </w:p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3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.  zk ul. 1473, k.o. Oštarije, kč. br. 2133,  2 ZGRADE I DVORIŠTE površine 91 čhv, kč. br. 2134/1, ORANICA PODKUĆNICA U LAPTU površine 396 čhv, ukupno: 487 čhv,</w:t>
            </w:r>
          </w:p>
          <w:p w:rsidRDefault="00B86E2B" w:rsidP="00B86E2B" w:rsidR="009A090D" w:rsidRPr="00824C00">
            <w:pPr>
              <w:pStyle w:val="Odlomakpopisa"/>
              <w:ind w:left="113"/>
              <w:contextualSpacing w:val="false"/>
              <w:jc w:val="both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5. zk ul. 1493, k.o. Oštarije, kč. br. 2134/2 , LIVADA I ORANICA KOD MLINA U LAPTI površine 445 čhv</w:t>
            </w:r>
          </w:p>
        </w:tc>
      </w:tr>
      <w:tr w:rsidTr="00E8709D" w:rsidR="00103737" w:rsidRPr="00824C00">
        <w:trPr>
          <w:trHeight w:hRule="exact" w:val="3990"/>
        </w:trPr>
        <w:tc>
          <w:tcPr>
            <w:tcW w:type="dxa" w:w="58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60502E" w:rsidP="00BE7899" w:rsidR="00103737" w:rsidRPr="00824C00">
            <w:pPr>
              <w:pStyle w:val="TableParagraph"/>
              <w:tabs>
                <w:tab w:pos="0" w:val="left"/>
                <w:tab w:pos="183" w:val="left"/>
              </w:tabs>
              <w:spacing w:before="6"/>
              <w:ind w:right="-149" w:left="5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3</w:t>
            </w:r>
            <w:r w:rsidR="00103737"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.</w:t>
            </w:r>
          </w:p>
        </w:tc>
        <w:tc>
          <w:tcPr>
            <w:tcW w:type="dxa" w:w="17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03737" w:rsidP="00A323B9" w:rsidR="00103737" w:rsidRPr="00824C00">
            <w:pPr>
              <w:pStyle w:val="Bodytext20"/>
              <w:shd w:fill="auto" w:color="auto" w:val="clear"/>
              <w:spacing w:lineRule="auto" w:line="240" w:after="0" w:before="0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GRAD OGULIN</w:t>
            </w:r>
            <w:r w:rsidR="00A323B9" w:rsidRPr="00824C00">
              <w:rPr>
                <w:rFonts w:hAnsi="Times New Roman" w:ascii="Times New Roman"/>
                <w:sz w:val="21"/>
                <w:szCs w:val="21"/>
                <w:lang w:val="hr-HR"/>
              </w:rPr>
              <w:t>**</w:t>
            </w:r>
          </w:p>
          <w:p w:rsidRDefault="00103737" w:rsidP="00766A2A" w:rsidR="00103737" w:rsidRPr="00824C00">
            <w:pPr>
              <w:pStyle w:val="Bodytext20"/>
              <w:shd w:fill="auto" w:color="auto" w:val="clear"/>
              <w:spacing w:lineRule="auto" w:line="240" w:after="0" w:before="0"/>
              <w:ind w:left="86"/>
              <w:rPr>
                <w:rFonts w:hAnsi="Times New Roman" w:ascii="Times New Roman"/>
                <w:color w:val="000000"/>
                <w:sz w:val="21"/>
                <w:szCs w:val="21"/>
                <w:lang w:bidi="hr-HR" w:eastAsia="hr-HR" w:val="hr-HR"/>
              </w:rPr>
            </w:pPr>
          </w:p>
        </w:tc>
        <w:tc>
          <w:tcPr>
            <w:tcW w:type="dxa" w:w="139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03737" w:rsidP="00DE21F5" w:rsidR="00103737" w:rsidRPr="00824C00">
            <w:pPr>
              <w:pStyle w:val="TableParagraph"/>
              <w:rPr>
                <w:rStyle w:val="Bodytext5NotBold"/>
                <w:rFonts w:eastAsiaTheme="minorHAnsi"/>
                <w:b w:val="false"/>
                <w:sz w:val="21"/>
                <w:szCs w:val="21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58264108511</w:t>
            </w:r>
          </w:p>
        </w:tc>
        <w:tc>
          <w:tcPr>
            <w:tcW w:type="dxa" w:w="158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03737" w:rsidP="00766A2A" w:rsidR="00103737" w:rsidRPr="00824C00">
            <w:pPr>
              <w:pStyle w:val="Bodytext20"/>
              <w:shd w:fill="auto" w:color="auto" w:val="clear"/>
              <w:spacing w:lineRule="auto" w:line="240" w:after="304" w:before="0"/>
              <w:ind w:left="86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 xml:space="preserve"> B</w:t>
            </w: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ernardina Frankopana 11, O</w:t>
            </w:r>
            <w:r w:rsidR="00026E73" w:rsidRPr="00824C00">
              <w:rPr>
                <w:rFonts w:hAnsi="Times New Roman" w:ascii="Times New Roman"/>
                <w:sz w:val="21"/>
                <w:szCs w:val="21"/>
                <w:lang w:val="hr-HR"/>
              </w:rPr>
              <w:t>v</w:t>
            </w: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gulin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103737" w:rsidP="00C517CC" w:rsidR="00103737" w:rsidRPr="00824C00">
            <w:pPr>
              <w:pStyle w:val="TableParagraph"/>
              <w:ind w:left="111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Općinski  sud u Karlovcu, Zemljišnoknjižni odjel Ogulin</w:t>
            </w:r>
          </w:p>
        </w:tc>
        <w:tc>
          <w:tcPr>
            <w:tcW w:type="dxa" w:w="14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26E73" w:rsidP="00026E73" w:rsidR="00103737" w:rsidRPr="00824C00">
            <w:pPr>
              <w:pStyle w:val="TableParagraph"/>
              <w:ind w:right="107" w:left="24"/>
              <w:jc w:val="right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21.439,95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53185" w:rsidP="00C517CC" w:rsidR="00103737" w:rsidRPr="00824C00">
            <w:pPr>
              <w:pStyle w:val="TableParagraph"/>
              <w:spacing w:before="6"/>
              <w:ind w:left="125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 xml:space="preserve">Rješenje o osiguranju </w:t>
            </w: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  <w:lang w:bidi="en-US"/>
              </w:rPr>
              <w:t xml:space="preserve">posl.br. </w:t>
            </w:r>
            <w:r w:rsidRPr="00824C00">
              <w:rPr>
                <w:rStyle w:val="Bodytext2NotBoldSpacing0pt"/>
                <w:rFonts w:eastAsiaTheme="minorHAnsi"/>
                <w:b w:val="false"/>
                <w:sz w:val="21"/>
                <w:szCs w:val="21"/>
              </w:rPr>
              <w:t>Ovr. 103/11 od 18.07.2011.godine</w:t>
            </w:r>
          </w:p>
        </w:tc>
        <w:tc>
          <w:tcPr>
            <w:tcW w:type="dxa" w:w="379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1. zk ul. 915, k.o. Munjava, kč. br. 1023/3, KLAONICA, 2 GOSP. OBJEKTA I DVORIŠTE površine 1233 čhv,</w:t>
            </w:r>
          </w:p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2.</w:t>
            </w:r>
            <w:r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zk ul. 1932, k.o. Oštarije, kč. br. 3931/9  , 1 ZGRADA I NEPLODNO površine 550 čhv,</w:t>
            </w:r>
          </w:p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3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.  zk ul. 1473, k.o. Oštarije, kč. br. 2133,  2 ZGRADE I DVORIŠTE površine 91 čhv, kč. br. 2134/1, ORANICA PODKUĆNICA U LAPTU površine 396 čhv, ukupno: 487 čhv,</w:t>
            </w:r>
          </w:p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4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. zk ul. 1696, k.o. Oštarije, kč. br. 2131, ORANICA LUKE površine 404 čhv,</w:t>
            </w:r>
          </w:p>
          <w:p w:rsidRDefault="00B86E2B" w:rsidP="00B86E2B" w:rsidR="00C53185" w:rsidRPr="00824C00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5. zk ul. 1493, k.o. Oštarije, kč. br. 2134/2 , LIVADA I ORANICA KOD MLINA U LAPTI površine 445 čhv</w:t>
            </w:r>
            <w:r w:rsidR="00C53185"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.</w:t>
            </w:r>
          </w:p>
          <w:p w:rsidRDefault="00103737" w:rsidP="00C517CC" w:rsidR="00103737" w:rsidRPr="00824C00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</w:tc>
      </w:tr>
      <w:tr w:rsidTr="00E8709D" w:rsidR="00EF72CD" w:rsidRPr="00824C00">
        <w:trPr>
          <w:trHeight w:hRule="exact" w:val="3995"/>
        </w:trPr>
        <w:tc>
          <w:tcPr>
            <w:tcW w:type="dxa" w:w="58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A122E" w:rsidP="007A122E" w:rsidR="007A122E" w:rsidRPr="00824C00">
            <w:pPr>
              <w:pStyle w:val="TableParagraph"/>
              <w:spacing w:before="1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  <w:p w:rsidRDefault="0060502E" w:rsidP="007A122E" w:rsidR="00EF72CD" w:rsidRPr="00824C00">
            <w:pPr>
              <w:pStyle w:val="TableParagraph"/>
              <w:spacing w:before="1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4</w:t>
            </w:r>
            <w:r w:rsidR="00EF72CD" w:rsidRPr="00824C00"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  <w:t>.</w:t>
            </w:r>
          </w:p>
        </w:tc>
        <w:tc>
          <w:tcPr>
            <w:tcW w:type="dxa" w:w="172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F72CD" w:rsidP="00DE21F5" w:rsidR="00EF72CD" w:rsidRPr="00824C00">
            <w:pPr>
              <w:pStyle w:val="TableParagraph"/>
              <w:spacing w:lineRule="auto" w:line="239" w:before="135"/>
              <w:ind w:right="153" w:left="144"/>
              <w:jc w:val="center"/>
              <w:rPr>
                <w:rFonts w:cs="Times New Roman" w:hAnsi="Times New Roman" w:ascii="Times New Roman"/>
                <w:color w:themeColor="text1" w:val="000000"/>
                <w:spacing w:val="-2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PODRAVKA prehrambena industrija d.d.</w:t>
            </w:r>
          </w:p>
        </w:tc>
        <w:tc>
          <w:tcPr>
            <w:tcW w:type="dxa" w:w="139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A122E" w:rsidP="007A122E" w:rsidR="007A122E" w:rsidRPr="00824C00">
            <w:pPr>
              <w:pStyle w:val="TableParagraph"/>
              <w:jc w:val="center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  <w:p w:rsidRDefault="00EF72CD" w:rsidP="007A122E" w:rsidR="00EF72CD" w:rsidRPr="00824C00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18928523252</w:t>
            </w:r>
          </w:p>
        </w:tc>
        <w:tc>
          <w:tcPr>
            <w:tcW w:type="dxa" w:w="158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A122E" w:rsidP="00766A2A" w:rsidR="007A122E" w:rsidRPr="00824C00">
            <w:pPr>
              <w:pStyle w:val="Bodytext20"/>
              <w:shd w:fill="auto" w:color="auto" w:val="clear"/>
              <w:spacing w:lineRule="auto" w:line="240" w:after="0" w:before="0"/>
              <w:ind w:left="98"/>
              <w:jc w:val="both"/>
              <w:rPr>
                <w:rFonts w:hAnsi="Times New Roman" w:ascii="Times New Roman"/>
                <w:sz w:val="21"/>
                <w:szCs w:val="21"/>
                <w:lang w:val="hr-HR"/>
              </w:rPr>
            </w:pPr>
          </w:p>
          <w:p w:rsidRDefault="00EF72CD" w:rsidP="00766A2A" w:rsidR="00EF72CD" w:rsidRPr="00824C00">
            <w:pPr>
              <w:pStyle w:val="Bodytext20"/>
              <w:shd w:fill="auto" w:color="auto" w:val="clear"/>
              <w:spacing w:lineRule="auto" w:line="240" w:after="0" w:before="0"/>
              <w:ind w:left="98"/>
              <w:jc w:val="both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Koprivnica,</w:t>
            </w:r>
          </w:p>
          <w:p w:rsidRDefault="00EF72CD" w:rsidP="00766A2A" w:rsidR="00EF72CD" w:rsidRPr="00824C00">
            <w:pPr>
              <w:pStyle w:val="Bodytext20"/>
              <w:shd w:fill="auto" w:color="auto" w:val="clear"/>
              <w:spacing w:lineRule="auto" w:line="240" w:after="0" w:before="0"/>
              <w:ind w:left="98"/>
              <w:jc w:val="both"/>
              <w:rPr>
                <w:rFonts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hAnsi="Times New Roman" w:ascii="Times New Roman"/>
                <w:sz w:val="21"/>
                <w:szCs w:val="21"/>
                <w:lang w:val="hr-HR"/>
              </w:rPr>
              <w:t>A.Starčevića 32.</w:t>
            </w:r>
          </w:p>
          <w:p w:rsidRDefault="00EF72CD" w:rsidP="00DE21F5" w:rsidR="00EF72CD" w:rsidRPr="00824C00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A122E" w:rsidP="00722720" w:rsidR="007A122E" w:rsidRPr="00824C00">
            <w:pPr>
              <w:pStyle w:val="TableParagraph"/>
              <w:ind w:left="111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  <w:p w:rsidRDefault="00722720" w:rsidP="00722720" w:rsidR="00EF72CD" w:rsidRPr="00824C00">
            <w:pPr>
              <w:pStyle w:val="TableParagraph"/>
              <w:ind w:left="111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Općinski  sud u Karlovcu, Zemljišnoknjižni odjel Ogulin</w:t>
            </w:r>
          </w:p>
        </w:tc>
        <w:tc>
          <w:tcPr>
            <w:tcW w:type="dxa" w:w="144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A122E" w:rsidP="00CD337F" w:rsidR="007A122E" w:rsidRPr="00824C00">
            <w:pPr>
              <w:pStyle w:val="TableParagraph"/>
              <w:ind w:right="107" w:left="24"/>
              <w:jc w:val="center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  <w:p w:rsidRDefault="00722720" w:rsidP="00CF46EA" w:rsidR="00EF72CD" w:rsidRPr="00824C00">
            <w:pPr>
              <w:pStyle w:val="TableParagraph"/>
              <w:ind w:right="107" w:left="24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77.625,88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7A122E" w:rsidP="00103737" w:rsidR="007A122E" w:rsidRPr="00824C00">
            <w:pPr>
              <w:pStyle w:val="TableParagraph"/>
              <w:spacing w:before="6"/>
              <w:ind w:left="125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</w:p>
          <w:p w:rsidRDefault="0056423A" w:rsidP="00103737" w:rsidR="00EF72CD" w:rsidRPr="00824C00">
            <w:pPr>
              <w:pStyle w:val="TableParagraph"/>
              <w:spacing w:before="6"/>
              <w:ind w:left="125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Rješenje o osiguranju Posl. br. Ovr-126/14-2 od 30.05.2014.,</w:t>
            </w:r>
          </w:p>
        </w:tc>
        <w:tc>
          <w:tcPr>
            <w:tcW w:type="dxa" w:w="379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1. zk ul. 915, k.o. Munjava, kč. br. 1023/3, KLAONICA, 2 GOSP. OBJEKTA I DVORIŠTE površine 1233 čhv,</w:t>
            </w:r>
          </w:p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2.</w:t>
            </w:r>
            <w:r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 xml:space="preserve"> zk ul. 1932, k.o. Oštarije, kč. br. 3931/9  , 1 ZGRADA I NEPLODNO površine 550 čhv,</w:t>
            </w:r>
          </w:p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3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.  zk ul. 1473, k.o. Oštarije, kč. br. 2133,  2 ZGRADE I DVORIŠTE površine 91 čhv, kč. br. 2134/1, ORANICA PODKUĆNICA U LAPTU površine 396 čhv, ukupno: 487 čhv,</w:t>
            </w:r>
          </w:p>
          <w:p w:rsidRDefault="00B86E2B" w:rsidP="00B86E2B" w:rsidR="00B86E2B">
            <w:pPr>
              <w:pStyle w:val="Odlomakpopisa"/>
              <w:ind w:left="113"/>
              <w:contextualSpacing w:val="false"/>
              <w:jc w:val="both"/>
              <w:rPr>
                <w:rFonts w:cs="Times New Roman" w:hAnsi="Times New Roman" w:ascii="Times New Roman"/>
                <w:sz w:val="21"/>
                <w:szCs w:val="21"/>
                <w:lang w:val="hr-HR"/>
              </w:rPr>
            </w:pPr>
            <w:r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4</w:t>
            </w: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. zk ul. 1696, k.o. Oštarije, kč. br. 2131, ORANICA LUKE površine 404 čhv,</w:t>
            </w:r>
          </w:p>
          <w:p w:rsidRDefault="00B86E2B" w:rsidP="00B86E2B" w:rsidR="00EF72CD" w:rsidRPr="00824C00">
            <w:pPr>
              <w:pStyle w:val="TableParagraph"/>
              <w:ind w:left="116"/>
              <w:rPr>
                <w:rFonts w:cs="Times New Roman" w:eastAsia="Times New Roman" w:hAnsi="Times New Roman" w:ascii="Times New Roman"/>
                <w:bCs/>
                <w:color w:themeColor="text1" w:val="000000"/>
                <w:sz w:val="21"/>
                <w:szCs w:val="21"/>
                <w:lang w:val="hr-HR"/>
              </w:rPr>
            </w:pPr>
            <w:r w:rsidRPr="00824C00">
              <w:rPr>
                <w:rFonts w:cs="Times New Roman" w:hAnsi="Times New Roman" w:ascii="Times New Roman"/>
                <w:sz w:val="21"/>
                <w:szCs w:val="21"/>
                <w:lang w:val="hr-HR"/>
              </w:rPr>
              <w:t>5. zk ul. 1493, k.o. Oštarije, kč. br. 2134/2 , LIVADA I ORANICA KOD MLINA U LAPTI površine 445 čhv</w:t>
            </w:r>
          </w:p>
        </w:tc>
      </w:tr>
    </w:tbl>
    <w:p w:rsidRDefault="00A738C6" w:rsidR="00A738C6" w:rsidRPr="00824C00">
      <w:pPr>
        <w:rPr>
          <w:color w:themeColor="text1" w:val="000000"/>
          <w:sz w:val="20"/>
          <w:lang w:val="hr-HR"/>
        </w:rPr>
      </w:pPr>
    </w:p>
    <w:p w:rsidRDefault="00A323B9" w:rsidP="00F21FD6" w:rsidR="00D13DE4" w:rsidRPr="006E306C">
      <w:pPr>
        <w:pStyle w:val="Odlomakpopisa"/>
        <w:ind w:left="113"/>
        <w:contextualSpacing w:val="false"/>
        <w:jc w:val="both"/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</w:pP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 </w:t>
      </w:r>
      <w:r w:rsidR="00042019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      </w:t>
      </w: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 *</w:t>
      </w: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bidi="hr-HR" w:eastAsia="hr-HR" w:val="hr-HR"/>
        </w:rPr>
        <w:t xml:space="preserve"> Ministarstvo financija, Porezna uprava,</w:t>
      </w: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 </w:t>
      </w: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bidi="hr-HR" w:eastAsia="hr-HR" w:val="hr-HR"/>
        </w:rPr>
        <w:t>Područni ured Karlovac,</w:t>
      </w:r>
      <w:r w:rsidR="00F21FD6" w:rsidRPr="006E306C">
        <w:rPr>
          <w:rFonts w:cs="Times New Roman" w:hAnsi="Times New Roman" w:ascii="Times New Roman"/>
          <w:color w:themeColor="text1" w:val="000000"/>
          <w:sz w:val="18"/>
          <w:szCs w:val="18"/>
          <w:lang w:bidi="hr-HR" w:eastAsia="hr-HR" w:val="hr-HR"/>
        </w:rPr>
        <w:t xml:space="preserve"> vjerovnik </w:t>
      </w: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bidi="hr-HR" w:eastAsia="hr-HR" w:val="hr-HR"/>
        </w:rPr>
        <w:t xml:space="preserve"> u </w:t>
      </w:r>
      <w:r w:rsidR="00F21FD6" w:rsidRPr="006E306C">
        <w:rPr>
          <w:rFonts w:cs="Times New Roman" w:hAnsi="Times New Roman" w:ascii="Times New Roman"/>
          <w:color w:themeColor="text1" w:val="000000"/>
          <w:sz w:val="18"/>
          <w:szCs w:val="18"/>
          <w:lang w:bidi="hr-HR" w:eastAsia="hr-HR" w:val="hr-HR"/>
        </w:rPr>
        <w:t>obavijesti</w:t>
      </w: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bidi="hr-HR" w:eastAsia="hr-HR" w:val="hr-HR"/>
        </w:rPr>
        <w:t xml:space="preserve"> razlučnom prav</w:t>
      </w:r>
      <w:r w:rsidR="00F21FD6" w:rsidRPr="006E306C">
        <w:rPr>
          <w:rFonts w:cs="Times New Roman" w:hAnsi="Times New Roman" w:ascii="Times New Roman"/>
          <w:color w:themeColor="text1" w:val="000000"/>
          <w:sz w:val="18"/>
          <w:szCs w:val="18"/>
          <w:lang w:bidi="hr-HR" w:eastAsia="hr-HR" w:val="hr-HR"/>
        </w:rPr>
        <w:t>u</w:t>
      </w: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bidi="hr-HR" w:eastAsia="hr-HR" w:val="hr-HR"/>
        </w:rPr>
        <w:t xml:space="preserve"> </w:t>
      </w:r>
      <w:r w:rsidR="00042019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>greškom</w:t>
      </w:r>
      <w:r w:rsidR="00F21FD6" w:rsidRPr="006E306C">
        <w:rPr>
          <w:rFonts w:cs="Times New Roman" w:hAnsi="Times New Roman" w:ascii="Times New Roman"/>
          <w:color w:themeColor="text1" w:val="000000"/>
          <w:sz w:val="18"/>
          <w:szCs w:val="18"/>
          <w:lang w:bidi="hr-HR" w:eastAsia="hr-HR" w:val="hr-HR"/>
        </w:rPr>
        <w:t xml:space="preserve"> naveo</w:t>
      </w:r>
      <w:r w:rsidR="00F21FD6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 </w:t>
      </w:r>
      <w:r w:rsidR="00042019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je </w:t>
      </w:r>
      <w:r w:rsidR="00F21FD6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da je založno pravo upisano u </w:t>
      </w:r>
      <w:r w:rsidR="002C66BD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zk ul. 1696, k.o. Oštarije, </w:t>
      </w:r>
      <w:r w:rsidR="00F21FD6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kč. br. 2131- ORANICA LUKE površine 404 čhv, uvidom u navedeni uložak koji je vjerovnik priložio uz prijavu vidljivo </w:t>
      </w:r>
      <w:r w:rsidR="0085010A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je </w:t>
      </w:r>
      <w:r w:rsidR="00F21FD6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>da taj upis ne postoj</w:t>
      </w:r>
      <w:r w:rsidR="002C66BD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>i</w:t>
      </w:r>
      <w:r w:rsidR="00F21FD6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>.</w:t>
      </w:r>
      <w:r w:rsidR="00EB57DF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 </w:t>
      </w:r>
      <w:r w:rsidR="00D13DE4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 Isti vjerovnik</w:t>
      </w:r>
      <w:r w:rsidR="00042019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 greškom naveo je razlučno pravo  i priložio  Izvadak </w:t>
      </w:r>
      <w:r w:rsidR="00EB57DF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>i</w:t>
      </w:r>
      <w:r w:rsidR="00042019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z zemljišnih knjiga  na nekretnini  koja nije u  vlasništvu stečajnog dužnika: zk.ul.5971 k.o. Ogulin, vlasnik MASDIG </w:t>
      </w:r>
      <w:r w:rsidR="00E1111A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d.o.o. </w:t>
      </w:r>
      <w:r w:rsidR="00042019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>, Ogulin, OIB 01005577596</w:t>
      </w:r>
      <w:r w:rsidR="00E1111A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>.</w:t>
      </w:r>
    </w:p>
    <w:p w:rsidRDefault="00A323B9" w:rsidP="00A323B9" w:rsidR="001B717C" w:rsidRPr="00824C00">
      <w:pPr>
        <w:pStyle w:val="Odlomakpopisa"/>
        <w:tabs>
          <w:tab w:pos="5632" w:val="left"/>
        </w:tabs>
        <w:spacing w:before="69"/>
        <w:ind w:left="420"/>
        <w:rPr>
          <w:color w:themeColor="text1" w:val="000000"/>
          <w:lang w:val="hr-HR"/>
        </w:rPr>
      </w:pP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>** GRAD OGULIN,</w:t>
      </w:r>
      <w:r w:rsidR="00834BE3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 </w:t>
      </w: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OIB </w:t>
      </w:r>
      <w:r w:rsidRPr="006E306C">
        <w:rPr>
          <w:rFonts w:cs="Times New Roman" w:hAnsi="Times New Roman" w:ascii="Times New Roman"/>
          <w:sz w:val="18"/>
          <w:szCs w:val="18"/>
          <w:lang w:val="hr-HR"/>
        </w:rPr>
        <w:t>58264108511,</w:t>
      </w: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 </w:t>
      </w:r>
      <w:r w:rsidR="00EB57DF"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 xml:space="preserve">vjerovnik </w:t>
      </w:r>
      <w:r w:rsidRPr="006E306C">
        <w:rPr>
          <w:rFonts w:cs="Times New Roman" w:hAnsi="Times New Roman" w:ascii="Times New Roman"/>
          <w:color w:themeColor="text1" w:val="000000"/>
          <w:sz w:val="18"/>
          <w:szCs w:val="18"/>
          <w:lang w:val="hr-HR"/>
        </w:rPr>
        <w:t>nije dostavio obavijest o razlučnom pravu, podaci preuzeti iz izvadaka iz zemljišnih knjiga</w:t>
      </w:r>
      <w:r w:rsidR="00EB57DF" w:rsidRPr="00824C00">
        <w:rPr>
          <w:rFonts w:cs="Times New Roman" w:hAnsi="Times New Roman" w:ascii="Times New Roman"/>
          <w:color w:themeColor="text1" w:val="000000"/>
          <w:sz w:val="21"/>
          <w:szCs w:val="21"/>
          <w:lang w:val="hr-HR"/>
        </w:rPr>
        <w:t>.</w:t>
      </w:r>
    </w:p>
    <w:p w:rsidRDefault="007A122E" w:rsidP="00BC281A" w:rsidR="007A122E" w:rsidRPr="00824C00">
      <w:pPr>
        <w:pStyle w:val="Odlomakpopisa"/>
        <w:ind w:left="113"/>
        <w:contextualSpacing w:val="false"/>
        <w:jc w:val="both"/>
        <w:rPr>
          <w:color w:themeColor="text1" w:val="000000"/>
          <w:lang w:val="hr-HR"/>
        </w:rPr>
      </w:pPr>
    </w:p>
    <w:p w:rsidRDefault="007A122E" w:rsidR="007A122E" w:rsidRPr="00824C00">
      <w:pPr>
        <w:rPr>
          <w:color w:themeColor="text1" w:val="000000"/>
          <w:lang w:val="hr-HR"/>
        </w:rPr>
      </w:pPr>
      <w:r w:rsidRPr="00824C00">
        <w:rPr>
          <w:color w:themeColor="text1" w:val="000000"/>
          <w:lang w:val="hr-HR"/>
        </w:rPr>
        <w:br w:type="page"/>
      </w:r>
    </w:p>
    <w:p w:rsidRDefault="00192428" w:rsidP="00BD6EF0" w:rsidR="008415C4">
      <w:pPr>
        <w:tabs>
          <w:tab w:pos="5632" w:val="left"/>
        </w:tabs>
        <w:spacing w:before="69"/>
        <w:ind w:left="3476"/>
        <w:rPr>
          <w:b/>
          <w:color w:themeColor="text1" w:val="000000"/>
          <w:lang w:val="hr-HR"/>
        </w:rPr>
      </w:pPr>
      <w:r>
        <w:rPr>
          <w:b/>
          <w:color w:themeColor="text1" w:val="000000"/>
          <w:lang w:val="hr-HR"/>
        </w:rPr>
        <w:lastRenderedPageBreak/>
        <w:t xml:space="preserve">                 </w:t>
      </w:r>
    </w:p>
    <w:p w:rsidRDefault="008415C4" w:rsidP="00BD6EF0" w:rsidR="008415C4">
      <w:pPr>
        <w:tabs>
          <w:tab w:pos="5632" w:val="left"/>
        </w:tabs>
        <w:spacing w:before="69"/>
        <w:ind w:left="3476"/>
        <w:rPr>
          <w:b/>
          <w:color w:themeColor="text1" w:val="000000"/>
          <w:lang w:val="hr-HR"/>
        </w:rPr>
      </w:pPr>
    </w:p>
    <w:p w:rsidRDefault="008415C4" w:rsidP="008415C4" w:rsidR="008415C4">
      <w:pPr>
        <w:tabs>
          <w:tab w:pos="5632" w:val="left"/>
        </w:tabs>
        <w:spacing w:before="69"/>
        <w:ind w:left="3476"/>
        <w:rPr>
          <w:b/>
          <w:color w:themeColor="text1" w:val="000000"/>
          <w:lang w:val="hr-HR"/>
        </w:rPr>
      </w:pPr>
      <w:r>
        <w:rPr>
          <w:b/>
          <w:color w:themeColor="text1" w:val="000000"/>
          <w:lang w:val="hr-HR"/>
        </w:rPr>
        <w:t xml:space="preserve">            </w:t>
      </w:r>
    </w:p>
    <w:p w:rsidRDefault="008415C4" w:rsidP="008415C4" w:rsidR="008415C4">
      <w:pPr>
        <w:tabs>
          <w:tab w:pos="5632" w:val="left"/>
        </w:tabs>
        <w:spacing w:before="69"/>
        <w:ind w:left="3476"/>
        <w:rPr>
          <w:b/>
          <w:color w:themeColor="text1" w:val="000000"/>
          <w:lang w:val="hr-HR"/>
        </w:rPr>
      </w:pPr>
    </w:p>
    <w:p w:rsidRDefault="008415C4" w:rsidP="008415C4" w:rsidR="009B4126" w:rsidRPr="00824C00">
      <w:pPr>
        <w:tabs>
          <w:tab w:pos="5632" w:val="left"/>
        </w:tabs>
        <w:spacing w:before="69"/>
        <w:ind w:left="3476"/>
        <w:rPr>
          <w:rFonts w:eastAsia="Times New Roman"/>
          <w:b/>
          <w:color w:themeColor="text1" w:val="000000"/>
          <w:lang w:val="hr-HR"/>
        </w:rPr>
      </w:pPr>
      <w:r>
        <w:rPr>
          <w:b/>
          <w:color w:themeColor="text1" w:val="000000"/>
          <w:lang w:val="hr-HR"/>
        </w:rPr>
        <w:t xml:space="preserve">        </w:t>
      </w:r>
      <w:r w:rsidR="00BD6EF0" w:rsidRPr="00824C00">
        <w:rPr>
          <w:b/>
          <w:color w:themeColor="text1" w:val="000000"/>
          <w:lang w:val="hr-HR"/>
        </w:rPr>
        <w:t xml:space="preserve">III. </w:t>
      </w:r>
      <w:r w:rsidR="002E7620">
        <w:rPr>
          <w:b/>
          <w:color w:themeColor="text1" w:val="000000"/>
          <w:lang w:val="hr-HR"/>
        </w:rPr>
        <w:t xml:space="preserve"> </w:t>
      </w:r>
      <w:r w:rsidR="00BD6EF0" w:rsidRPr="00824C00">
        <w:rPr>
          <w:b/>
          <w:color w:themeColor="text1" w:val="000000"/>
          <w:lang w:val="hr-HR"/>
        </w:rPr>
        <w:t xml:space="preserve">TABLICA </w:t>
      </w:r>
      <w:r w:rsidR="009B4126" w:rsidRPr="00824C00">
        <w:rPr>
          <w:b/>
          <w:color w:themeColor="text1" w:val="000000"/>
          <w:spacing w:val="-1"/>
          <w:lang w:val="hr-HR"/>
        </w:rPr>
        <w:t>IZLUČNIH</w:t>
      </w:r>
      <w:r w:rsidR="009B4126" w:rsidRPr="00824C00">
        <w:rPr>
          <w:b/>
          <w:color w:themeColor="text1" w:val="000000"/>
          <w:spacing w:val="-2"/>
          <w:lang w:val="hr-HR"/>
        </w:rPr>
        <w:t xml:space="preserve"> </w:t>
      </w:r>
      <w:r w:rsidR="009B4126" w:rsidRPr="00824C00">
        <w:rPr>
          <w:b/>
          <w:color w:themeColor="text1" w:val="000000"/>
          <w:spacing w:val="-1"/>
          <w:lang w:val="hr-HR"/>
        </w:rPr>
        <w:t>PRAVA</w:t>
      </w:r>
    </w:p>
    <w:p w:rsidRDefault="009B4126" w:rsidP="008415C4" w:rsidR="009B4126" w:rsidRPr="00824C00">
      <w:pPr>
        <w:rPr>
          <w:rFonts w:eastAsia="Times New Roman"/>
          <w:b/>
          <w:bCs/>
          <w:color w:themeColor="text1" w:val="000000"/>
          <w:sz w:val="20"/>
          <w:szCs w:val="20"/>
          <w:lang w:val="hr-HR"/>
        </w:rPr>
      </w:pPr>
    </w:p>
    <w:p w:rsidRDefault="009B4126" w:rsidP="009B4126" w:rsidR="009B4126" w:rsidRPr="00824C00">
      <w:pPr>
        <w:spacing w:before="5"/>
        <w:rPr>
          <w:rFonts w:eastAsia="Times New Roman"/>
          <w:b/>
          <w:bCs/>
          <w:color w:themeColor="text1" w:val="000000"/>
          <w:lang w:val="hr-HR"/>
        </w:rPr>
      </w:pPr>
    </w:p>
    <w:tbl>
      <w:tblPr>
        <w:tblStyle w:val="TableNormal1"/>
        <w:tblW w:type="dxa" w:w="13911"/>
        <w:tblInd w:type="dxa" w:w="104"/>
        <w:tblLayout w:type="fixed"/>
        <w:tblLook w:val="01E0" w:noVBand="0" w:noHBand="0" w:lastColumn="1" w:firstColumn="1" w:lastRow="1" w:firstRow="1"/>
      </w:tblPr>
      <w:tblGrid>
        <w:gridCol w:w="1446"/>
        <w:gridCol w:w="3827"/>
        <w:gridCol w:w="2375"/>
        <w:gridCol w:w="2531"/>
        <w:gridCol w:w="1866"/>
        <w:gridCol w:w="1866"/>
      </w:tblGrid>
      <w:tr w:rsidTr="00E32BDE" w:rsidR="008644B6" w:rsidRPr="00824C00">
        <w:trPr>
          <w:trHeight w:hRule="exact" w:val="581"/>
        </w:trPr>
        <w:tc>
          <w:tcPr>
            <w:tcW w:type="dxa" w:w="144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C1041D" w:rsidR="009B4126" w:rsidRPr="00824C00">
            <w:pPr>
              <w:pStyle w:val="TableParagraph"/>
              <w:spacing w:before="1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Redni broj</w:t>
            </w:r>
          </w:p>
        </w:tc>
        <w:tc>
          <w:tcPr>
            <w:tcW w:type="dxa" w:w="382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C1041D" w:rsidR="009B4126" w:rsidRPr="00824C00">
            <w:pPr>
              <w:pStyle w:val="TableParagraph"/>
              <w:spacing w:lineRule="auto" w:line="243" w:before="36"/>
              <w:ind w:right="532" w:left="14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Ime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4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i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6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prezime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/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45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tvrtka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4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>ili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 xml:space="preserve"> naziv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izlučnog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4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type="dxa" w:w="23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C1041D" w:rsidR="009B4126" w:rsidRPr="00824C00">
            <w:pPr>
              <w:pStyle w:val="TableParagraph"/>
              <w:spacing w:lineRule="auto" w:line="243" w:before="36"/>
              <w:ind w:hanging="125" w:right="262" w:left="38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OIB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4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izlučnog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7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type="dxa" w:w="25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C1041D" w:rsidR="009B4126" w:rsidRPr="00824C00">
            <w:pPr>
              <w:pStyle w:val="TableParagraph"/>
              <w:spacing w:lineRule="auto" w:line="243" w:before="36"/>
              <w:ind w:hanging="565" w:right="317" w:left="869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Adresa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/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sjedište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5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izlučnog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2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type="dxa" w:w="18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C1041D" w:rsidR="009B4126" w:rsidRPr="00824C00">
            <w:pPr>
              <w:pStyle w:val="TableParagraph"/>
              <w:spacing w:lineRule="auto" w:line="243" w:before="36"/>
              <w:ind w:firstLine="10" w:right="403" w:left="388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Pravna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osnova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3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izlučnog</w:t>
            </w: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prava</w:t>
            </w:r>
          </w:p>
        </w:tc>
        <w:tc>
          <w:tcPr>
            <w:tcW w:type="dxa" w:w="18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B4126" w:rsidP="00C1041D" w:rsidR="009B4126" w:rsidRPr="00824C00">
            <w:pPr>
              <w:pStyle w:val="TableParagraph"/>
              <w:spacing w:lineRule="auto" w:line="243" w:before="36"/>
              <w:ind w:hanging="430" w:right="298" w:left="72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Predmet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4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2"/>
                <w:sz w:val="18"/>
                <w:szCs w:val="18"/>
                <w:lang w:val="hr-HR"/>
              </w:rPr>
              <w:t>izlučnog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27"/>
                <w:sz w:val="18"/>
                <w:szCs w:val="18"/>
                <w:lang w:val="hr-HR"/>
              </w:rPr>
              <w:t xml:space="preserve"> </w:t>
            </w:r>
            <w:r w:rsidRPr="00824C00">
              <w:rPr>
                <w:rFonts w:cs="Times New Roman" w:hAnsi="Times New Roman" w:ascii="Times New Roman"/>
                <w:color w:themeColor="text1" w:val="000000"/>
                <w:spacing w:val="-1"/>
                <w:sz w:val="18"/>
                <w:szCs w:val="18"/>
                <w:lang w:val="hr-HR"/>
              </w:rPr>
              <w:t>prava</w:t>
            </w:r>
          </w:p>
        </w:tc>
      </w:tr>
      <w:tr w:rsidTr="00E32BDE" w:rsidR="00E32BDE" w:rsidRPr="00824C00">
        <w:trPr>
          <w:trHeight w:hRule="exact" w:val="566"/>
        </w:trPr>
        <w:tc>
          <w:tcPr>
            <w:tcW w:type="dxa" w:w="144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2BDE" w:rsidP="00C1041D" w:rsidR="00E32BDE" w:rsidRPr="00824C00">
            <w:pPr>
              <w:pStyle w:val="TableParagraph"/>
              <w:spacing w:before="1"/>
              <w:ind w:right="8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lang w:val="hr-HR"/>
              </w:rPr>
              <w:t>--</w:t>
            </w:r>
          </w:p>
        </w:tc>
        <w:tc>
          <w:tcPr>
            <w:tcW w:type="dxa" w:w="382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2BDE" w:rsidP="00C1041D" w:rsidR="00E32BDE" w:rsidRPr="00824C00">
            <w:pPr>
              <w:jc w:val="center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24C00">
              <w:rPr>
                <w:rFonts w:hAnsi="Times New Roman" w:ascii="Times New Roman"/>
                <w:color w:themeColor="text1" w:val="000000"/>
                <w:sz w:val="18"/>
                <w:lang w:val="hr-HR"/>
              </w:rPr>
              <w:t>--</w:t>
            </w:r>
          </w:p>
        </w:tc>
        <w:tc>
          <w:tcPr>
            <w:tcW w:type="dxa" w:w="23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2BDE" w:rsidP="00C1041D" w:rsidR="00E32BDE" w:rsidRPr="00824C00">
            <w:pPr>
              <w:jc w:val="center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24C00">
              <w:rPr>
                <w:rFonts w:hAnsi="Times New Roman" w:ascii="Times New Roman"/>
                <w:color w:themeColor="text1" w:val="000000"/>
                <w:sz w:val="18"/>
                <w:lang w:val="hr-HR"/>
              </w:rPr>
              <w:t>--</w:t>
            </w:r>
          </w:p>
        </w:tc>
        <w:tc>
          <w:tcPr>
            <w:tcW w:type="dxa" w:w="25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2BDE" w:rsidP="00C1041D" w:rsidR="00E32BDE" w:rsidRPr="00824C00">
            <w:pPr>
              <w:pStyle w:val="TableParagraph"/>
              <w:spacing w:before="1"/>
              <w:ind w:right="8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lang w:val="hr-HR"/>
              </w:rPr>
              <w:t>--</w:t>
            </w:r>
          </w:p>
        </w:tc>
        <w:tc>
          <w:tcPr>
            <w:tcW w:type="dxa" w:w="18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2BDE" w:rsidP="00C1041D" w:rsidR="00E32BDE" w:rsidRPr="00824C00">
            <w:pPr>
              <w:pStyle w:val="TableParagraph"/>
              <w:spacing w:before="1"/>
              <w:ind w:right="3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lang w:val="hr-HR"/>
              </w:rPr>
              <w:t>--</w:t>
            </w:r>
          </w:p>
        </w:tc>
        <w:tc>
          <w:tcPr>
            <w:tcW w:type="dxa" w:w="18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32BDE" w:rsidP="00C1041D" w:rsidR="00E32BDE" w:rsidRPr="00824C00">
            <w:pPr>
              <w:pStyle w:val="TableParagraph"/>
              <w:spacing w:before="1"/>
              <w:ind w:right="3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val="hr-HR"/>
              </w:rPr>
            </w:pPr>
            <w:r w:rsidRPr="00824C00">
              <w:rPr>
                <w:rFonts w:cs="Times New Roman" w:hAnsi="Times New Roman" w:ascii="Times New Roman"/>
                <w:color w:themeColor="text1" w:val="000000"/>
                <w:sz w:val="18"/>
                <w:lang w:val="hr-HR"/>
              </w:rPr>
              <w:t>--</w:t>
            </w:r>
          </w:p>
        </w:tc>
      </w:tr>
    </w:tbl>
    <w:p w:rsidRDefault="009B4126" w:rsidR="009B4126" w:rsidRPr="00824C00">
      <w:pPr>
        <w:rPr>
          <w:color w:themeColor="text1" w:val="000000"/>
          <w:lang w:val="hr-HR"/>
        </w:rPr>
      </w:pPr>
    </w:p>
    <w:p w:rsidRDefault="00B26044" w:rsidR="00B26044" w:rsidRPr="00824C00">
      <w:pPr>
        <w:rPr>
          <w:color w:themeColor="text1" w:val="000000"/>
          <w:lang w:val="hr-HR"/>
        </w:rPr>
      </w:pPr>
    </w:p>
    <w:p w:rsidRDefault="00B26044" w:rsidR="00B26044" w:rsidRPr="00824C00">
      <w:pPr>
        <w:rPr>
          <w:color w:themeColor="text1" w:val="000000"/>
          <w:lang w:val="hr-HR"/>
        </w:rPr>
      </w:pPr>
    </w:p>
    <w:p w:rsidRDefault="00B26044" w:rsidR="00B26044" w:rsidRPr="00824C00">
      <w:pPr>
        <w:rPr>
          <w:color w:themeColor="text1" w:val="000000"/>
          <w:lang w:val="hr-HR"/>
        </w:rPr>
      </w:pPr>
    </w:p>
    <w:p w:rsidRDefault="00B26044" w:rsidP="009615B5" w:rsidR="009615B5" w:rsidRPr="00824C00">
      <w:pPr>
        <w:outlineLvl w:val="0"/>
        <w:rPr>
          <w:color w:themeColor="text1" w:val="000000"/>
          <w:lang w:val="hr-HR"/>
        </w:rPr>
      </w:pPr>
      <w:r w:rsidRPr="00824C00">
        <w:rPr>
          <w:color w:themeColor="text1" w:val="000000"/>
          <w:lang w:val="hr-HR"/>
        </w:rPr>
        <w:t xml:space="preserve">   </w:t>
      </w:r>
      <w:r w:rsidR="009615B5" w:rsidRPr="00824C00">
        <w:rPr>
          <w:color w:themeColor="text1" w:val="000000"/>
          <w:lang w:val="hr-HR"/>
        </w:rPr>
        <w:t>Rijeka,</w:t>
      </w:r>
      <w:r w:rsidR="00192428">
        <w:rPr>
          <w:color w:themeColor="text1" w:val="000000"/>
          <w:lang w:val="hr-HR"/>
        </w:rPr>
        <w:t xml:space="preserve"> </w:t>
      </w:r>
      <w:r w:rsidR="0017775B">
        <w:rPr>
          <w:color w:themeColor="text1" w:val="000000"/>
          <w:lang w:val="hr-HR"/>
        </w:rPr>
        <w:t>6</w:t>
      </w:r>
      <w:r w:rsidR="00FB4955" w:rsidRPr="00824C00">
        <w:rPr>
          <w:color w:themeColor="text1" w:val="000000"/>
          <w:lang w:val="hr-HR"/>
        </w:rPr>
        <w:t xml:space="preserve">. </w:t>
      </w:r>
      <w:r w:rsidR="00FD68C5" w:rsidRPr="00824C00">
        <w:rPr>
          <w:color w:themeColor="text1" w:val="000000"/>
          <w:lang w:val="hr-HR"/>
        </w:rPr>
        <w:t>svibanj</w:t>
      </w:r>
      <w:r w:rsidR="009615B5" w:rsidRPr="00824C00">
        <w:rPr>
          <w:color w:themeColor="text1" w:val="000000"/>
          <w:lang w:val="hr-HR"/>
        </w:rPr>
        <w:t xml:space="preserve"> 2019. godine</w:t>
      </w:r>
    </w:p>
    <w:p w:rsidRDefault="009615B5" w:rsidP="009615B5" w:rsidR="009615B5" w:rsidRPr="00824C00">
      <w:pPr>
        <w:rPr>
          <w:color w:themeColor="text1" w:val="000000"/>
          <w:lang w:val="hr-HR"/>
        </w:rPr>
      </w:pPr>
      <w:r w:rsidRPr="00824C00">
        <w:rPr>
          <w:color w:themeColor="text1" w:val="000000"/>
          <w:lang w:val="hr-HR"/>
        </w:rPr>
        <w:t xml:space="preserve">                                                                                                                                       Stečajni upravitelj Ibrahim Mehmedović                            </w:t>
      </w:r>
    </w:p>
    <w:p w:rsidRDefault="00796F32" w:rsidP="009615B5" w:rsidR="00796F32" w:rsidRPr="00824C00">
      <w:pPr>
        <w:outlineLvl w:val="0"/>
        <w:rPr>
          <w:color w:themeColor="text1" w:val="000000"/>
          <w:lang w:val="hr-HR"/>
        </w:rPr>
      </w:pPr>
    </w:p>
    <w:p w:rsidRDefault="00B26044" w:rsidP="00796F32" w:rsidR="00B26044" w:rsidRPr="00824C00">
      <w:pPr>
        <w:rPr>
          <w:color w:themeColor="text1" w:val="000000"/>
          <w:lang w:val="hr-HR"/>
        </w:rPr>
      </w:pPr>
    </w:p>
    <w:sectPr w:rsidSect="00BC281A" w:rsidR="00B26044" w:rsidRPr="00824C00">
      <w:footerReference w:type="even" r:id="rId13"/>
      <w:footerReference w:type="default" r:id="rId14"/>
      <w:pgSz w:orient="landscape" w:h="11900" w:w="16840"/>
      <w:pgMar w:gutter="0" w:footer="708" w:header="708" w:left="1417" w:bottom="1245" w:right="1417" w:top="78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DFD" w:rsidP="00DE6C3B" w:rsidR="00326DFD">
      <w:r>
        <w:separator/>
      </w:r>
    </w:p>
  </w:endnote>
  <w:endnote w:id="0" w:type="continuationSeparator">
    <w:p w:rsidRDefault="00326DFD" w:rsidP="00DE6C3B" w:rsidR="00326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DFD" w:rsidP="00DE21F5" w:rsidR="00326DFD">
    <w:pPr>
      <w:pStyle w:val="Podnoje"/>
      <w:framePr w:y="1" w:xAlign="right" w:vAnchor="text" w:hAnchor="margin" w:wrap="non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DFD" w:rsidP="00DE6C3B" w:rsidR="00326DF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DFD" w:rsidP="00DE21F5" w:rsidR="00326DFD">
    <w:pPr>
      <w:pStyle w:val="Podnoje"/>
      <w:framePr w:y="1" w:xAlign="right" w:vAnchor="text" w:hAnchor="margin" w:wrap="non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D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6DFD" w:rsidP="00DE6C3B" w:rsidR="00326DF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DFD" w:rsidP="00DE6C3B" w:rsidR="00326DFD">
      <w:r>
        <w:separator/>
      </w:r>
    </w:p>
  </w:footnote>
  <w:footnote w:id="0" w:type="continuationSeparator">
    <w:p w:rsidRDefault="00326DFD" w:rsidP="00DE6C3B" w:rsidR="00326DF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D077C"/>
    <w:multiLevelType w:val="hybridMultilevel"/>
    <w:tmpl w:val="A5A66912"/>
    <w:lvl w:tplc="6A4661C8" w:ilvl="0">
      <w:start w:val="2"/>
      <w:numFmt w:val="bullet"/>
      <w:lvlText w:val=""/>
      <w:lvlJc w:val="left"/>
      <w:pPr>
        <w:ind w:hanging="360" w:left="480"/>
      </w:pPr>
      <w:rPr>
        <w:rFonts w:eastAsiaTheme="minorHAnsi" w:cs="Times New Roman"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2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19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6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3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0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48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</w:abstractNum>
  <w:abstractNum w:abstractNumId="2">
    <w:nsid w:val="22BD7339"/>
    <w:multiLevelType w:val="multilevel"/>
    <w:tmpl w:val="4A0C4204"/>
    <w:lvl w:ilvl="0">
      <w:start w:val="1"/>
      <w:numFmt w:val="decimal"/>
      <w:lvlText w:val="%1.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2B576E"/>
    <w:multiLevelType w:val="hybridMultilevel"/>
    <w:tmpl w:val="0E74BF02"/>
    <w:lvl w:tplc="6CF2D92C" w:ilvl="0">
      <w:start w:val="3"/>
      <w:numFmt w:val="bullet"/>
      <w:lvlText w:val=""/>
      <w:lvlJc w:val="left"/>
      <w:pPr>
        <w:ind w:hanging="360" w:left="720"/>
      </w:pPr>
      <w:rPr>
        <w:rFonts w:eastAsiaTheme="minorHAnsi" w:cs="Times New Roman"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611193"/>
    <w:multiLevelType w:val="hybridMultilevel"/>
    <w:tmpl w:val="5AF00902"/>
    <w:lvl w:tplc="0DCA67F4" w:ilvl="0">
      <w:start w:val="2"/>
      <w:numFmt w:val="bullet"/>
      <w:lvlText w:val=""/>
      <w:lvlJc w:val="left"/>
      <w:pPr>
        <w:ind w:hanging="360" w:left="600"/>
      </w:pPr>
      <w:rPr>
        <w:rFonts w:eastAsiaTheme="minorHAnsi" w:cs="Times New Roman"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5">
    <w:nsid w:val="317928A1"/>
    <w:multiLevelType w:val="hybridMultilevel"/>
    <w:tmpl w:val="48A67CE0"/>
    <w:lvl w:tplc="B25AC17C" w:ilvl="0">
      <w:start w:val="3"/>
      <w:numFmt w:val="bullet"/>
      <w:lvlText w:val=""/>
      <w:lvlJc w:val="left"/>
      <w:pPr>
        <w:ind w:hanging="360" w:left="420"/>
      </w:pPr>
      <w:rPr>
        <w:rFonts w:eastAsiaTheme="minorHAnsi" w:cs="Times New Roman"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6">
    <w:nsid w:val="350A7810"/>
    <w:multiLevelType w:val="hybridMultilevel"/>
    <w:tmpl w:val="171E4856"/>
    <w:lvl w:tplc="915C18BC" w:ilvl="0">
      <w:start w:val="1"/>
      <w:numFmt w:val="upperRoman"/>
      <w:lvlText w:val="%1."/>
      <w:lvlJc w:val="left"/>
      <w:pPr>
        <w:ind w:hanging="215" w:left="3476"/>
        <w:jc w:val="right"/>
      </w:pPr>
      <w:rPr>
        <w:rFonts w:eastAsia="Times New Roman" w:hAnsi="Times New Roman" w:ascii="Times New Roman" w:hint="default"/>
        <w:b/>
        <w:bCs/>
        <w:spacing w:val="1"/>
        <w:sz w:val="24"/>
        <w:szCs w:val="24"/>
      </w:rPr>
    </w:lvl>
    <w:lvl w:tplc="602CEA14" w:ilvl="1">
      <w:start w:val="1"/>
      <w:numFmt w:val="bullet"/>
      <w:lvlText w:val="•"/>
      <w:lvlJc w:val="left"/>
      <w:pPr>
        <w:ind w:hanging="215" w:left="4546"/>
      </w:pPr>
      <w:rPr>
        <w:rFonts w:hint="default"/>
      </w:rPr>
    </w:lvl>
    <w:lvl w:tplc="AC48E11C" w:ilvl="2">
      <w:start w:val="1"/>
      <w:numFmt w:val="bullet"/>
      <w:lvlText w:val="•"/>
      <w:lvlJc w:val="left"/>
      <w:pPr>
        <w:ind w:hanging="215" w:left="5617"/>
      </w:pPr>
      <w:rPr>
        <w:rFonts w:hint="default"/>
      </w:rPr>
    </w:lvl>
    <w:lvl w:tplc="A7A01922" w:ilvl="3">
      <w:start w:val="1"/>
      <w:numFmt w:val="bullet"/>
      <w:lvlText w:val="•"/>
      <w:lvlJc w:val="left"/>
      <w:pPr>
        <w:ind w:hanging="215" w:left="6687"/>
      </w:pPr>
      <w:rPr>
        <w:rFonts w:hint="default"/>
      </w:rPr>
    </w:lvl>
    <w:lvl w:tplc="9280E304" w:ilvl="4">
      <w:start w:val="1"/>
      <w:numFmt w:val="bullet"/>
      <w:lvlText w:val="•"/>
      <w:lvlJc w:val="left"/>
      <w:pPr>
        <w:ind w:hanging="215" w:left="7757"/>
      </w:pPr>
      <w:rPr>
        <w:rFonts w:hint="default"/>
      </w:rPr>
    </w:lvl>
    <w:lvl w:tplc="B3E295BA" w:ilvl="5">
      <w:start w:val="1"/>
      <w:numFmt w:val="bullet"/>
      <w:lvlText w:val="•"/>
      <w:lvlJc w:val="left"/>
      <w:pPr>
        <w:ind w:hanging="215" w:left="8828"/>
      </w:pPr>
      <w:rPr>
        <w:rFonts w:hint="default"/>
      </w:rPr>
    </w:lvl>
    <w:lvl w:tplc="A2503F8E" w:ilvl="6">
      <w:start w:val="1"/>
      <w:numFmt w:val="bullet"/>
      <w:lvlText w:val="•"/>
      <w:lvlJc w:val="left"/>
      <w:pPr>
        <w:ind w:hanging="215" w:left="9898"/>
      </w:pPr>
      <w:rPr>
        <w:rFonts w:hint="default"/>
      </w:rPr>
    </w:lvl>
    <w:lvl w:tplc="8E025FAC" w:ilvl="7">
      <w:start w:val="1"/>
      <w:numFmt w:val="bullet"/>
      <w:lvlText w:val="•"/>
      <w:lvlJc w:val="left"/>
      <w:pPr>
        <w:ind w:hanging="215" w:left="10968"/>
      </w:pPr>
      <w:rPr>
        <w:rFonts w:hint="default"/>
      </w:rPr>
    </w:lvl>
    <w:lvl w:tplc="D772B7E4" w:ilvl="8">
      <w:start w:val="1"/>
      <w:numFmt w:val="bullet"/>
      <w:lvlText w:val="•"/>
      <w:lvlJc w:val="left"/>
      <w:pPr>
        <w:ind w:hanging="215" w:left="12039"/>
      </w:pPr>
      <w:rPr>
        <w:rFonts w:hint="default"/>
      </w:rPr>
    </w:lvl>
  </w:abstractNum>
  <w:abstractNum w:abstractNumId="7">
    <w:nsid w:val="42AA4257"/>
    <w:multiLevelType w:val="multilevel"/>
    <w:tmpl w:val="8BE0BAB8"/>
    <w:lvl w:ilvl="0">
      <w:start w:val="1"/>
      <w:numFmt w:val="decimal"/>
      <w:lvlText w:val="%1.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19"/>
        <w:szCs w:val="19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3907BD"/>
    <w:multiLevelType w:val="hybridMultilevel"/>
    <w:tmpl w:val="171E4856"/>
    <w:lvl w:tplc="915C18BC" w:ilvl="0">
      <w:start w:val="1"/>
      <w:numFmt w:val="upperRoman"/>
      <w:lvlText w:val="%1."/>
      <w:lvlJc w:val="left"/>
      <w:pPr>
        <w:ind w:hanging="215" w:left="3476"/>
        <w:jc w:val="right"/>
      </w:pPr>
      <w:rPr>
        <w:rFonts w:eastAsia="Times New Roman" w:hAnsi="Times New Roman" w:ascii="Times New Roman" w:hint="default"/>
        <w:b/>
        <w:bCs/>
        <w:spacing w:val="1"/>
        <w:sz w:val="24"/>
        <w:szCs w:val="24"/>
      </w:rPr>
    </w:lvl>
    <w:lvl w:tplc="602CEA14" w:ilvl="1">
      <w:start w:val="1"/>
      <w:numFmt w:val="bullet"/>
      <w:lvlText w:val="•"/>
      <w:lvlJc w:val="left"/>
      <w:pPr>
        <w:ind w:hanging="215" w:left="4546"/>
      </w:pPr>
      <w:rPr>
        <w:rFonts w:hint="default"/>
      </w:rPr>
    </w:lvl>
    <w:lvl w:tplc="AC48E11C" w:ilvl="2">
      <w:start w:val="1"/>
      <w:numFmt w:val="bullet"/>
      <w:lvlText w:val="•"/>
      <w:lvlJc w:val="left"/>
      <w:pPr>
        <w:ind w:hanging="215" w:left="5617"/>
      </w:pPr>
      <w:rPr>
        <w:rFonts w:hint="default"/>
      </w:rPr>
    </w:lvl>
    <w:lvl w:tplc="A7A01922" w:ilvl="3">
      <w:start w:val="1"/>
      <w:numFmt w:val="bullet"/>
      <w:lvlText w:val="•"/>
      <w:lvlJc w:val="left"/>
      <w:pPr>
        <w:ind w:hanging="215" w:left="6687"/>
      </w:pPr>
      <w:rPr>
        <w:rFonts w:hint="default"/>
      </w:rPr>
    </w:lvl>
    <w:lvl w:tplc="9280E304" w:ilvl="4">
      <w:start w:val="1"/>
      <w:numFmt w:val="bullet"/>
      <w:lvlText w:val="•"/>
      <w:lvlJc w:val="left"/>
      <w:pPr>
        <w:ind w:hanging="215" w:left="7757"/>
      </w:pPr>
      <w:rPr>
        <w:rFonts w:hint="default"/>
      </w:rPr>
    </w:lvl>
    <w:lvl w:tplc="B3E295BA" w:ilvl="5">
      <w:start w:val="1"/>
      <w:numFmt w:val="bullet"/>
      <w:lvlText w:val="•"/>
      <w:lvlJc w:val="left"/>
      <w:pPr>
        <w:ind w:hanging="215" w:left="8828"/>
      </w:pPr>
      <w:rPr>
        <w:rFonts w:hint="default"/>
      </w:rPr>
    </w:lvl>
    <w:lvl w:tplc="A2503F8E" w:ilvl="6">
      <w:start w:val="1"/>
      <w:numFmt w:val="bullet"/>
      <w:lvlText w:val="•"/>
      <w:lvlJc w:val="left"/>
      <w:pPr>
        <w:ind w:hanging="215" w:left="9898"/>
      </w:pPr>
      <w:rPr>
        <w:rFonts w:hint="default"/>
      </w:rPr>
    </w:lvl>
    <w:lvl w:tplc="8E025FAC" w:ilvl="7">
      <w:start w:val="1"/>
      <w:numFmt w:val="bullet"/>
      <w:lvlText w:val="•"/>
      <w:lvlJc w:val="left"/>
      <w:pPr>
        <w:ind w:hanging="215" w:left="10968"/>
      </w:pPr>
      <w:rPr>
        <w:rFonts w:hint="default"/>
      </w:rPr>
    </w:lvl>
    <w:lvl w:tplc="D772B7E4" w:ilvl="8">
      <w:start w:val="1"/>
      <w:numFmt w:val="bullet"/>
      <w:lvlText w:val="•"/>
      <w:lvlJc w:val="left"/>
      <w:pPr>
        <w:ind w:hanging="215" w:left="12039"/>
      </w:pPr>
      <w:rPr>
        <w:rFonts w:hint="default"/>
      </w:rPr>
    </w:lvl>
  </w:abstractNum>
  <w:abstractNum w:abstractNumId="9">
    <w:nsid w:val="4A293D73"/>
    <w:multiLevelType w:val="multilevel"/>
    <w:tmpl w:val="5E3690B2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601A6"/>
    <w:multiLevelType w:val="hybridMultilevel"/>
    <w:tmpl w:val="D73257B8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9"/>
  </w:num>
  <w:num w:numId="10">
    <w:abstractNumId w:val="7"/>
  </w:num>
  <w:num w:numId="11">
    <w:abstractNumId w:val="11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72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FD2"/>
    <w:rsid w:val="0000023E"/>
    <w:rsid w:val="0000201A"/>
    <w:rsid w:val="000021DE"/>
    <w:rsid w:val="000064F1"/>
    <w:rsid w:val="00022F7F"/>
    <w:rsid w:val="000243D1"/>
    <w:rsid w:val="00025156"/>
    <w:rsid w:val="000267BA"/>
    <w:rsid w:val="00026E73"/>
    <w:rsid w:val="00032A96"/>
    <w:rsid w:val="00042019"/>
    <w:rsid w:val="00044368"/>
    <w:rsid w:val="00053A93"/>
    <w:rsid w:val="00053C30"/>
    <w:rsid w:val="000556EA"/>
    <w:rsid w:val="0005663E"/>
    <w:rsid w:val="00061C09"/>
    <w:rsid w:val="00062B06"/>
    <w:rsid w:val="0006562D"/>
    <w:rsid w:val="0008334F"/>
    <w:rsid w:val="00083598"/>
    <w:rsid w:val="00083DB9"/>
    <w:rsid w:val="00085FD9"/>
    <w:rsid w:val="000C52E0"/>
    <w:rsid w:val="000D47DD"/>
    <w:rsid w:val="000E0256"/>
    <w:rsid w:val="000E2A9F"/>
    <w:rsid w:val="000F5872"/>
    <w:rsid w:val="00103737"/>
    <w:rsid w:val="00111A36"/>
    <w:rsid w:val="001132E0"/>
    <w:rsid w:val="00117253"/>
    <w:rsid w:val="0013337C"/>
    <w:rsid w:val="001362BF"/>
    <w:rsid w:val="00137AC8"/>
    <w:rsid w:val="001408D2"/>
    <w:rsid w:val="001419F9"/>
    <w:rsid w:val="00144957"/>
    <w:rsid w:val="00154F03"/>
    <w:rsid w:val="00155671"/>
    <w:rsid w:val="00155A22"/>
    <w:rsid w:val="001577BF"/>
    <w:rsid w:val="00160927"/>
    <w:rsid w:val="00162B6C"/>
    <w:rsid w:val="00164FD2"/>
    <w:rsid w:val="0017002E"/>
    <w:rsid w:val="001720D4"/>
    <w:rsid w:val="0017775B"/>
    <w:rsid w:val="00187F16"/>
    <w:rsid w:val="00192227"/>
    <w:rsid w:val="00192428"/>
    <w:rsid w:val="001B03A0"/>
    <w:rsid w:val="001B160A"/>
    <w:rsid w:val="001B717C"/>
    <w:rsid w:val="001C1E71"/>
    <w:rsid w:val="001C7640"/>
    <w:rsid w:val="001D3C0A"/>
    <w:rsid w:val="001F39CC"/>
    <w:rsid w:val="001F61B7"/>
    <w:rsid w:val="001F6790"/>
    <w:rsid w:val="002060B0"/>
    <w:rsid w:val="00217CBE"/>
    <w:rsid w:val="0022494A"/>
    <w:rsid w:val="00234F87"/>
    <w:rsid w:val="00242F25"/>
    <w:rsid w:val="00253BC2"/>
    <w:rsid w:val="00253D31"/>
    <w:rsid w:val="002574CE"/>
    <w:rsid w:val="00263E27"/>
    <w:rsid w:val="00284023"/>
    <w:rsid w:val="00284495"/>
    <w:rsid w:val="00286B49"/>
    <w:rsid w:val="002A5E68"/>
    <w:rsid w:val="002A793A"/>
    <w:rsid w:val="002B5602"/>
    <w:rsid w:val="002C66BD"/>
    <w:rsid w:val="002E5B95"/>
    <w:rsid w:val="002E7620"/>
    <w:rsid w:val="002F3204"/>
    <w:rsid w:val="00322548"/>
    <w:rsid w:val="00326DFD"/>
    <w:rsid w:val="00333905"/>
    <w:rsid w:val="00344EA7"/>
    <w:rsid w:val="00353A2A"/>
    <w:rsid w:val="00354BA4"/>
    <w:rsid w:val="00356771"/>
    <w:rsid w:val="00370418"/>
    <w:rsid w:val="00372082"/>
    <w:rsid w:val="00383B53"/>
    <w:rsid w:val="00383D6E"/>
    <w:rsid w:val="00383EAB"/>
    <w:rsid w:val="00392905"/>
    <w:rsid w:val="003A4B7C"/>
    <w:rsid w:val="003A586B"/>
    <w:rsid w:val="003B1C18"/>
    <w:rsid w:val="003B206D"/>
    <w:rsid w:val="003B44AC"/>
    <w:rsid w:val="003C723D"/>
    <w:rsid w:val="003E0D24"/>
    <w:rsid w:val="003E685B"/>
    <w:rsid w:val="003F0FD1"/>
    <w:rsid w:val="003F79D3"/>
    <w:rsid w:val="00404651"/>
    <w:rsid w:val="00405387"/>
    <w:rsid w:val="004071D1"/>
    <w:rsid w:val="0041019C"/>
    <w:rsid w:val="00410D03"/>
    <w:rsid w:val="00411598"/>
    <w:rsid w:val="004248BE"/>
    <w:rsid w:val="0042683C"/>
    <w:rsid w:val="00431479"/>
    <w:rsid w:val="004445F4"/>
    <w:rsid w:val="004446A7"/>
    <w:rsid w:val="00447B24"/>
    <w:rsid w:val="0045107A"/>
    <w:rsid w:val="00452976"/>
    <w:rsid w:val="00453C6C"/>
    <w:rsid w:val="00454D11"/>
    <w:rsid w:val="00456098"/>
    <w:rsid w:val="0047595B"/>
    <w:rsid w:val="004821A6"/>
    <w:rsid w:val="0048502A"/>
    <w:rsid w:val="00497809"/>
    <w:rsid w:val="004A00CB"/>
    <w:rsid w:val="004C3192"/>
    <w:rsid w:val="004E3239"/>
    <w:rsid w:val="004F20B5"/>
    <w:rsid w:val="004F479A"/>
    <w:rsid w:val="00511DAC"/>
    <w:rsid w:val="00515C79"/>
    <w:rsid w:val="005221B2"/>
    <w:rsid w:val="00524921"/>
    <w:rsid w:val="005278E2"/>
    <w:rsid w:val="00533F43"/>
    <w:rsid w:val="00543B6A"/>
    <w:rsid w:val="00550A6E"/>
    <w:rsid w:val="00555D02"/>
    <w:rsid w:val="0056011A"/>
    <w:rsid w:val="005620DF"/>
    <w:rsid w:val="0056423A"/>
    <w:rsid w:val="005670B6"/>
    <w:rsid w:val="00572434"/>
    <w:rsid w:val="00581DCA"/>
    <w:rsid w:val="005835A5"/>
    <w:rsid w:val="0058522B"/>
    <w:rsid w:val="0059608B"/>
    <w:rsid w:val="005A43B6"/>
    <w:rsid w:val="005B01F7"/>
    <w:rsid w:val="005C4249"/>
    <w:rsid w:val="005C7C9B"/>
    <w:rsid w:val="005E1651"/>
    <w:rsid w:val="005F25DE"/>
    <w:rsid w:val="0060502E"/>
    <w:rsid w:val="0060591B"/>
    <w:rsid w:val="00605B6B"/>
    <w:rsid w:val="00605C3D"/>
    <w:rsid w:val="006068F1"/>
    <w:rsid w:val="00612F16"/>
    <w:rsid w:val="0061362C"/>
    <w:rsid w:val="0062168A"/>
    <w:rsid w:val="00626854"/>
    <w:rsid w:val="00627123"/>
    <w:rsid w:val="00627BA7"/>
    <w:rsid w:val="00630806"/>
    <w:rsid w:val="0063664C"/>
    <w:rsid w:val="00642C67"/>
    <w:rsid w:val="00651D12"/>
    <w:rsid w:val="00661437"/>
    <w:rsid w:val="006614D4"/>
    <w:rsid w:val="006921B5"/>
    <w:rsid w:val="00694EBF"/>
    <w:rsid w:val="006A1A6D"/>
    <w:rsid w:val="006A3C01"/>
    <w:rsid w:val="006A54F4"/>
    <w:rsid w:val="006B4C87"/>
    <w:rsid w:val="006B6E62"/>
    <w:rsid w:val="006B7318"/>
    <w:rsid w:val="006C5606"/>
    <w:rsid w:val="006C63CD"/>
    <w:rsid w:val="006D1801"/>
    <w:rsid w:val="006E306C"/>
    <w:rsid w:val="006E55A7"/>
    <w:rsid w:val="00704DC6"/>
    <w:rsid w:val="00706B66"/>
    <w:rsid w:val="00722720"/>
    <w:rsid w:val="00725C09"/>
    <w:rsid w:val="00733705"/>
    <w:rsid w:val="007440A6"/>
    <w:rsid w:val="00747842"/>
    <w:rsid w:val="0075001C"/>
    <w:rsid w:val="007529BC"/>
    <w:rsid w:val="00754D06"/>
    <w:rsid w:val="00766A2A"/>
    <w:rsid w:val="00772257"/>
    <w:rsid w:val="0077295B"/>
    <w:rsid w:val="00796F32"/>
    <w:rsid w:val="007A122E"/>
    <w:rsid w:val="007A16EA"/>
    <w:rsid w:val="007A3052"/>
    <w:rsid w:val="007A60FA"/>
    <w:rsid w:val="007C31E4"/>
    <w:rsid w:val="007E2EBA"/>
    <w:rsid w:val="007E418D"/>
    <w:rsid w:val="007F09E3"/>
    <w:rsid w:val="007F31B6"/>
    <w:rsid w:val="007F50DA"/>
    <w:rsid w:val="007F6834"/>
    <w:rsid w:val="00800F2D"/>
    <w:rsid w:val="008147EE"/>
    <w:rsid w:val="00814B6A"/>
    <w:rsid w:val="0081503E"/>
    <w:rsid w:val="008200DF"/>
    <w:rsid w:val="008232CF"/>
    <w:rsid w:val="00824C00"/>
    <w:rsid w:val="00834BE3"/>
    <w:rsid w:val="00840994"/>
    <w:rsid w:val="008415C4"/>
    <w:rsid w:val="00844845"/>
    <w:rsid w:val="0085010A"/>
    <w:rsid w:val="0086194C"/>
    <w:rsid w:val="008644B6"/>
    <w:rsid w:val="00866EA5"/>
    <w:rsid w:val="00867EA3"/>
    <w:rsid w:val="008818C4"/>
    <w:rsid w:val="00881BBF"/>
    <w:rsid w:val="00884FC1"/>
    <w:rsid w:val="008A5FBD"/>
    <w:rsid w:val="008A67C5"/>
    <w:rsid w:val="008B4096"/>
    <w:rsid w:val="008C2AFC"/>
    <w:rsid w:val="008C2D58"/>
    <w:rsid w:val="008C512F"/>
    <w:rsid w:val="008D1639"/>
    <w:rsid w:val="008D5378"/>
    <w:rsid w:val="008E1545"/>
    <w:rsid w:val="008E157B"/>
    <w:rsid w:val="008E21B9"/>
    <w:rsid w:val="008F60B1"/>
    <w:rsid w:val="008F64F7"/>
    <w:rsid w:val="008F6D3D"/>
    <w:rsid w:val="009039D5"/>
    <w:rsid w:val="0090454D"/>
    <w:rsid w:val="009129F8"/>
    <w:rsid w:val="009219AE"/>
    <w:rsid w:val="00925F44"/>
    <w:rsid w:val="00945157"/>
    <w:rsid w:val="009473ED"/>
    <w:rsid w:val="009501C3"/>
    <w:rsid w:val="0095316E"/>
    <w:rsid w:val="009615B5"/>
    <w:rsid w:val="00972B77"/>
    <w:rsid w:val="009734D1"/>
    <w:rsid w:val="0097457E"/>
    <w:rsid w:val="0097647D"/>
    <w:rsid w:val="009765B6"/>
    <w:rsid w:val="00982149"/>
    <w:rsid w:val="00985B1F"/>
    <w:rsid w:val="009954A3"/>
    <w:rsid w:val="009A090D"/>
    <w:rsid w:val="009A6FB7"/>
    <w:rsid w:val="009B0A61"/>
    <w:rsid w:val="009B15A8"/>
    <w:rsid w:val="009B4126"/>
    <w:rsid w:val="009E3E6F"/>
    <w:rsid w:val="009E6010"/>
    <w:rsid w:val="009F59C0"/>
    <w:rsid w:val="009F64BF"/>
    <w:rsid w:val="009F6542"/>
    <w:rsid w:val="009F7D74"/>
    <w:rsid w:val="00A16A6D"/>
    <w:rsid w:val="00A21F65"/>
    <w:rsid w:val="00A24428"/>
    <w:rsid w:val="00A312EA"/>
    <w:rsid w:val="00A323B9"/>
    <w:rsid w:val="00A53E24"/>
    <w:rsid w:val="00A733C0"/>
    <w:rsid w:val="00A738C6"/>
    <w:rsid w:val="00A748BE"/>
    <w:rsid w:val="00A77AE5"/>
    <w:rsid w:val="00A914E7"/>
    <w:rsid w:val="00A93119"/>
    <w:rsid w:val="00AA0800"/>
    <w:rsid w:val="00AB5E14"/>
    <w:rsid w:val="00AB6B21"/>
    <w:rsid w:val="00AC1162"/>
    <w:rsid w:val="00AC2446"/>
    <w:rsid w:val="00AD21FB"/>
    <w:rsid w:val="00AD4DB2"/>
    <w:rsid w:val="00AE2CE3"/>
    <w:rsid w:val="00B062FC"/>
    <w:rsid w:val="00B157F9"/>
    <w:rsid w:val="00B23677"/>
    <w:rsid w:val="00B25EC4"/>
    <w:rsid w:val="00B26044"/>
    <w:rsid w:val="00B358FB"/>
    <w:rsid w:val="00B41598"/>
    <w:rsid w:val="00B42DB4"/>
    <w:rsid w:val="00B52CF5"/>
    <w:rsid w:val="00B54B20"/>
    <w:rsid w:val="00B64B5B"/>
    <w:rsid w:val="00B72700"/>
    <w:rsid w:val="00B81800"/>
    <w:rsid w:val="00B86E2B"/>
    <w:rsid w:val="00B87073"/>
    <w:rsid w:val="00B95479"/>
    <w:rsid w:val="00B96E04"/>
    <w:rsid w:val="00BB10C6"/>
    <w:rsid w:val="00BB5A7C"/>
    <w:rsid w:val="00BC281A"/>
    <w:rsid w:val="00BC5BBF"/>
    <w:rsid w:val="00BD16F1"/>
    <w:rsid w:val="00BD6EF0"/>
    <w:rsid w:val="00BD7ECB"/>
    <w:rsid w:val="00BE7899"/>
    <w:rsid w:val="00BF21AF"/>
    <w:rsid w:val="00C1041D"/>
    <w:rsid w:val="00C11C7D"/>
    <w:rsid w:val="00C171CD"/>
    <w:rsid w:val="00C20090"/>
    <w:rsid w:val="00C303C4"/>
    <w:rsid w:val="00C4448C"/>
    <w:rsid w:val="00C47BDB"/>
    <w:rsid w:val="00C517CC"/>
    <w:rsid w:val="00C52AC2"/>
    <w:rsid w:val="00C53185"/>
    <w:rsid w:val="00C600BE"/>
    <w:rsid w:val="00C7586A"/>
    <w:rsid w:val="00C85938"/>
    <w:rsid w:val="00C90956"/>
    <w:rsid w:val="00CA7264"/>
    <w:rsid w:val="00CB4A60"/>
    <w:rsid w:val="00CB7A5E"/>
    <w:rsid w:val="00CC3197"/>
    <w:rsid w:val="00CC47B6"/>
    <w:rsid w:val="00CD337F"/>
    <w:rsid w:val="00CE3155"/>
    <w:rsid w:val="00CE586A"/>
    <w:rsid w:val="00CF38FF"/>
    <w:rsid w:val="00CF46EA"/>
    <w:rsid w:val="00D004AA"/>
    <w:rsid w:val="00D0306B"/>
    <w:rsid w:val="00D13DE4"/>
    <w:rsid w:val="00D141F9"/>
    <w:rsid w:val="00D14252"/>
    <w:rsid w:val="00D209A2"/>
    <w:rsid w:val="00D366A3"/>
    <w:rsid w:val="00D36AC3"/>
    <w:rsid w:val="00D42248"/>
    <w:rsid w:val="00D43F2D"/>
    <w:rsid w:val="00D46DA0"/>
    <w:rsid w:val="00D53C49"/>
    <w:rsid w:val="00D54883"/>
    <w:rsid w:val="00D5709B"/>
    <w:rsid w:val="00D627B3"/>
    <w:rsid w:val="00D65C54"/>
    <w:rsid w:val="00D75D25"/>
    <w:rsid w:val="00D778A7"/>
    <w:rsid w:val="00D874B0"/>
    <w:rsid w:val="00D8788A"/>
    <w:rsid w:val="00D929F2"/>
    <w:rsid w:val="00D949E2"/>
    <w:rsid w:val="00DB62B9"/>
    <w:rsid w:val="00DB6FA1"/>
    <w:rsid w:val="00DC044F"/>
    <w:rsid w:val="00DC4012"/>
    <w:rsid w:val="00DE1DCA"/>
    <w:rsid w:val="00DE21F5"/>
    <w:rsid w:val="00DE6C3B"/>
    <w:rsid w:val="00E10EEC"/>
    <w:rsid w:val="00E1111A"/>
    <w:rsid w:val="00E15918"/>
    <w:rsid w:val="00E1649E"/>
    <w:rsid w:val="00E175B3"/>
    <w:rsid w:val="00E304B6"/>
    <w:rsid w:val="00E32BDE"/>
    <w:rsid w:val="00E375AD"/>
    <w:rsid w:val="00E5413A"/>
    <w:rsid w:val="00E61ADB"/>
    <w:rsid w:val="00E67676"/>
    <w:rsid w:val="00E73A4C"/>
    <w:rsid w:val="00E77C31"/>
    <w:rsid w:val="00E8130A"/>
    <w:rsid w:val="00E868E6"/>
    <w:rsid w:val="00E8709D"/>
    <w:rsid w:val="00E870DA"/>
    <w:rsid w:val="00E964FA"/>
    <w:rsid w:val="00EB57DF"/>
    <w:rsid w:val="00EB618E"/>
    <w:rsid w:val="00EC0590"/>
    <w:rsid w:val="00EC1403"/>
    <w:rsid w:val="00EC3E4B"/>
    <w:rsid w:val="00EC4C11"/>
    <w:rsid w:val="00ED00CA"/>
    <w:rsid w:val="00EF3A54"/>
    <w:rsid w:val="00EF70BD"/>
    <w:rsid w:val="00EF72CD"/>
    <w:rsid w:val="00F01708"/>
    <w:rsid w:val="00F05BBB"/>
    <w:rsid w:val="00F21FD6"/>
    <w:rsid w:val="00F24C6C"/>
    <w:rsid w:val="00F42C5E"/>
    <w:rsid w:val="00F455B1"/>
    <w:rsid w:val="00F5069F"/>
    <w:rsid w:val="00F532F0"/>
    <w:rsid w:val="00F54DD0"/>
    <w:rsid w:val="00F66608"/>
    <w:rsid w:val="00F718D4"/>
    <w:rsid w:val="00F75423"/>
    <w:rsid w:val="00F81862"/>
    <w:rsid w:val="00F97039"/>
    <w:rsid w:val="00F97E63"/>
    <w:rsid w:val="00FA1D44"/>
    <w:rsid w:val="00FB211B"/>
    <w:rsid w:val="00FB4955"/>
    <w:rsid w:val="00FC2ACB"/>
    <w:rsid w:val="00FD68C5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Times New Roman" w:ascii="Times New Roman"/>
        <w:color w:val="3E454A"/>
        <w:sz w:val="24"/>
        <w:szCs w:val="18"/>
        <w:lang w:bidi="ar-SA" w:eastAsia="en-US" w:val="en-GB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1" w:name="Normal"/>
    <w:lsdException w:qFormat="true" w:unhideWhenUsed="false" w:semiHidden="false" w:uiPriority="1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sid w:val="00D0306B"/>
    <w:rPr>
      <w:rFonts w:cs="Times New Roman"/>
      <w:color w:val="auto"/>
      <w:szCs w:val="24"/>
      <w:lang w:eastAsia="en-GB"/>
    </w:rPr>
  </w:style>
  <w:style w:styleId="Naslov1" w:type="paragraph">
    <w:name w:val="heading 1"/>
    <w:basedOn w:val="Normal"/>
    <w:link w:val="Naslov1Char"/>
    <w:uiPriority w:val="1"/>
    <w:qFormat/>
    <w:rsid w:val="00164FD2"/>
    <w:pPr>
      <w:widowControl w:val="false"/>
      <w:spacing w:before="69"/>
      <w:ind w:hanging="404"/>
      <w:outlineLvl w:val="0"/>
    </w:pPr>
    <w:rPr>
      <w:rFonts w:cstheme="minorBidi" w:eastAsia="Times New Roman"/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1"/>
    <w:rsid w:val="00164FD2"/>
    <w:rPr>
      <w:rFonts w:cstheme="minorBidi" w:eastAsia="Times New Roman"/>
      <w:b/>
      <w:bCs/>
      <w:color w:val="auto"/>
      <w:szCs w:val="24"/>
      <w:lang w:val="en-US"/>
    </w:rPr>
  </w:style>
  <w:style w:customStyle="true" w:styleId="TableNormal1" w:type="table">
    <w:name w:val="Table Normal1"/>
    <w:uiPriority w:val="2"/>
    <w:semiHidden/>
    <w:unhideWhenUsed/>
    <w:qFormat/>
    <w:rsid w:val="00164FD2"/>
    <w:pPr>
      <w:widowControl w:val="false"/>
    </w:pPr>
    <w:rPr>
      <w:rFonts w:cstheme="minorBidi" w:hAnsiTheme="minorHAnsi" w:asciiTheme="minorHAnsi"/>
      <w:color w:val="auto"/>
      <w:sz w:val="22"/>
      <w:szCs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64FD2"/>
    <w:pPr>
      <w:widowControl w:val="false"/>
    </w:pPr>
    <w:rPr>
      <w:rFonts w:cstheme="minorBidi" w:hAnsiTheme="minorHAnsi" w:asciiTheme="minorHAnsi"/>
      <w:sz w:val="22"/>
      <w:szCs w:val="22"/>
      <w:lang w:eastAsia="en-US" w:val="en-US"/>
    </w:rPr>
  </w:style>
  <w:style w:styleId="Bezproreda" w:type="paragraph">
    <w:name w:val="No Spacing"/>
    <w:uiPriority w:val="99"/>
    <w:qFormat/>
    <w:rsid w:val="00164FD2"/>
    <w:pPr>
      <w:spacing w:after="80"/>
    </w:pPr>
    <w:rPr>
      <w:rFonts w:cs="Times New Roman" w:eastAsia="Times New Roman" w:hAnsi="Calibri" w:ascii="Calibri"/>
      <w:color w:val="auto"/>
      <w:sz w:val="22"/>
      <w:szCs w:val="22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BD6EF0"/>
    <w:pPr>
      <w:widowControl w:val="false"/>
      <w:ind w:left="720"/>
      <w:contextualSpacing/>
    </w:pPr>
    <w:rPr>
      <w:rFonts w:cstheme="minorBidi" w:hAnsiTheme="minorHAnsi" w:asciiTheme="minorHAnsi"/>
      <w:sz w:val="22"/>
      <w:szCs w:val="22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200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090"/>
    <w:rPr>
      <w:rFonts w:cs="Times New Roman"/>
      <w:color w:val="auto"/>
      <w:szCs w:val="24"/>
      <w:lang w:eastAsia="en-GB"/>
    </w:rPr>
  </w:style>
  <w:style w:customStyle="true" w:styleId="Bodytext2" w:type="character">
    <w:name w:val="Body text (2)_"/>
    <w:basedOn w:val="Zadanifontodlomka"/>
    <w:link w:val="Bodytext20"/>
    <w:rsid w:val="00144957"/>
    <w:rPr>
      <w:rFonts w:cs="Times New Roman" w:eastAsia="Times New Roman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44957"/>
    <w:pPr>
      <w:widowControl w:val="false"/>
      <w:shd w:fill="FFFFFF" w:color="auto" w:val="clear"/>
      <w:spacing w:lineRule="exact" w:line="278" w:after="240" w:before="480"/>
    </w:pPr>
    <w:rPr>
      <w:rFonts w:eastAsia="Times New Roman"/>
      <w:color w:val="3E454A"/>
      <w:szCs w:val="18"/>
      <w:lang w:eastAsia="en-US"/>
    </w:rPr>
  </w:style>
  <w:style w:customStyle="true" w:styleId="Bodytext2Bold" w:type="character">
    <w:name w:val="Body text (2) + Bold"/>
    <w:basedOn w:val="Bodytext2"/>
    <w:rsid w:val="00144957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Heading2" w:type="character">
    <w:name w:val="Heading #2_"/>
    <w:basedOn w:val="Zadanifontodlomka"/>
    <w:link w:val="Heading20"/>
    <w:rsid w:val="006B6E62"/>
    <w:rPr>
      <w:rFonts w:cs="Times New Roman" w:eastAsia="Times New Roman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6B6E62"/>
    <w:pPr>
      <w:widowControl w:val="false"/>
      <w:shd w:fill="FFFFFF" w:color="auto" w:val="clear"/>
      <w:spacing w:lineRule="atLeast" w:line="0" w:after="900" w:before="780"/>
      <w:ind w:hanging="9"/>
      <w:outlineLvl w:val="1"/>
    </w:pPr>
    <w:rPr>
      <w:rFonts w:eastAsia="Times New Roman"/>
      <w:b/>
      <w:bCs/>
      <w:color w:val="3E454A"/>
      <w:szCs w:val="18"/>
      <w:lang w:eastAsia="en-US"/>
    </w:rPr>
  </w:style>
  <w:style w:customStyle="true" w:styleId="Bodytext3" w:type="character">
    <w:name w:val="Body text (3)_"/>
    <w:basedOn w:val="Zadanifontodlomka"/>
    <w:link w:val="Bodytext30"/>
    <w:rsid w:val="001F6790"/>
    <w:rPr>
      <w:rFonts w:cs="Times New Roman" w:eastAsia="Times New Roman"/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1F6790"/>
    <w:pPr>
      <w:widowControl w:val="false"/>
      <w:shd w:fill="FFFFFF" w:color="auto" w:val="clear"/>
      <w:spacing w:lineRule="atLeast" w:line="0" w:before="360"/>
      <w:ind w:hanging="6"/>
    </w:pPr>
    <w:rPr>
      <w:rFonts w:eastAsia="Times New Roman"/>
      <w:b/>
      <w:bCs/>
      <w:color w:val="3E454A"/>
      <w:szCs w:val="18"/>
      <w:lang w:eastAsia="en-US"/>
    </w:rPr>
  </w:style>
  <w:style w:customStyle="true" w:styleId="Bodytext6" w:type="character">
    <w:name w:val="Body text (6)_"/>
    <w:basedOn w:val="Zadanifontodlomka"/>
    <w:link w:val="Bodytext60"/>
    <w:rsid w:val="00B96E04"/>
    <w:rPr>
      <w:rFonts w:cs="Times New Roman" w:eastAsia="Times New Roman"/>
      <w:spacing w:val="20"/>
      <w:sz w:val="22"/>
      <w:szCs w:val="22"/>
      <w:shd w:fill="FFFFFF" w:color="auto" w:val="clear"/>
    </w:rPr>
  </w:style>
  <w:style w:customStyle="true" w:styleId="Bodytext60" w:type="paragraph">
    <w:name w:val="Body text (6)"/>
    <w:basedOn w:val="Normal"/>
    <w:link w:val="Bodytext6"/>
    <w:rsid w:val="00B96E04"/>
    <w:pPr>
      <w:widowControl w:val="false"/>
      <w:shd w:fill="FFFFFF" w:color="auto" w:val="clear"/>
      <w:spacing w:lineRule="exact" w:line="374" w:after="360" w:before="540"/>
      <w:ind w:firstLine="4"/>
    </w:pPr>
    <w:rPr>
      <w:rFonts w:eastAsia="Times New Roman"/>
      <w:color w:val="3E454A"/>
      <w:spacing w:val="20"/>
      <w:sz w:val="22"/>
      <w:szCs w:val="22"/>
      <w:lang w:eastAsia="en-US"/>
    </w:rPr>
  </w:style>
  <w:style w:customStyle="true" w:styleId="Bodytext7" w:type="character">
    <w:name w:val="Body text (7)"/>
    <w:basedOn w:val="Zadanifontodlomka"/>
    <w:rsid w:val="003B206D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Bodytext711ptNotBoldSpacing1pt" w:type="character">
    <w:name w:val="Body text (7) + 11 pt;Not Bold;Spacing 1 pt"/>
    <w:basedOn w:val="Zadanifontodlomka"/>
    <w:rsid w:val="00353A2A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20"/>
      <w:w w:val="100"/>
      <w:position w:val="0"/>
      <w:sz w:val="22"/>
      <w:szCs w:val="22"/>
      <w:u w:val="single"/>
      <w:lang w:bidi="hr-HR" w:eastAsia="hr-HR" w:val="hr-HR"/>
    </w:rPr>
  </w:style>
  <w:style w:customStyle="true" w:styleId="Bodytext211ptBold" w:type="character">
    <w:name w:val="Body text (2) + 11 pt;Bold"/>
    <w:basedOn w:val="Bodytext2"/>
    <w:rsid w:val="00155A2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2"/>
      <w:szCs w:val="22"/>
      <w:u w:val="single"/>
      <w:shd w:fill="FFFFFF" w:color="auto" w:val="clear"/>
      <w:lang w:bidi="hr-HR" w:eastAsia="hr-HR" w:val="hr-HR"/>
    </w:rPr>
  </w:style>
  <w:style w:customStyle="true" w:styleId="Bodytext2BoldItalic" w:type="character">
    <w:name w:val="Body text (2) + Bold;Italic"/>
    <w:basedOn w:val="Bodytext2"/>
    <w:rsid w:val="00D004AA"/>
    <w:rPr>
      <w:rFonts w:cs="Times New Roman" w:eastAsia="Times New Roman" w:hAnsi="Times New Roman" w:ascii="Times New Roman"/>
      <w:b/>
      <w:bCs/>
      <w:i/>
      <w:iCs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3" w:type="character">
    <w:name w:val="Body text (13)_"/>
    <w:basedOn w:val="Zadanifontodlomka"/>
    <w:link w:val="Bodytext130"/>
    <w:rsid w:val="00D004AA"/>
    <w:rPr>
      <w:rFonts w:cs="Times New Roman" w:eastAsia="Times New Roman"/>
      <w:b/>
      <w:bCs/>
      <w:i/>
      <w:iCs/>
      <w:shd w:fill="FFFFFF" w:color="auto" w:val="clear"/>
    </w:rPr>
  </w:style>
  <w:style w:customStyle="true" w:styleId="Bodytext130" w:type="paragraph">
    <w:name w:val="Body text (13)"/>
    <w:basedOn w:val="Normal"/>
    <w:link w:val="Bodytext13"/>
    <w:rsid w:val="00D004AA"/>
    <w:pPr>
      <w:widowControl w:val="false"/>
      <w:shd w:fill="FFFFFF" w:color="auto" w:val="clear"/>
      <w:spacing w:lineRule="exact" w:line="384"/>
      <w:ind w:firstLine="48"/>
    </w:pPr>
    <w:rPr>
      <w:rFonts w:eastAsia="Times New Roman"/>
      <w:b/>
      <w:bCs/>
      <w:i/>
      <w:iCs/>
      <w:color w:val="3E454A"/>
      <w:szCs w:val="18"/>
      <w:lang w:eastAsia="en-US"/>
    </w:rPr>
  </w:style>
  <w:style w:customStyle="true" w:styleId="Bodytext18Arial10ptBoldSpacing0pt" w:type="character">
    <w:name w:val="Body text (18) + Arial;10 pt;Bold;Spacing 0 pt"/>
    <w:basedOn w:val="Zadanifontodlomka"/>
    <w:rsid w:val="0059608B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6E55A7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18" w:type="character">
    <w:name w:val="Body text (18)"/>
    <w:basedOn w:val="Zadanifontodlomka"/>
    <w:rsid w:val="006E55A7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DE6C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6C3B"/>
    <w:rPr>
      <w:rFonts w:cs="Times New Roman"/>
      <w:color w:val="auto"/>
      <w:szCs w:val="24"/>
      <w:lang w:eastAsia="en-GB"/>
    </w:rPr>
  </w:style>
  <w:style w:styleId="Brojstranice" w:type="character">
    <w:name w:val="page number"/>
    <w:basedOn w:val="Zadanifontodlomka"/>
    <w:uiPriority w:val="99"/>
    <w:semiHidden/>
    <w:unhideWhenUsed/>
    <w:rsid w:val="00DE6C3B"/>
  </w:style>
  <w:style w:customStyle="true" w:styleId="OdlomakpopisaChar" w:type="character">
    <w:name w:val="Odlomak popisa Char"/>
    <w:basedOn w:val="Zadanifontodlomka"/>
    <w:link w:val="Odlomakpopisa"/>
    <w:uiPriority w:val="34"/>
    <w:rsid w:val="000E0256"/>
    <w:rPr>
      <w:rFonts w:cstheme="minorBidi" w:hAnsiTheme="minorHAnsi" w:asciiTheme="minorHAnsi"/>
      <w:color w:val="auto"/>
      <w:sz w:val="22"/>
      <w:szCs w:val="22"/>
      <w:lang w:val="en-US"/>
    </w:rPr>
  </w:style>
  <w:style w:styleId="Reetkatablice" w:type="table">
    <w:name w:val="Table Grid"/>
    <w:basedOn w:val="Obinatablica"/>
    <w:uiPriority w:val="39"/>
    <w:rsid w:val="002A5E68"/>
    <w:rPr>
      <w:rFonts w:cstheme="minorBidi" w:hAnsiTheme="minorHAnsi" w:asciiTheme="minorHAnsi"/>
      <w:color w:val="auto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9ptBold" w:type="character">
    <w:name w:val="Body text (2) + 9 pt;Bold"/>
    <w:basedOn w:val="Bodytext2"/>
    <w:rsid w:val="007A305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18"/>
      <w:szCs w:val="18"/>
      <w:u w:val="none"/>
      <w:shd w:fill="FFFFFF" w:color="auto" w:val="clear"/>
      <w:lang w:bidi="hr-HR" w:eastAsia="hr-HR" w:val="hr-HR"/>
    </w:rPr>
  </w:style>
  <w:style w:customStyle="true" w:styleId="Bodytext5NotBold" w:type="character">
    <w:name w:val="Body text (5) + Not Bold"/>
    <w:basedOn w:val="Zadanifontodlomka"/>
    <w:rsid w:val="00A733C0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lang w:bidi="hr-HR" w:eastAsia="hr-HR" w:val="hr-HR"/>
    </w:rPr>
  </w:style>
  <w:style w:customStyle="true" w:styleId="Bodytext28ptBold" w:type="character">
    <w:name w:val="Body text (2) + 8 pt;Bold"/>
    <w:basedOn w:val="Bodytext2"/>
    <w:rsid w:val="00A733C0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16"/>
      <w:szCs w:val="16"/>
      <w:u w:val="none"/>
      <w:shd w:fill="FFFFFF" w:color="auto" w:val="clear"/>
      <w:lang w:bidi="hr-HR" w:eastAsia="hr-HR" w:val="hr-HR"/>
    </w:rPr>
  </w:style>
  <w:style w:customStyle="true" w:styleId="Bodytext5" w:type="character">
    <w:name w:val="Body text (5)"/>
    <w:basedOn w:val="Zadanifontodlomka"/>
    <w:rsid w:val="00ED00CA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Bodytext50" w:type="character">
    <w:name w:val="Body text (5)_"/>
    <w:basedOn w:val="Zadanifontodlomka"/>
    <w:rsid w:val="00ED00CA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u w:val="none"/>
    </w:rPr>
  </w:style>
  <w:style w:customStyle="true" w:styleId="Bodytext24Exact" w:type="character">
    <w:name w:val="Body text (24) Exact"/>
    <w:basedOn w:val="Zadanifontodlomka"/>
    <w:rsid w:val="004446A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u w:val="none"/>
    </w:rPr>
  </w:style>
  <w:style w:customStyle="true" w:styleId="Bodytext24BoldExact" w:type="character">
    <w:name w:val="Body text (24) + Bold Exact"/>
    <w:basedOn w:val="Zadanifontodlomka"/>
    <w:rsid w:val="004446A7"/>
    <w:rPr>
      <w:rFonts w:cs="Arial" w:eastAsia="Arial" w:hAnsi="Arial" w:ascii="Arial"/>
      <w:b/>
      <w:bCs/>
      <w:i w:val="false"/>
      <w:iCs w:val="false"/>
      <w:smallCaps w:val="false"/>
      <w:strike w:val="false"/>
      <w:u w:val="none"/>
    </w:rPr>
  </w:style>
  <w:style w:customStyle="true" w:styleId="Heading7" w:type="character">
    <w:name w:val="Heading #7"/>
    <w:basedOn w:val="Zadanifontodlomka"/>
    <w:rsid w:val="002060B0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Bodytext2NotBoldSpacing0pt" w:type="character">
    <w:name w:val="Body text (2) + Not Bold;Spacing 0 pt"/>
    <w:basedOn w:val="Bodytext2"/>
    <w:rsid w:val="00C53185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19"/>
      <w:szCs w:val="19"/>
      <w:u w:val="none"/>
      <w:shd w:fill="FFFFFF" w:color="auto" w:val="clear"/>
      <w:lang w:bidi="hr-HR" w:eastAsia="hr-HR" w:val="hr-HR"/>
    </w:rPr>
  </w:style>
  <w:style w:customStyle="true" w:styleId="Bodytext23" w:type="character">
    <w:name w:val="Body text (23)"/>
    <w:basedOn w:val="Zadanifontodlomka"/>
    <w:rsid w:val="003F0FD1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single"/>
      <w:lang w:bidi="hr-HR" w:eastAsia="hr-HR" w:val="hr-HR"/>
    </w:rPr>
  </w:style>
  <w:style w:customStyle="true" w:styleId="Bodytext2105ptBold" w:type="character">
    <w:name w:val="Body text (2) + 10.5 pt;Bold"/>
    <w:basedOn w:val="Bodytext2"/>
    <w:rsid w:val="008232CF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shd w:fill="FFFFFF" w:color="auto" w:val="clear"/>
      <w:lang w:bidi="hr-HR" w:eastAsia="hr-HR" w:val="hr-HR"/>
    </w:rPr>
  </w:style>
  <w:style w:customStyle="true" w:styleId="Bodytext230" w:type="character">
    <w:name w:val="Body text (23)_"/>
    <w:basedOn w:val="Zadanifontodlomka"/>
    <w:rsid w:val="00E67676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sz w:val="21"/>
      <w:szCs w:val="21"/>
      <w:u w:val="none"/>
    </w:rPr>
  </w:style>
  <w:style w:customStyle="true" w:styleId="Bodytext24" w:type="character">
    <w:name w:val="Body text (24)_"/>
    <w:basedOn w:val="Zadanifontodlomka"/>
    <w:link w:val="Bodytext240"/>
    <w:rsid w:val="00AC2446"/>
    <w:rPr>
      <w:rFonts w:eastAsia="Arial" w:hAnsi="Arial" w:ascii="Arial"/>
      <w:shd w:fill="FFFFFF" w:color="auto" w:val="clear"/>
    </w:rPr>
  </w:style>
  <w:style w:customStyle="true" w:styleId="Bodytext240" w:type="paragraph">
    <w:name w:val="Body text (24)"/>
    <w:basedOn w:val="Normal"/>
    <w:link w:val="Bodytext24"/>
    <w:rsid w:val="00AC2446"/>
    <w:pPr>
      <w:widowControl w:val="false"/>
      <w:shd w:fill="FFFFFF" w:color="auto" w:val="clear"/>
      <w:spacing w:lineRule="exact" w:line="475"/>
      <w:ind w:hanging="191"/>
    </w:pPr>
    <w:rPr>
      <w:rFonts w:cs="Arial" w:eastAsia="Arial" w:hAnsi="Arial" w:ascii="Arial"/>
      <w:color w:val="3E454A"/>
      <w:szCs w:val="18"/>
      <w:lang w:eastAsia="en-US"/>
    </w:rPr>
  </w:style>
  <w:style w:styleId="Tijeloteksta" w:type="paragraph">
    <w:name w:val="Body Text"/>
    <w:basedOn w:val="Normal"/>
    <w:link w:val="TijelotekstaChar"/>
    <w:rsid w:val="00326DFD"/>
    <w:pPr>
      <w:jc w:val="both"/>
    </w:pPr>
    <w:rPr>
      <w:rFonts w:cstheme="minorBidi" w:eastAsia="Times New Roman" w:hAnsi="Bookman Old Style" w:ascii="Bookman Old Style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rsid w:val="00326DFD"/>
    <w:rPr>
      <w:rFonts w:cstheme="minorBidi" w:eastAsia="Times New Roman" w:hAnsi="Bookman Old Style" w:ascii="Bookman Old Style"/>
      <w:color w:val="auto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6D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6DFD"/>
    <w:rPr>
      <w:rFonts w:cs="Tahoma" w:hAnsi="Tahoma" w:ascii="Tahoma"/>
      <w:color w:val="auto"/>
      <w:sz w:val="16"/>
      <w:szCs w:val="16"/>
      <w:lang w:eastAsia="en-GB"/>
    </w:rPr>
  </w:style>
  <w:style w:styleId="Tekstrezerviranogmjesta" w:type="character">
    <w:name w:val="Placeholder Text"/>
    <w:basedOn w:val="Zadanifontodlomka"/>
    <w:uiPriority w:val="99"/>
    <w:semiHidden/>
    <w:rsid w:val="00704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DC6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DC6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DC6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DC6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Arial" w:eastAsiaTheme="minorHAnsi" w:hAnsi="Times New Roman"/>
        <w:color w:val="3E454A"/>
        <w:sz w:val="24"/>
        <w:szCs w:val="18"/>
        <w:lang w:bidi="ar-SA" w:eastAsia="en-US" w:val="en-GB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1" w:unhideWhenUsed="0"/>
    <w:lsdException w:name="heading 1" w:qFormat="1" w:semiHidden="0" w:uiPriority="1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sid w:val="00D0306B"/>
    <w:rPr>
      <w:rFonts w:cs="Times New Roman"/>
      <w:color w:val="auto"/>
      <w:szCs w:val="24"/>
      <w:lang w:eastAsia="en-GB"/>
    </w:rPr>
  </w:style>
  <w:style w:styleId="Naslov1" w:type="paragraph">
    <w:name w:val="heading 1"/>
    <w:basedOn w:val="Normal"/>
    <w:link w:val="Naslov1Char"/>
    <w:uiPriority w:val="1"/>
    <w:qFormat/>
    <w:rsid w:val="00164FD2"/>
    <w:pPr>
      <w:widowControl w:val="0"/>
      <w:spacing w:before="69"/>
      <w:ind w:hanging="404"/>
      <w:outlineLvl w:val="0"/>
    </w:pPr>
    <w:rPr>
      <w:rFonts w:cstheme="minorBidi" w:eastAsia="Times New Roman"/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1"/>
    <w:rsid w:val="00164FD2"/>
    <w:rPr>
      <w:rFonts w:cstheme="minorBidi" w:eastAsia="Times New Roman"/>
      <w:b/>
      <w:bCs/>
      <w:color w:val="auto"/>
      <w:szCs w:val="24"/>
      <w:lang w:val="en-US"/>
    </w:rPr>
  </w:style>
  <w:style w:customStyle="1" w:styleId="TableNormal1" w:type="table">
    <w:name w:val="Table Normal1"/>
    <w:uiPriority w:val="2"/>
    <w:semiHidden/>
    <w:unhideWhenUsed/>
    <w:qFormat/>
    <w:rsid w:val="00164FD2"/>
    <w:pPr>
      <w:widowControl w:val="0"/>
    </w:pPr>
    <w:rPr>
      <w:rFonts w:asciiTheme="minorHAnsi" w:cstheme="minorBidi" w:hAnsiTheme="minorHAnsi"/>
      <w:color w:val="auto"/>
      <w:sz w:val="22"/>
      <w:szCs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64FD2"/>
    <w:pPr>
      <w:widowControl w:val="0"/>
    </w:pPr>
    <w:rPr>
      <w:rFonts w:asciiTheme="minorHAnsi" w:cstheme="minorBidi" w:hAnsiTheme="minorHAnsi"/>
      <w:sz w:val="22"/>
      <w:szCs w:val="22"/>
      <w:lang w:eastAsia="en-US" w:val="en-US"/>
    </w:rPr>
  </w:style>
  <w:style w:styleId="Bezproreda" w:type="paragraph">
    <w:name w:val="No Spacing"/>
    <w:uiPriority w:val="99"/>
    <w:qFormat/>
    <w:rsid w:val="00164FD2"/>
    <w:pPr>
      <w:spacing w:after="80"/>
    </w:pPr>
    <w:rPr>
      <w:rFonts w:ascii="Calibri" w:cs="Times New Roman" w:eastAsia="Times New Roman" w:hAnsi="Calibri"/>
      <w:color w:val="auto"/>
      <w:sz w:val="22"/>
      <w:szCs w:val="22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BD6EF0"/>
    <w:pPr>
      <w:widowControl w:val="0"/>
      <w:ind w:left="720"/>
      <w:contextualSpacing/>
    </w:pPr>
    <w:rPr>
      <w:rFonts w:asciiTheme="minorHAnsi" w:cstheme="minorBidi" w:hAnsiTheme="minorHAnsi"/>
      <w:sz w:val="22"/>
      <w:szCs w:val="22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200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090"/>
    <w:rPr>
      <w:rFonts w:cs="Times New Roman"/>
      <w:color w:val="auto"/>
      <w:szCs w:val="24"/>
      <w:lang w:eastAsia="en-GB"/>
    </w:rPr>
  </w:style>
  <w:style w:customStyle="1" w:styleId="Bodytext2" w:type="character">
    <w:name w:val="Body text (2)_"/>
    <w:basedOn w:val="Zadanifontodlomka"/>
    <w:link w:val="Bodytext20"/>
    <w:rsid w:val="00144957"/>
    <w:rPr>
      <w:rFonts w:cs="Times New Roman" w:eastAsia="Times New Roman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44957"/>
    <w:pPr>
      <w:widowControl w:val="0"/>
      <w:shd w:color="auto" w:fill="FFFFFF" w:val="clear"/>
      <w:spacing w:after="240" w:before="480" w:line="278" w:lineRule="exact"/>
    </w:pPr>
    <w:rPr>
      <w:rFonts w:eastAsia="Times New Roman"/>
      <w:color w:val="3E454A"/>
      <w:szCs w:val="18"/>
      <w:lang w:eastAsia="en-US"/>
    </w:rPr>
  </w:style>
  <w:style w:customStyle="1" w:styleId="Bodytext2Bold" w:type="character">
    <w:name w:val="Body text (2) + Bold"/>
    <w:basedOn w:val="Bodytext2"/>
    <w:rsid w:val="00144957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Heading2" w:type="character">
    <w:name w:val="Heading #2_"/>
    <w:basedOn w:val="Zadanifontodlomka"/>
    <w:link w:val="Heading20"/>
    <w:rsid w:val="006B6E62"/>
    <w:rPr>
      <w:rFonts w:cs="Times New Roman" w:eastAsia="Times New Roman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6B6E62"/>
    <w:pPr>
      <w:widowControl w:val="0"/>
      <w:shd w:color="auto" w:fill="FFFFFF" w:val="clear"/>
      <w:spacing w:after="900" w:before="780" w:line="0" w:lineRule="atLeast"/>
      <w:ind w:hanging="9"/>
      <w:outlineLvl w:val="1"/>
    </w:pPr>
    <w:rPr>
      <w:rFonts w:eastAsia="Times New Roman"/>
      <w:b/>
      <w:bCs/>
      <w:color w:val="3E454A"/>
      <w:szCs w:val="18"/>
      <w:lang w:eastAsia="en-US"/>
    </w:rPr>
  </w:style>
  <w:style w:customStyle="1" w:styleId="Bodytext3" w:type="character">
    <w:name w:val="Body text (3)_"/>
    <w:basedOn w:val="Zadanifontodlomka"/>
    <w:link w:val="Bodytext30"/>
    <w:rsid w:val="001F6790"/>
    <w:rPr>
      <w:rFonts w:cs="Times New Roman" w:eastAsia="Times New Roman"/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1F6790"/>
    <w:pPr>
      <w:widowControl w:val="0"/>
      <w:shd w:color="auto" w:fill="FFFFFF" w:val="clear"/>
      <w:spacing w:before="360" w:line="0" w:lineRule="atLeast"/>
      <w:ind w:hanging="6"/>
    </w:pPr>
    <w:rPr>
      <w:rFonts w:eastAsia="Times New Roman"/>
      <w:b/>
      <w:bCs/>
      <w:color w:val="3E454A"/>
      <w:szCs w:val="18"/>
      <w:lang w:eastAsia="en-US"/>
    </w:rPr>
  </w:style>
  <w:style w:customStyle="1" w:styleId="Bodytext6" w:type="character">
    <w:name w:val="Body text (6)_"/>
    <w:basedOn w:val="Zadanifontodlomka"/>
    <w:link w:val="Bodytext60"/>
    <w:rsid w:val="00B96E04"/>
    <w:rPr>
      <w:rFonts w:cs="Times New Roman" w:eastAsia="Times New Roman"/>
      <w:spacing w:val="20"/>
      <w:sz w:val="22"/>
      <w:szCs w:val="22"/>
      <w:shd w:color="auto" w:fill="FFFFFF" w:val="clear"/>
    </w:rPr>
  </w:style>
  <w:style w:customStyle="1" w:styleId="Bodytext60" w:type="paragraph">
    <w:name w:val="Body text (6)"/>
    <w:basedOn w:val="Normal"/>
    <w:link w:val="Bodytext6"/>
    <w:rsid w:val="00B96E04"/>
    <w:pPr>
      <w:widowControl w:val="0"/>
      <w:shd w:color="auto" w:fill="FFFFFF" w:val="clear"/>
      <w:spacing w:after="360" w:before="540" w:line="374" w:lineRule="exact"/>
      <w:ind w:firstLine="4"/>
    </w:pPr>
    <w:rPr>
      <w:rFonts w:eastAsia="Times New Roman"/>
      <w:color w:val="3E454A"/>
      <w:spacing w:val="20"/>
      <w:sz w:val="22"/>
      <w:szCs w:val="22"/>
      <w:lang w:eastAsia="en-US"/>
    </w:rPr>
  </w:style>
  <w:style w:customStyle="1" w:styleId="Bodytext7" w:type="character">
    <w:name w:val="Body text (7)"/>
    <w:basedOn w:val="Zadanifontodlomka"/>
    <w:rsid w:val="003B206D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711ptNotBoldSpacing1pt" w:type="character">
    <w:name w:val="Body text (7) + 11 pt;Not Bold;Spacing 1 pt"/>
    <w:basedOn w:val="Zadanifontodlomka"/>
    <w:rsid w:val="00353A2A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bidi="hr-HR" w:eastAsia="hr-HR" w:val="hr-HR"/>
    </w:rPr>
  </w:style>
  <w:style w:customStyle="1" w:styleId="Bodytext211ptBold" w:type="character">
    <w:name w:val="Body text (2) + 11 pt;Bold"/>
    <w:basedOn w:val="Bodytext2"/>
    <w:rsid w:val="00155A2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color="auto" w:fill="FFFFFF" w:val="clear"/>
      <w:lang w:bidi="hr-HR" w:eastAsia="hr-HR" w:val="hr-HR"/>
    </w:rPr>
  </w:style>
  <w:style w:customStyle="1" w:styleId="Bodytext2BoldItalic" w:type="character">
    <w:name w:val="Body text (2) + Bold;Italic"/>
    <w:basedOn w:val="Bodytext2"/>
    <w:rsid w:val="00D004AA"/>
    <w:rPr>
      <w:rFonts w:ascii="Times New Roman" w:cs="Times New Roman" w:eastAsia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3" w:type="character">
    <w:name w:val="Body text (13)_"/>
    <w:basedOn w:val="Zadanifontodlomka"/>
    <w:link w:val="Bodytext130"/>
    <w:rsid w:val="00D004AA"/>
    <w:rPr>
      <w:rFonts w:cs="Times New Roman" w:eastAsia="Times New Roman"/>
      <w:b/>
      <w:bCs/>
      <w:i/>
      <w:iCs/>
      <w:shd w:color="auto" w:fill="FFFFFF" w:val="clear"/>
    </w:rPr>
  </w:style>
  <w:style w:customStyle="1" w:styleId="Bodytext130" w:type="paragraph">
    <w:name w:val="Body text (13)"/>
    <w:basedOn w:val="Normal"/>
    <w:link w:val="Bodytext13"/>
    <w:rsid w:val="00D004AA"/>
    <w:pPr>
      <w:widowControl w:val="0"/>
      <w:shd w:color="auto" w:fill="FFFFFF" w:val="clear"/>
      <w:spacing w:line="384" w:lineRule="exact"/>
      <w:ind w:firstLine="48"/>
    </w:pPr>
    <w:rPr>
      <w:rFonts w:eastAsia="Times New Roman"/>
      <w:b/>
      <w:bCs/>
      <w:i/>
      <w:iCs/>
      <w:color w:val="3E454A"/>
      <w:szCs w:val="18"/>
      <w:lang w:eastAsia="en-US"/>
    </w:rPr>
  </w:style>
  <w:style w:customStyle="1" w:styleId="Bodytext18Arial10ptBoldSpacing0pt" w:type="character">
    <w:name w:val="Body text (18) + Arial;10 pt;Bold;Spacing 0 pt"/>
    <w:basedOn w:val="Zadanifontodlomka"/>
    <w:rsid w:val="0059608B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6E55A7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18" w:type="character">
    <w:name w:val="Body text (18)"/>
    <w:basedOn w:val="Zadanifontodlomka"/>
    <w:rsid w:val="006E55A7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DE6C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6C3B"/>
    <w:rPr>
      <w:rFonts w:cs="Times New Roman"/>
      <w:color w:val="auto"/>
      <w:szCs w:val="24"/>
      <w:lang w:eastAsia="en-GB"/>
    </w:rPr>
  </w:style>
  <w:style w:styleId="Brojstranice" w:type="character">
    <w:name w:val="page number"/>
    <w:basedOn w:val="Zadanifontodlomka"/>
    <w:uiPriority w:val="99"/>
    <w:semiHidden/>
    <w:unhideWhenUsed/>
    <w:rsid w:val="00DE6C3B"/>
  </w:style>
  <w:style w:customStyle="1" w:styleId="OdlomakpopisaChar" w:type="character">
    <w:name w:val="Odlomak popisa Char"/>
    <w:basedOn w:val="Zadanifontodlomka"/>
    <w:link w:val="Odlomakpopisa"/>
    <w:uiPriority w:val="34"/>
    <w:rsid w:val="000E0256"/>
    <w:rPr>
      <w:rFonts w:asciiTheme="minorHAnsi" w:cstheme="minorBidi" w:hAnsiTheme="minorHAnsi"/>
      <w:color w:val="auto"/>
      <w:sz w:val="22"/>
      <w:szCs w:val="22"/>
      <w:lang w:val="en-US"/>
    </w:rPr>
  </w:style>
  <w:style w:styleId="Reetkatablice" w:type="table">
    <w:name w:val="Table Grid"/>
    <w:basedOn w:val="Obinatablica"/>
    <w:uiPriority w:val="39"/>
    <w:rsid w:val="002A5E68"/>
    <w:rPr>
      <w:rFonts w:asciiTheme="minorHAnsi" w:cstheme="minorBidi" w:hAnsiTheme="minorHAnsi"/>
      <w:color w:val="auto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9ptBold" w:type="character">
    <w:name w:val="Body text (2) + 9 pt;Bold"/>
    <w:basedOn w:val="Bodytext2"/>
    <w:rsid w:val="007A305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color="auto" w:fill="FFFFFF" w:val="clear"/>
      <w:lang w:bidi="hr-HR" w:eastAsia="hr-HR" w:val="hr-HR"/>
    </w:rPr>
  </w:style>
  <w:style w:customStyle="1" w:styleId="Bodytext5NotBold" w:type="character">
    <w:name w:val="Body text (5) + Not Bold"/>
    <w:basedOn w:val="Zadanifontodlomka"/>
    <w:rsid w:val="00A733C0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hr-HR" w:eastAsia="hr-HR" w:val="hr-HR"/>
    </w:rPr>
  </w:style>
  <w:style w:customStyle="1" w:styleId="Bodytext28ptBold" w:type="character">
    <w:name w:val="Body text (2) + 8 pt;Bold"/>
    <w:basedOn w:val="Bodytext2"/>
    <w:rsid w:val="00A733C0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color="auto" w:fill="FFFFFF" w:val="clear"/>
      <w:lang w:bidi="hr-HR" w:eastAsia="hr-HR" w:val="hr-HR"/>
    </w:rPr>
  </w:style>
  <w:style w:customStyle="1" w:styleId="Bodytext5" w:type="character">
    <w:name w:val="Body text (5)"/>
    <w:basedOn w:val="Zadanifontodlomka"/>
    <w:rsid w:val="00ED00CA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50" w:type="character">
    <w:name w:val="Body text (5)_"/>
    <w:basedOn w:val="Zadanifontodlomka"/>
    <w:rsid w:val="00ED00CA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u w:val="none"/>
    </w:rPr>
  </w:style>
  <w:style w:customStyle="1" w:styleId="Bodytext24Exact" w:type="character">
    <w:name w:val="Body text (24) Exact"/>
    <w:basedOn w:val="Zadanifontodlomka"/>
    <w:rsid w:val="004446A7"/>
    <w:rPr>
      <w:rFonts w:ascii="Arial" w:cs="Arial" w:eastAsia="Arial" w:hAnsi="Arial"/>
      <w:b w:val="0"/>
      <w:bCs w:val="0"/>
      <w:i w:val="0"/>
      <w:iCs w:val="0"/>
      <w:smallCaps w:val="0"/>
      <w:strike w:val="0"/>
      <w:u w:val="none"/>
    </w:rPr>
  </w:style>
  <w:style w:customStyle="1" w:styleId="Bodytext24BoldExact" w:type="character">
    <w:name w:val="Body text (24) + Bold Exact"/>
    <w:basedOn w:val="Zadanifontodlomka"/>
    <w:rsid w:val="004446A7"/>
    <w:rPr>
      <w:rFonts w:ascii="Arial" w:cs="Arial" w:eastAsia="Arial" w:hAnsi="Arial"/>
      <w:b/>
      <w:bCs/>
      <w:i w:val="0"/>
      <w:iCs w:val="0"/>
      <w:smallCaps w:val="0"/>
      <w:strike w:val="0"/>
      <w:u w:val="none"/>
    </w:rPr>
  </w:style>
  <w:style w:customStyle="1" w:styleId="Heading7" w:type="character">
    <w:name w:val="Heading #7"/>
    <w:basedOn w:val="Zadanifontodlomka"/>
    <w:rsid w:val="002060B0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NotBoldSpacing0pt" w:type="character">
    <w:name w:val="Body text (2) + Not Bold;Spacing 0 pt"/>
    <w:basedOn w:val="Bodytext2"/>
    <w:rsid w:val="00C53185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color="auto" w:fill="FFFFFF" w:val="clear"/>
      <w:lang w:bidi="hr-HR" w:eastAsia="hr-HR" w:val="hr-HR"/>
    </w:rPr>
  </w:style>
  <w:style w:customStyle="1" w:styleId="Bodytext23" w:type="character">
    <w:name w:val="Body text (23)"/>
    <w:basedOn w:val="Zadanifontodlomka"/>
    <w:rsid w:val="003F0FD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bidi="hr-HR" w:eastAsia="hr-HR" w:val="hr-HR"/>
    </w:rPr>
  </w:style>
  <w:style w:customStyle="1" w:styleId="Bodytext2105ptBold" w:type="character">
    <w:name w:val="Body text (2) + 10.5 pt;Bold"/>
    <w:basedOn w:val="Bodytext2"/>
    <w:rsid w:val="008232CF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color="auto" w:fill="FFFFFF" w:val="clear"/>
      <w:lang w:bidi="hr-HR" w:eastAsia="hr-HR" w:val="hr-HR"/>
    </w:rPr>
  </w:style>
  <w:style w:customStyle="1" w:styleId="Bodytext230" w:type="character">
    <w:name w:val="Body text (23)_"/>
    <w:basedOn w:val="Zadanifontodlomka"/>
    <w:rsid w:val="00E67676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customStyle="1" w:styleId="Bodytext24" w:type="character">
    <w:name w:val="Body text (24)_"/>
    <w:basedOn w:val="Zadanifontodlomka"/>
    <w:link w:val="Bodytext240"/>
    <w:rsid w:val="00AC2446"/>
    <w:rPr>
      <w:rFonts w:ascii="Arial" w:eastAsia="Arial" w:hAnsi="Arial"/>
      <w:shd w:color="auto" w:fill="FFFFFF" w:val="clear"/>
    </w:rPr>
  </w:style>
  <w:style w:customStyle="1" w:styleId="Bodytext240" w:type="paragraph">
    <w:name w:val="Body text (24)"/>
    <w:basedOn w:val="Normal"/>
    <w:link w:val="Bodytext24"/>
    <w:rsid w:val="00AC2446"/>
    <w:pPr>
      <w:widowControl w:val="0"/>
      <w:shd w:color="auto" w:fill="FFFFFF" w:val="clear"/>
      <w:spacing w:line="475" w:lineRule="exact"/>
      <w:ind w:hanging="191"/>
    </w:pPr>
    <w:rPr>
      <w:rFonts w:ascii="Arial" w:cs="Arial" w:eastAsia="Arial" w:hAnsi="Arial"/>
      <w:color w:val="3E454A"/>
      <w:szCs w:val="18"/>
      <w:lang w:eastAsia="en-US"/>
    </w:rPr>
  </w:style>
  <w:style w:styleId="Tijeloteksta" w:type="paragraph">
    <w:name w:val="Body Text"/>
    <w:basedOn w:val="Normal"/>
    <w:link w:val="TijelotekstaChar"/>
    <w:rsid w:val="00326DFD"/>
    <w:pPr>
      <w:jc w:val="both"/>
    </w:pPr>
    <w:rPr>
      <w:rFonts w:ascii="Bookman Old Style" w:cstheme="minorBidi" w:eastAsia="Times New Roman" w:hAnsi="Bookman Old Style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rsid w:val="00326DFD"/>
    <w:rPr>
      <w:rFonts w:ascii="Bookman Old Style" w:cstheme="minorBidi" w:eastAsia="Times New Roman" w:hAnsi="Bookman Old Style"/>
      <w:color w:val="auto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6D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6DFD"/>
    <w:rPr>
      <w:rFonts w:ascii="Tahoma" w:cs="Tahoma" w:hAnsi="Tahoma"/>
      <w:color w:val="auto"/>
      <w:sz w:val="16"/>
      <w:szCs w:val="16"/>
      <w:lang w:eastAsia="en-GB"/>
    </w:rPr>
  </w:style>
  <w:style w:styleId="Tekstrezerviranogmjesta" w:type="character">
    <w:name w:val="Placeholder Text"/>
    <w:basedOn w:val="Zadanifontodlomka"/>
    <w:uiPriority w:val="99"/>
    <w:semiHidden/>
    <w:rsid w:val="00704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DC6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DC6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DC6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DC6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2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15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46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604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11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91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68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05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1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67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598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5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279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22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292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80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68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021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250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764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6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33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65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579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6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Title Sort" SelectedStyle="/GostTitl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978B9-7631-4335-B10A-783997DBF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3100</properties:Words>
  <properties:Characters>18945</properties:Characters>
  <properties:Lines>1312</properties:Lines>
  <properties:Paragraphs>451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2019-05-20T07:38:00Z</dcterms:created>
  <dc:creator>Ibrahim Mehmedović</dc:creator>
  <cp:lastModifiedBy>Monika Grbac</cp:lastModifiedBy>
  <cp:lastPrinted>2019-05-03T09:33:00Z</cp:lastPrinted>
  <dcterms:modified xmlns:xsi="http://www.w3.org/2001/XMLSchema-instance" xsi:type="dcterms:W3CDTF">2019-05-20T09:09:00Z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St-5778/2016-46 / Podnesak - Podnesak (tablice i izvješće za objavu na e-oglasnoj.docx)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