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29c4d" w14:paraId="c129c4d"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B947B1">
        <w:t>3514/16-11</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F324F6" w:rsidP="00C40A44" w:rsidR="000B22E7" w:rsidRPr="00B9015B">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B947B1">
        <w:rPr>
          <w:lang w:val="pt-BR"/>
        </w:rPr>
        <w:t xml:space="preserve">SUHOZID d.o.o., Zagreb, Strojarska 4, </w:t>
      </w:r>
      <w:r w:rsidR="00B947B1" w:rsidRPr="00CD3695">
        <w:rPr>
          <w:lang w:val="pt-BR"/>
        </w:rPr>
        <w:t>OIB: 75639077550</w:t>
      </w:r>
      <w:r w:rsidR="002D60CE" w:rsidRPr="00B9015B">
        <w:rPr>
          <w:lang w:val="pt-BR"/>
        </w:rPr>
        <w:t>,</w:t>
      </w:r>
      <w:r w:rsidR="000B22E7" w:rsidRPr="00B9015B">
        <w:rPr>
          <w:lang w:val="pt-BR"/>
        </w:rPr>
        <w:t xml:space="preserve"> </w:t>
      </w:r>
      <w:r w:rsidR="00B947B1">
        <w:rPr>
          <w:lang w:val="pt-BR"/>
        </w:rPr>
        <w:t>7. lipnja</w:t>
      </w:r>
      <w:r>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B947B1">
        <w:rPr>
          <w:lang w:val="pt-BR"/>
        </w:rPr>
        <w:t xml:space="preserve">SUHOZID d.o.o., Zagreb, Strojarska 4, </w:t>
      </w:r>
      <w:r w:rsidR="00B947B1" w:rsidRPr="00CD3695">
        <w:rPr>
          <w:lang w:val="pt-BR"/>
        </w:rPr>
        <w:t>OIB: 75639077550</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2C3072">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B947B1">
        <w:t>3514</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2520D6" w:rsidP="00065B42" w:rsidR="002520D6" w:rsidRPr="00B9015B"/>
    <w:p w:rsidRDefault="00065B42" w:rsidP="00D677F7" w:rsidR="00065B42" w:rsidRPr="00B9015B">
      <w:pPr>
        <w:jc w:val="center"/>
      </w:pPr>
      <w:r w:rsidRPr="00B9015B">
        <w:t>Obrazloženje</w:t>
      </w:r>
    </w:p>
    <w:p w:rsidRDefault="00065B42" w:rsidP="00065B42" w:rsidR="00065B42" w:rsidRPr="00B9015B">
      <w:r w:rsidRPr="00B9015B">
        <w:t xml:space="preserve"> </w:t>
      </w:r>
    </w:p>
    <w:p w:rsidRDefault="005543BD" w:rsidP="005543BD" w:rsidR="005543BD" w:rsidRPr="005543BD">
      <w:pPr>
        <w:pStyle w:val="Tijeloteksta"/>
      </w:pPr>
    </w:p>
    <w:p w:rsidRDefault="00F324F6" w:rsidP="00B947B1" w:rsidR="00F324F6">
      <w:pPr>
        <w:ind w:firstLine="708"/>
        <w:jc w:val="both"/>
      </w:pPr>
      <w:r w:rsidRPr="00C37D39">
        <w:t xml:space="preserve">Financijska agencija, Regionalni centar Zagreb, podnijela je ovom sudu prijedlog za otvaranje stečajnog postupka nad dužnikom </w:t>
      </w:r>
      <w:r w:rsidR="00B947B1">
        <w:rPr>
          <w:lang w:val="pt-BR"/>
        </w:rPr>
        <w:t xml:space="preserve">SUHOZID d.o.o., Zagreb, Strojarska 4, </w:t>
      </w:r>
      <w:r w:rsidR="00B947B1" w:rsidRPr="00CD3695">
        <w:rPr>
          <w:lang w:val="pt-BR"/>
        </w:rPr>
        <w:t>OIB: 75639077550</w:t>
      </w:r>
      <w:r w:rsidR="00B947B1">
        <w:rPr>
          <w:lang w:val="pt-BR"/>
        </w:rPr>
        <w:t xml:space="preserve"> temeljem čl. 444</w:t>
      </w:r>
      <w:r w:rsidR="00C905A8">
        <w:rPr>
          <w:lang w:val="pt-BR"/>
        </w:rPr>
        <w:t>.</w:t>
      </w:r>
      <w:r w:rsidR="00B947B1">
        <w:rPr>
          <w:lang w:val="pt-BR"/>
        </w:rPr>
        <w:t xml:space="preserve"> st. 2 Stečajnog zakona </w:t>
      </w:r>
      <w:r>
        <w:t xml:space="preserve">(„Narodne novine“ broj 71/15, dalje: SZ). </w:t>
      </w:r>
    </w:p>
    <w:p w:rsidRDefault="00F324F6" w:rsidP="00F324F6" w:rsidR="002D60CE">
      <w:pPr>
        <w:pStyle w:val="Tijeloteksta"/>
        <w:ind w:firstLine="708"/>
        <w:rPr>
          <w:lang w:val="en-GB"/>
        </w:rPr>
      </w:pPr>
      <w:r>
        <w:t xml:space="preserve">Financijska agencija, kao predlagatelj, navela je u prijedlogu za otvaranje stečajnog postupka kako dužnik na dan </w:t>
      </w:r>
      <w:r w:rsidR="00B947B1">
        <w:t>1</w:t>
      </w:r>
      <w:r w:rsidR="00F24250">
        <w:t>. rujna</w:t>
      </w:r>
      <w:r w:rsidR="00AB6CDD">
        <w:t xml:space="preserve"> </w:t>
      </w:r>
      <w:r>
        <w:t xml:space="preserve">2015. u Očevidniku redoslijeda osnova za plaćanje ima evidentirane neizvršene osnove za plaćanje u neprekinutom razdoblju od </w:t>
      </w:r>
      <w:r w:rsidR="00B947B1">
        <w:t>681</w:t>
      </w:r>
      <w:r>
        <w:t xml:space="preserve"> dan, u ukupnom iznosu od </w:t>
      </w:r>
      <w:r w:rsidR="00B947B1">
        <w:t>548.441,83</w:t>
      </w:r>
      <w:r>
        <w:t xml:space="preserve"> kn, kao i da dužnik ima </w:t>
      </w:r>
      <w:r w:rsidR="00B947B1">
        <w:t>1</w:t>
      </w:r>
      <w:r>
        <w:t xml:space="preserve"> zaposlen</w:t>
      </w:r>
      <w:r w:rsidR="00B947B1">
        <w:t>og</w:t>
      </w:r>
      <w:r>
        <w:t xml:space="preserve">. </w:t>
      </w:r>
      <w:r w:rsidRPr="00E974B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B9015B" w:rsidP="00F324F6" w:rsidR="00B9015B" w:rsidRPr="00B9015B">
      <w:pPr>
        <w:pStyle w:val="Tijeloteksta"/>
        <w:ind w:firstLine="708"/>
      </w:pPr>
      <w:r w:rsidRPr="00B9015B">
        <w:lastRenderedPageBreak/>
        <w:t xml:space="preserve">Slijedom navedenog, </w:t>
      </w:r>
      <w:r w:rsidR="00F324F6">
        <w:t>sud je 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AB6CDD" w:rsidP="00D677F7" w:rsidR="00847BC2">
      <w:pPr>
        <w:pStyle w:val="Tijeloteksta"/>
        <w:ind w:firstLine="708"/>
      </w:pPr>
      <w:r>
        <w:t xml:space="preserve">U ovom stečajnom predmetu dužnik je </w:t>
      </w:r>
      <w:r w:rsidR="00B947B1">
        <w:t>17.</w:t>
      </w:r>
      <w:r w:rsidR="00F24250">
        <w:t xml:space="preserve"> svibnja 2016. </w:t>
      </w:r>
      <w:r>
        <w:t xml:space="preserve">dostavio </w:t>
      </w:r>
      <w:r w:rsidR="00F24250" w:rsidRPr="00F24250">
        <w:t xml:space="preserve">popis imovine za dužnika (list </w:t>
      </w:r>
      <w:r w:rsidR="00B947B1">
        <w:t>10</w:t>
      </w:r>
      <w:r w:rsidR="00F24250" w:rsidRPr="00F24250">
        <w:t xml:space="preserve"> spisa) </w:t>
      </w:r>
      <w:r w:rsidR="00B947B1">
        <w:t xml:space="preserve">te na ročištu 7. lipnja 2016. </w:t>
      </w:r>
      <w:r w:rsidR="00C905A8">
        <w:t xml:space="preserve">zastupnik po zakonu dužnika Boris Vrdoljak </w:t>
      </w:r>
      <w:r w:rsidR="00B947B1">
        <w:t>potvrdio</w:t>
      </w:r>
      <w:r w:rsidR="00C905A8">
        <w:t xml:space="preserve"> je</w:t>
      </w:r>
      <w:r w:rsidR="00B947B1">
        <w:t xml:space="preserve"> navode iz navedenog popisa imovine te pojasnio da u svom vlasništvu ima automobil marke Opel Vectra, god</w:t>
      </w:r>
      <w:r w:rsidR="00C905A8">
        <w:t>ina</w:t>
      </w:r>
      <w:r w:rsidR="00B947B1">
        <w:t xml:space="preserve"> proizvodnje 1993. koji nije u voznom stanju a vrijednost mu je cca 1.000,00 kn te TV prijemnik marke Quadro, godina proizvodnje 2009., koji nije u funkciji i čija je vrijednost cca 300,00 kn</w:t>
      </w:r>
      <w:r w:rsidR="00C905A8">
        <w:t>. Naveo je da dužnik nema nikakve daljnje imovine.</w:t>
      </w:r>
      <w:r w:rsidR="00B947B1">
        <w:t xml:space="preserve"> </w:t>
      </w:r>
    </w:p>
    <w:p w:rsidRDefault="00847BC2" w:rsidP="00847BC2" w:rsidR="00847BC2">
      <w:pPr>
        <w:ind w:firstLine="720"/>
        <w:jc w:val="both"/>
      </w:pPr>
      <w:r>
        <w:t>Ocjena je ovog suda prvog stupnja kako naprijed navedena imovina nije dostatna za namirenje troškova postupka.</w:t>
      </w:r>
    </w:p>
    <w:p w:rsidRDefault="00847BC2" w:rsidP="00847BC2" w:rsidR="00847BC2">
      <w:pPr>
        <w:ind w:firstLine="720"/>
        <w:jc w:val="both"/>
      </w:pPr>
      <w:r>
        <w:t xml:space="preserve"> 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847BC2" w:rsidP="00847BC2" w:rsidR="00847BC2">
      <w:pPr>
        <w:pStyle w:val="Tijeloteksta"/>
        <w:ind w:firstLine="708"/>
      </w:pPr>
      <w:r>
        <w:t xml:space="preserve">U konkretnom slučaju, sud je temeljem podneska Financijske agencije od </w:t>
      </w:r>
      <w:r w:rsidRPr="00847BC2">
        <w:t xml:space="preserve">10. svibnja 2016. (list 9. spisa) </w:t>
      </w:r>
      <w:r>
        <w:t>prema kojem je račun dužnika u neprekidnoj blokadi 681 dana, a iznos blokade je 548.441,83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847BC2" w:rsidP="00847BC2" w:rsidR="00847BC2">
      <w:pPr>
        <w:pStyle w:val="Tijeloteksta"/>
        <w:ind w:firstLine="708"/>
      </w:pPr>
      <w:r>
        <w:t>Prema odredbi članka 128.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847BC2" w:rsidP="00847BC2" w:rsidR="00847BC2">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134F3A" w:rsidR="00134F3A" w:rsidRPr="00134F3A">
      <w:pPr>
        <w:jc w:val="both"/>
      </w:pPr>
      <w:r>
        <w:tab/>
      </w:r>
      <w:r w:rsidRPr="00134F3A">
        <w:t xml:space="preserve">U smislu citirane odredbe čl. </w:t>
      </w:r>
      <w:r>
        <w:t>132</w:t>
      </w:r>
      <w:r w:rsidRPr="00134F3A">
        <w:t>. st.</w:t>
      </w:r>
      <w:r>
        <w:t xml:space="preserve"> 1. SZ</w:t>
      </w:r>
      <w:r w:rsidR="001861A1">
        <w:t>-a</w:t>
      </w:r>
      <w:r>
        <w:t xml:space="preserve"> pozvane su osobe </w:t>
      </w:r>
      <w:r w:rsidRPr="00134F3A">
        <w:t>koje imaju pravni interes</w:t>
      </w:r>
      <w:r>
        <w:t xml:space="preserve"> za provedbom stečajnoga postup</w:t>
      </w:r>
      <w:r w:rsidRPr="00134F3A">
        <w:t>ka</w:t>
      </w:r>
      <w:r>
        <w:t xml:space="preserve"> predujmiti </w:t>
      </w:r>
      <w:r w:rsidRPr="00134F3A">
        <w:t>troškov</w:t>
      </w:r>
      <w:r w:rsidR="0034597D">
        <w:t>e</w:t>
      </w:r>
      <w:r w:rsidRPr="00134F3A">
        <w:t xml:space="preserve"> prethodnog i stečajn</w:t>
      </w:r>
      <w:r w:rsidR="002C3072">
        <w:t>og postupka u ukupnom iznosu  23</w:t>
      </w:r>
      <w:r w:rsidRPr="00134F3A">
        <w:t xml:space="preserve">.000,00 kn i to za: nagradu stečajnom upravitelju </w:t>
      </w:r>
      <w:r w:rsidR="001861A1">
        <w:t xml:space="preserve">ukupno </w:t>
      </w:r>
      <w:r w:rsidR="002C3072">
        <w:t>5</w:t>
      </w:r>
      <w:r w:rsidRPr="00134F3A">
        <w:t>.000,00 kn, troško</w:t>
      </w:r>
      <w:r w:rsidR="001861A1">
        <w:t>ve knjigovodstva mjesečno 1</w:t>
      </w:r>
      <w:r w:rsidRPr="00134F3A">
        <w:t xml:space="preserve">.500,00 kn, </w:t>
      </w:r>
      <w:r w:rsidR="002C3072">
        <w:t>troškove platnog prometa, blag</w:t>
      </w:r>
      <w:r w:rsidR="001861A1">
        <w:t>ajne i ostalih administra</w:t>
      </w:r>
      <w:r w:rsidR="002C3072">
        <w:t>tivnih poslova mjesečno 1</w:t>
      </w:r>
      <w:r w:rsidR="001861A1">
        <w:t>.500,00 kn</w:t>
      </w:r>
      <w:r w:rsidRPr="00134F3A">
        <w:t xml:space="preserve">, a sve bazirano na </w:t>
      </w:r>
      <w:r w:rsidR="002C3072">
        <w:t>trajanju postupka u vremenu od 6 mjeseci</w:t>
      </w:r>
      <w:r w:rsidRPr="00134F3A">
        <w:t xml:space="preserve">. </w:t>
      </w:r>
    </w:p>
    <w:p w:rsidRDefault="00065B42" w:rsidP="001013EE" w:rsidR="00065B42" w:rsidRPr="00B9015B">
      <w:pPr>
        <w:ind w:firstLine="708"/>
        <w:jc w:val="both"/>
      </w:pPr>
      <w:r w:rsidRPr="00B9015B">
        <w:t>Slijedo</w:t>
      </w:r>
      <w:r w:rsidR="001013EE" w:rsidRPr="00B9015B">
        <w:t>m navedenog, u skladu s</w:t>
      </w:r>
      <w:r w:rsidR="00501EBB">
        <w:t xml:space="preserve"> citiranom odredbom čl. 132</w:t>
      </w:r>
      <w:r w:rsidRPr="00B9015B">
        <w:t>. st</w:t>
      </w:r>
      <w:r w:rsidR="002C3072">
        <w:t>. 1. SZ-a</w:t>
      </w:r>
      <w:r w:rsidR="00B9015B">
        <w:t>,</w:t>
      </w:r>
      <w:r w:rsidR="00501EBB">
        <w:t xml:space="preserve"> pozvane</w:t>
      </w:r>
      <w:r w:rsidR="001013EE" w:rsidRPr="00B9015B">
        <w:t xml:space="preserve"> su </w:t>
      </w:r>
      <w:r w:rsidR="00501EBB" w:rsidRPr="00501EBB">
        <w:t>osobe koje imaju pravni interes</w:t>
      </w:r>
      <w:r w:rsidR="00134F3A">
        <w:t xml:space="preserve"> za provedbom stečajnoga postup</w:t>
      </w:r>
      <w:r w:rsidR="00501EBB" w:rsidRPr="00501EBB">
        <w:t xml:space="preserve">ka nad dužnikom </w:t>
      </w:r>
      <w:r w:rsidR="00C905A8">
        <w:rPr>
          <w:lang w:val="pt-BR"/>
        </w:rPr>
        <w:t xml:space="preserve">SUHOZID d.o.o., Zagreb, Strojarska 4, </w:t>
      </w:r>
      <w:r w:rsidR="00C905A8" w:rsidRPr="00CD3695">
        <w:rPr>
          <w:lang w:val="pt-BR"/>
        </w:rPr>
        <w:t>OIB: 75639077550</w:t>
      </w:r>
      <w:r w:rsidR="002C3072">
        <w:rPr>
          <w:lang w:val="pt-BR"/>
        </w:rPr>
        <w:t xml:space="preserve">, </w:t>
      </w:r>
      <w:r w:rsidR="001013EE" w:rsidRPr="00B9015B">
        <w:t>predujmiti</w:t>
      </w:r>
      <w:r w:rsidRPr="00B9015B">
        <w:t xml:space="preserve"> navedeni iznos  (točka I</w:t>
      </w:r>
      <w:r w:rsidR="001013EE" w:rsidRPr="00B9015B">
        <w:t>.</w:t>
      </w:r>
      <w:r w:rsidR="00E24B5E" w:rsidRPr="00B9015B">
        <w:t xml:space="preserve"> izreke) </w:t>
      </w:r>
      <w:r w:rsidR="001013EE" w:rsidRPr="00B9015B">
        <w:lastRenderedPageBreak/>
        <w:t>te su upozoreni</w:t>
      </w:r>
      <w:r w:rsidRPr="00B9015B">
        <w:t xml:space="preserve"> na</w:t>
      </w:r>
      <w:r w:rsidR="001013EE" w:rsidRPr="00B9015B">
        <w:t xml:space="preserve"> pravne posljedice ako ne postupe</w:t>
      </w:r>
      <w:r w:rsidRPr="00B9015B">
        <w:t xml:space="preserve"> po ovom rješenju iz točke I</w:t>
      </w:r>
      <w:r w:rsidR="001013EE" w:rsidRPr="00B9015B">
        <w:t>.</w:t>
      </w:r>
      <w:r w:rsidR="00501EBB">
        <w:t xml:space="preserve"> sukladno odredbi članka 132. st. 2</w:t>
      </w:r>
      <w:r w:rsidRPr="00B9015B">
        <w:t>. SZ-a (točka II</w:t>
      </w:r>
      <w:r w:rsidR="001013EE" w:rsidRPr="00B9015B">
        <w:t>.</w:t>
      </w:r>
      <w:r w:rsidRPr="00B9015B">
        <w:t xml:space="preserve"> izreke).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C905A8">
        <w:t>7. lipnja</w:t>
      </w:r>
      <w:r w:rsidR="002C3072">
        <w:t xml:space="preserve"> 2016</w:t>
      </w:r>
      <w:r w:rsidR="00065B42" w:rsidRPr="00B9015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E75B5C">
        <w:t>,v.r.</w:t>
      </w:r>
    </w:p>
    <w:p w:rsidRDefault="00BB5767" w:rsidP="00380C3C" w:rsidR="00BB5767">
      <w:pPr>
        <w:jc w:val="right"/>
      </w:pP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BB5767" w:rsidP="00065B42" w:rsidR="00BB5767"/>
    <w:p w:rsidRDefault="00E75B5C" w:rsidR="00E75B5C" w:rsidRPr="00694D64">
      <w:r w:rsidRPr="00694D64">
        <w:t>Za točnost otpravka-ovlašteni službenik:</w:t>
      </w:r>
    </w:p>
    <w:p w:rsidRDefault="00E75B5C" w:rsidR="00E75B5C" w:rsidRPr="00694D64">
      <w:r w:rsidRPr="00694D64">
        <w:t>Karmela Dolenc</w:t>
      </w:r>
    </w:p>
    <w:p w:rsidRDefault="00BB5767" w:rsidP="00065B42" w:rsidR="00BB5767"/>
    <w:sectPr w:rsidSect="000E57F1" w:rsidR="00BB576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3703A4">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St-3514/16-11</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2" w:uri="http://schemas.microsoft.com/office/word" w:name="compatibilityMode"/>
  </w:compat>
  <w:rsids>
    <w:rsidRoot w:val="00065B42"/>
    <w:rsid w:val="00065B42"/>
    <w:rsid w:val="000B22E7"/>
    <w:rsid w:val="000E335E"/>
    <w:rsid w:val="000E57F1"/>
    <w:rsid w:val="001013EE"/>
    <w:rsid w:val="00134F3A"/>
    <w:rsid w:val="001861A1"/>
    <w:rsid w:val="001A762F"/>
    <w:rsid w:val="0021298E"/>
    <w:rsid w:val="002520D6"/>
    <w:rsid w:val="00260C00"/>
    <w:rsid w:val="002817DE"/>
    <w:rsid w:val="002C3072"/>
    <w:rsid w:val="002D5087"/>
    <w:rsid w:val="002D60CE"/>
    <w:rsid w:val="0034597D"/>
    <w:rsid w:val="003703A4"/>
    <w:rsid w:val="00380C3C"/>
    <w:rsid w:val="003D4223"/>
    <w:rsid w:val="003F3702"/>
    <w:rsid w:val="00412D47"/>
    <w:rsid w:val="004C428C"/>
    <w:rsid w:val="00501EBB"/>
    <w:rsid w:val="00535D8E"/>
    <w:rsid w:val="005543BD"/>
    <w:rsid w:val="005E2724"/>
    <w:rsid w:val="00602113"/>
    <w:rsid w:val="00662884"/>
    <w:rsid w:val="006B1344"/>
    <w:rsid w:val="00704DD0"/>
    <w:rsid w:val="007150E9"/>
    <w:rsid w:val="00754CF2"/>
    <w:rsid w:val="007B068E"/>
    <w:rsid w:val="007E6A6F"/>
    <w:rsid w:val="00847BC2"/>
    <w:rsid w:val="008B669A"/>
    <w:rsid w:val="00947BCF"/>
    <w:rsid w:val="009B3D51"/>
    <w:rsid w:val="00A0793E"/>
    <w:rsid w:val="00A6064D"/>
    <w:rsid w:val="00A75EA1"/>
    <w:rsid w:val="00A75F17"/>
    <w:rsid w:val="00A851A3"/>
    <w:rsid w:val="00AB6CDD"/>
    <w:rsid w:val="00B40AF9"/>
    <w:rsid w:val="00B62E90"/>
    <w:rsid w:val="00B9015B"/>
    <w:rsid w:val="00B947B1"/>
    <w:rsid w:val="00BB5767"/>
    <w:rsid w:val="00BC67EF"/>
    <w:rsid w:val="00BE5577"/>
    <w:rsid w:val="00BF01D0"/>
    <w:rsid w:val="00BF0DDB"/>
    <w:rsid w:val="00C23ADD"/>
    <w:rsid w:val="00C40A44"/>
    <w:rsid w:val="00C905A8"/>
    <w:rsid w:val="00CF535B"/>
    <w:rsid w:val="00D340BD"/>
    <w:rsid w:val="00D3501A"/>
    <w:rsid w:val="00D677F7"/>
    <w:rsid w:val="00D803A5"/>
    <w:rsid w:val="00DC6690"/>
    <w:rsid w:val="00DE0F86"/>
    <w:rsid w:val="00E24B5E"/>
    <w:rsid w:val="00E75B5C"/>
    <w:rsid w:val="00F24250"/>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	predlagatelju
-	dužniku
-	zastupniku po zakonu dužnika
-	računovodstvo suda
-	e-oglasna ploča</izvorni_sadrzaj>
    <derivirana_varijabla naziv="DomainObject.Primjedba_1">DNA:
-	predlagatelju
-	dužniku
-	zastupniku po zakonu dužnika
-	računovodstvo suda
-	e-oglasna ploča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3514</izvorni_sadrzaj>
    <derivirana_varijabla naziv="DomainObject.Predmet.Broj_1">3514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St-3514/2016</izvorni_sadrzaj>
    <derivirana_varijabla naziv="DomainObject.Predmet.OznakaBroj_1">St-3514/2016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SUHOZID d.o.o. zastupanog po punomoćniku Boris Vrdoljak</izvorni_sadrzaj>
    <derivirana_varijabla naziv="DomainObject.Predmet.ProtustrankaFormated_1">  SUHOZID d.o.o. zastupanog po punomoćniku Boris Vrdoljak</derivirana_varijabla>
  </DomainObject.Predmet.ProtustrankaFormated>
  <DomainObject.Predmet.ProtustrankaFormatedOIB>
    <izvorni_sadrzaj>  SUHOZID d.o.o., OIB 75639077550 zastupanog po punomoćniku Boris Vrdoljak</izvorni_sadrzaj>
    <derivirana_varijabla naziv="DomainObject.Predmet.ProtustrankaFormatedOIB_1">  SUHOZID d.o.o., OIB 75639077550 zastupanog po punomoćniku Boris Vrdoljak</derivirana_varijabla>
  </DomainObject.Predmet.ProtustrankaFormatedOIB>
  <DomainObject.Predmet.ProtustrankaFormatedWithAdress>
    <izvorni_sadrzaj> SUHOZID d.o.o., Strojarska 4, 10000 Zagreb zastupanog po punomoćniku Boris Vrdoljak</izvorni_sadrzaj>
    <derivirana_varijabla naziv="DomainObject.Predmet.ProtustrankaFormatedWithAdress_1"> SUHOZID d.o.o., Strojarska 4, 10000 Zagreb zastupanog po punomoćniku Boris Vrdoljak</derivirana_varijabla>
  </DomainObject.Predmet.ProtustrankaFormatedWithAdress>
  <DomainObject.Predmet.ProtustrankaFormatedWithAdressOIB>
    <izvorni_sadrzaj> SUHOZID d.o.o., OIB 75639077550, Strojarska 4, 10000 Zagreb zastupanog po punomoćniku Boris Vrdoljak</izvorni_sadrzaj>
    <derivirana_varijabla naziv="DomainObject.Predmet.ProtustrankaFormatedWithAdressOIB_1"> SUHOZID d.o.o., OIB 75639077550, Strojarska 4, 10000 Zagreb zastupanog po punomoćniku Boris Vrdoljak</derivirana_varijabla>
  </DomainObject.Predmet.ProtustrankaFormatedWithAdressOIB>
  <DomainObject.Predmet.ProtustrankaWithAdress>
    <izvorni_sadrzaj>SUHOZID d.o.o. Strojarska 4, 10000 Zagreb</izvorni_sadrzaj>
    <derivirana_varijabla naziv="DomainObject.Predmet.ProtustrankaWithAdress_1">SUHOZID d.o.o. Strojarska 4, 10000 Zagreb</derivirana_varijabla>
  </DomainObject.Predmet.ProtustrankaWithAdress>
  <DomainObject.Predmet.ProtustrankaWithAdressOIB>
    <izvorni_sadrzaj>SUHOZID d.o.o., OIB 75639077550, Strojarska 4, 10000 Zagreb</izvorni_sadrzaj>
    <derivirana_varijabla naziv="DomainObject.Predmet.ProtustrankaWithAdressOIB_1">SUHOZID d.o.o., OIB 75639077550, Strojarska 4, 10000 Zagreb</derivirana_varijabla>
  </DomainObject.Predmet.ProtustrankaWithAdressOIB>
  <DomainObject.Predmet.ProtustrankaNazivFormated>
    <izvorni_sadrzaj>SUHOZID d.o.o.</izvorni_sadrzaj>
    <derivirana_varijabla naziv="DomainObject.Predmet.ProtustrankaNazivFormated_1">SUHOZID d.o.o.</derivirana_varijabla>
  </DomainObject.Predmet.ProtustrankaNazivFormated>
  <DomainObject.Predmet.ProtustrankaNazivFormatedOIB>
    <izvorni_sadrzaj>SUHOZID d.o.o., OIB 75639077550</izvorni_sadrzaj>
    <derivirana_varijabla naziv="DomainObject.Predmet.ProtustrankaNazivFormatedOIB_1">SUHOZID d.o.o., OIB 75639077550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SUHOZID d.o.o. zastupanog po punomoćniku Boris Vrdoljak</item>
    </izvorni_sadrzaj>
    <derivirana_varijabla naziv="DomainObject.Predmet.ProtuStrankaListFormated_1">
      <item>SUHOZID d.o.o. zastupanog po punomoćniku Boris Vrdoljak</item>
    </derivirana_varijabla>
  </DomainObject.Predmet.ProtuStrankaListFormated>
  <DomainObject.Predmet.ProtuStrankaListFormatedOIB>
    <izvorni_sadrzaj>
      <item>SUHOZID d.o.o., OIB 75639077550 zastupanog po punomoćniku Boris Vrdoljak</item>
    </izvorni_sadrzaj>
    <derivirana_varijabla naziv="DomainObject.Predmet.ProtuStrankaListFormatedOIB_1">
      <item>SUHOZID d.o.o., OIB 75639077550 zastupanog po punomoćniku Boris Vrdoljak</item>
    </derivirana_varijabla>
  </DomainObject.Predmet.ProtuStrankaListFormatedOIB>
  <DomainObject.Predmet.ProtuStrankaListFormatedWithAdress>
    <izvorni_sadrzaj>
      <item>SUHOZID d.o.o., Strojarska 4, 10000 Zagreb zastupanog po punomoćniku Boris Vrdoljak</item>
    </izvorni_sadrzaj>
    <derivirana_varijabla naziv="DomainObject.Predmet.ProtuStrankaListFormatedWithAdress_1">
      <item>SUHOZID d.o.o., Strojarska 4, 10000 Zagreb zastupanog po punomoćniku Boris Vrdoljak</item>
    </derivirana_varijabla>
  </DomainObject.Predmet.ProtuStrankaListFormatedWithAdress>
  <DomainObject.Predmet.ProtuStrankaListFormatedWithAdressOIB>
    <izvorni_sadrzaj>
      <item>SUHOZID d.o.o., OIB 75639077550, Strojarska 4, 10000 Zagreb zastupanog po punomoćniku Boris Vrdoljak</item>
    </izvorni_sadrzaj>
    <derivirana_varijabla naziv="DomainObject.Predmet.ProtuStrankaListFormatedWithAdressOIB_1">
      <item>SUHOZID d.o.o., OIB 75639077550, Strojarska 4, 10000 Zagreb zastupanog po punomoćniku Boris Vrdoljak</item>
    </derivirana_varijabla>
  </DomainObject.Predmet.ProtuStrankaListFormatedWithAdressOIB>
  <DomainObject.Predmet.ProtuStrankaListNazivFormated>
    <izvorni_sadrzaj>
      <item>SUHOZID d.o.o.</item>
    </izvorni_sadrzaj>
    <derivirana_varijabla naziv="DomainObject.Predmet.ProtuStrankaListNazivFormated_1">
      <item>SUHOZID d.o.o.</item>
    </derivirana_varijabla>
  </DomainObject.Predmet.ProtuStrankaListNazivFormated>
  <DomainObject.Predmet.ProtuStrankaListNazivFormatedOIB>
    <izvorni_sadrzaj>
      <item>SUHOZID d.o.o., OIB 75639077550</item>
    </izvorni_sadrzaj>
    <derivirana_varijabla naziv="DomainObject.Predmet.ProtuStrankaListNazivFormatedOIB_1">
      <item>SUHOZID d.o.o., OIB 75639077550</item>
    </derivirana_varijabla>
  </DomainObject.Predmet.ProtuStrankaListNazivFormatedOIB>
  <DomainObject.Predmet.OstaliListFormated>
    <izvorni_sadrzaj>
      <item>Boris Vrdoljak punomoćnik sudionika u postupku SUHOZID d.o.o.</item>
      <item>ERSTE&amp;STEIERMÄRKISCHE BANKA dioničko društvo</item>
    </izvorni_sadrzaj>
    <derivirana_varijabla naziv="DomainObject.Predmet.OstaliListFormated_1">
      <item>Boris Vrdoljak punomoćnik sudionika u postupku SUHOZID d.o.o.</item>
      <item>ERSTE&amp;STEIERMÄRKISCHE BANKA dioničko društvo</item>
    </derivirana_varijabla>
  </DomainObject.Predmet.OstaliListFormated>
  <DomainObject.Predmet.OstaliListFormatedOIB>
    <izvorni_sadrzaj>
      <item>Boris Vrdoljak, OIB 19800878990 punomoćnik sudionika u postupku SUHOZID d.o.o.</item>
      <item>ERSTE&amp;STEIERMÄRKISCHE BANKA dioničko društvo, OIB 23057039320</item>
    </izvorni_sadrzaj>
    <derivirana_varijabla naziv="DomainObject.Predmet.OstaliListFormatedOIB_1">
      <item>Boris Vrdoljak, OIB 19800878990 punomoćnik sudionika u postupku SUHOZID d.o.o.</item>
      <item>ERSTE&amp;STEIERMÄRKISCHE BANKA dioničko društvo, OIB 23057039320</item>
    </derivirana_varijabla>
  </DomainObject.Predmet.OstaliListFormatedOIB>
  <DomainObject.Predmet.OstaliListFormatedWithAdress>
    <izvorni_sadrzaj>
      <item>Boris Vrdoljak, Ulica Grada Vukovara 228 C, 10000 Zagreb punomoćnik sudionika u postupku SUHOZID d.o.o.</item>
      <item>ERSTE&amp;STEIERMÄRKISCHE BANKA dioničko društvo, Jadranski Trg 3/a, 51000 Rijeka</item>
    </izvorni_sadrzaj>
    <derivirana_varijabla naziv="DomainObject.Predmet.OstaliListFormatedWithAdress_1">
      <item>Boris Vrdoljak, Ulica Grada Vukovara 228 C, 10000 Zagreb punomoćnik sudionika u postupku SUHOZID d.o.o.</item>
      <item>ERSTE&amp;STEIERMÄRKISCHE BANKA dioničko društvo, Jadranski Trg 3/a, 51000 Rijeka</item>
    </derivirana_varijabla>
  </DomainObject.Predmet.OstaliListFormatedWithAdress>
  <DomainObject.Predmet.OstaliListFormatedWithAdressOIB>
    <izvorni_sadrzaj>
      <item>Boris Vrdoljak, OIB 19800878990, Ulica Grada Vukovara 228 C, 10000 Zagreb punomoćnik sudionika u postupku SUHOZID d.o.o.</item>
      <item>ERSTE&amp;STEIERMÄRKISCHE BANKA dioničko društvo, OIB 23057039320, Jadranski Trg 3/a, 51000 Rijeka</item>
    </izvorni_sadrzaj>
    <derivirana_varijabla naziv="DomainObject.Predmet.OstaliListFormatedWithAdressOIB_1">
      <item>Boris Vrdoljak, OIB 19800878990, Ulica Grada Vukovara 228 C, 10000 Zagreb punomoćnik sudionika u postupku SUHOZID d.o.o.</item>
      <item>ERSTE&amp;STEIERMÄRKISCHE BANKA dioničko društvo, OIB 23057039320, Jadranski Trg 3/a, 51000 Rijeka</item>
    </derivirana_varijabla>
  </DomainObject.Predmet.OstaliListFormatedWithAdressOIB>
  <DomainObject.Predmet.OstaliListNazivFormated>
    <izvorni_sadrzaj>
      <item>Boris Vrdoljak</item>
      <item>ERSTE&amp;STEIERMÄRKISCHE BANKA dioničko društvo</item>
    </izvorni_sadrzaj>
    <derivirana_varijabla naziv="DomainObject.Predmet.OstaliListNazivFormated_1">
      <item>Boris Vrdoljak</item>
      <item>ERSTE&amp;STEIERMÄRKISCHE BANKA dioničko društvo</item>
    </derivirana_varijabla>
  </DomainObject.Predmet.OstaliListNazivFormated>
  <DomainObject.Predmet.OstaliListNazivFormatedOIB>
    <izvorni_sadrzaj>
      <item>Boris Vrdoljak, OIB 19800878990</item>
      <item>ERSTE&amp;STEIERMÄRKISCHE BANKA dioničko društvo, OIB 23057039320</item>
    </izvorni_sadrzaj>
    <derivirana_varijabla naziv="DomainObject.Predmet.OstaliListNazivFormatedOIB_1">
      <item>Boris Vrdoljak, OIB 19800878990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SUHOZID d.o.o.</izvorni_sadrzaj>
    <derivirana_varijabla naziv="DomainObject.Predmet.ProtustrankaIDrugi_1">SUHOZID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SUHOZID d.o.o., OIB 75639077550, Strojarska 4, 10000 Zagreb</izvorni_sadrzaj>
    <derivirana_varijabla naziv="DomainObject.Predmet.ProtustrankaIDrugiAdressOIB_1">SUHOZID d.o.o., OIB 75639077550, Strojarska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SUHOZID d.o.o.</item>
      <item>Boris Vrdoljak</item>
      <item>ERSTE&amp;STEIERMÄRKISCHE BANKA dioničko društvo</item>
    </izvorni_sadrzaj>
    <derivirana_varijabla naziv="DomainObject.Predmet.SudioniciListNaziv_1">
      <item>FINA Regionalni centar Zagreb</item>
      <item>SUHOZID d.o.o.</item>
      <item>Boris Vrdoljak</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SUHOZID d.o.o., OIB 75639077550, Strojarska 4,10000 Zagreb</item>
      <item>Boris Vrdoljak, OIB 19800878990, Ulica Grada Vukovara 228 C,10000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SUHOZID d.o.o., OIB 75639077550, Strojarska 4,10000 Zagreb</item>
      <item>Boris Vrdoljak, OIB 19800878990, Ulica Grada Vukovara 228 C,10000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75639077550</item>
      <item>, OIB 19800878990</item>
      <item>, OIB 23057039320</item>
    </izvorni_sadrzaj>
    <derivirana_varijabla naziv="DomainObject.Predmet.SudioniciListNazivOIB_1">
      <item>, OIB 85821130368</item>
      <item>, OIB 75639077550</item>
      <item>, OIB 19800878990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921</properties:Words>
  <properties:Characters>5229</properties:Characters>
  <properties:Lines>105</properties:Lines>
  <properties:Paragraphs>27</properties:Paragraphs>
  <properties:TotalTime>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2016-06-07T10:47:00Z</cp:lastPrinted>
  <dcterms:modified xmlns:xsi="http://www.w3.org/2001/XMLSchema-instance" xsi:type="dcterms:W3CDTF">2016-06-07T10:48:00Z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