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4bcc" w14:paraId="7374bcc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6E3720">
      <w:pPr>
        <w:jc w:val="center"/>
        <w:rPr>
          <w:rFonts w:hAnsi="Times New Roman" w:ascii="Times New Roman"/>
          <w:szCs w:val="24"/>
          <w:lang w:val="hr-HR"/>
        </w:rPr>
      </w:pPr>
      <w:r w:rsidRPr="006E3720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A8761F">
      <w:pPr>
        <w:jc w:val="center"/>
        <w:rPr>
          <w:rFonts w:hAnsi="Times New Roman" w:ascii="Times New Roman"/>
          <w:szCs w:val="24"/>
          <w:lang w:val="hr-HR"/>
        </w:rPr>
      </w:pPr>
      <w:r w:rsidRPr="00A8761F">
        <w:rPr>
          <w:rFonts w:hAnsi="Times New Roman" w:ascii="Times New Roman"/>
          <w:szCs w:val="24"/>
          <w:lang w:val="hr-HR"/>
        </w:rPr>
        <w:t xml:space="preserve">od </w:t>
      </w:r>
      <w:r w:rsidR="00A8761F" w:rsidRPr="00A8761F">
        <w:rPr>
          <w:rFonts w:hAnsi="Times New Roman" w:ascii="Times New Roman"/>
          <w:szCs w:val="24"/>
          <w:lang w:val="hr-HR"/>
        </w:rPr>
        <w:t>2. kolovoza</w:t>
      </w:r>
      <w:r w:rsidR="00FC27CC" w:rsidRPr="00A8761F">
        <w:rPr>
          <w:rFonts w:hAnsi="Times New Roman" w:ascii="Times New Roman"/>
          <w:szCs w:val="24"/>
          <w:lang w:val="hr-HR"/>
        </w:rPr>
        <w:t xml:space="preserve"> 2017</w:t>
      </w:r>
      <w:r w:rsidR="00021E91" w:rsidRPr="00A8761F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A8761F">
      <w:pPr>
        <w:jc w:val="center"/>
        <w:rPr>
          <w:rFonts w:hAnsi="Times New Roman" w:ascii="Times New Roman"/>
          <w:szCs w:val="24"/>
          <w:lang w:val="hr-HR"/>
        </w:rPr>
      </w:pPr>
      <w:r w:rsidRPr="00A8761F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A8761F">
      <w:pPr>
        <w:jc w:val="center"/>
        <w:rPr>
          <w:rFonts w:hAnsi="Times New Roman" w:ascii="Times New Roman"/>
          <w:szCs w:val="24"/>
          <w:lang w:val="hr-HR"/>
        </w:rPr>
      </w:pPr>
      <w:r w:rsidRPr="00A8761F">
        <w:rPr>
          <w:rFonts w:hAnsi="Times New Roman" w:ascii="Times New Roman"/>
          <w:szCs w:val="24"/>
          <w:lang w:val="hr-HR"/>
        </w:rPr>
        <w:t xml:space="preserve">o </w:t>
      </w:r>
      <w:r w:rsidR="003A4205" w:rsidRPr="00A8761F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A8761F">
        <w:rPr>
          <w:rFonts w:hAnsi="Times New Roman" w:ascii="Times New Roman"/>
          <w:szCs w:val="24"/>
          <w:lang w:val="hr-HR"/>
        </w:rPr>
        <w:t xml:space="preserve">radi izjašnjenja o prijedlogu </w:t>
      </w:r>
      <w:r w:rsidR="00A8761F">
        <w:rPr>
          <w:rFonts w:hAnsi="Times New Roman" w:ascii="Times New Roman"/>
          <w:szCs w:val="24"/>
          <w:lang w:val="hr-HR"/>
        </w:rPr>
        <w:t>za otvaranje stečajnog postupka</w:t>
      </w:r>
    </w:p>
    <w:p w:rsidRDefault="00FF36A4" w:rsidP="0020473C" w:rsidR="00E8232C" w:rsidRPr="00A8761F">
      <w:pPr>
        <w:jc w:val="center"/>
        <w:rPr>
          <w:rFonts w:hAnsi="Times New Roman" w:ascii="Times New Roman"/>
          <w:lang w:val="hr-HR"/>
        </w:rPr>
      </w:pPr>
      <w:r w:rsidRPr="00A8761F">
        <w:rPr>
          <w:rFonts w:hAnsi="Times New Roman" w:ascii="Times New Roman"/>
          <w:szCs w:val="24"/>
          <w:lang w:val="hr-HR"/>
        </w:rPr>
        <w:t xml:space="preserve">nad dužnikom </w:t>
      </w:r>
      <w:r w:rsidR="00A8761F" w:rsidRPr="00A8761F">
        <w:rPr>
          <w:rFonts w:hAnsi="Times New Roman" w:ascii="Times New Roman"/>
          <w:lang w:val="hr-HR"/>
        </w:rPr>
        <w:t>FIDOL d.o.o., Donja Dubra</w:t>
      </w:r>
      <w:r w:rsidR="00A8761F">
        <w:rPr>
          <w:rFonts w:hAnsi="Times New Roman" w:ascii="Times New Roman"/>
          <w:lang w:val="hr-HR"/>
        </w:rPr>
        <w:t xml:space="preserve">va, </w:t>
      </w:r>
      <w:proofErr w:type="spellStart"/>
      <w:r w:rsidR="00A8761F">
        <w:rPr>
          <w:rFonts w:hAnsi="Times New Roman" w:ascii="Times New Roman"/>
          <w:lang w:val="hr-HR"/>
        </w:rPr>
        <w:t>Krbulja</w:t>
      </w:r>
      <w:proofErr w:type="spellEnd"/>
      <w:r w:rsidR="00A8761F">
        <w:rPr>
          <w:rFonts w:hAnsi="Times New Roman" w:ascii="Times New Roman"/>
          <w:lang w:val="hr-HR"/>
        </w:rPr>
        <w:t xml:space="preserve"> 3, OIB: 21964427452</w:t>
      </w:r>
    </w:p>
    <w:p w:rsidRDefault="00B64591" w:rsidR="00B64591" w:rsidRPr="00A8761F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>
      <w:pPr>
        <w:jc w:val="both"/>
        <w:rPr>
          <w:rFonts w:hAnsi="Times New Roman" w:ascii="Times New Roman"/>
          <w:szCs w:val="24"/>
          <w:lang w:val="hr-HR"/>
        </w:rPr>
      </w:pPr>
    </w:p>
    <w:p w:rsidRDefault="009E351E" w:rsidR="009E351E">
      <w:pPr>
        <w:jc w:val="both"/>
        <w:rPr>
          <w:rFonts w:hAnsi="Times New Roman" w:ascii="Times New Roman"/>
          <w:szCs w:val="24"/>
          <w:lang w:val="hr-HR"/>
        </w:rPr>
      </w:pPr>
    </w:p>
    <w:p w:rsidRDefault="009D03AD" w:rsidR="009D03A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>
      <w:pPr>
        <w:jc w:val="both"/>
        <w:rPr>
          <w:rFonts w:hAnsi="Times New Roman" w:ascii="Times New Roman"/>
          <w:szCs w:val="24"/>
          <w:lang w:val="hr-HR"/>
        </w:rPr>
      </w:pPr>
    </w:p>
    <w:p w:rsidRDefault="009E351E" w:rsidR="009E351E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5345BE">
        <w:rPr>
          <w:rFonts w:hAnsi="Times New Roman" w:ascii="Times New Roman"/>
          <w:szCs w:val="24"/>
          <w:lang w:val="hr-HR"/>
        </w:rPr>
        <w:t xml:space="preserve">08,30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9E351E" w:rsidR="009E351E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246BA0" w:rsidR="002047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-nitko</w:t>
      </w:r>
    </w:p>
    <w:p w:rsidRDefault="009D03AD" w:rsidR="006E37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9D03AD" w:rsidP="009D03AD" w:rsidR="006B341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246BA0" w:rsidP="009D03AD" w:rsidR="00246BA0">
      <w:pPr>
        <w:jc w:val="both"/>
        <w:rPr>
          <w:rFonts w:hAnsi="Times New Roman" w:ascii="Times New Roman"/>
          <w:szCs w:val="24"/>
          <w:lang w:val="hr-HR"/>
        </w:rPr>
      </w:pPr>
    </w:p>
    <w:p w:rsidRDefault="006B3415" w:rsidP="009D03AD" w:rsidR="009E35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9E351E">
        <w:rPr>
          <w:rFonts w:hAnsi="Times New Roman" w:ascii="Times New Roman"/>
          <w:szCs w:val="24"/>
          <w:lang w:val="hr-HR"/>
        </w:rPr>
        <w:t xml:space="preserve">Konstatira se da </w:t>
      </w:r>
      <w:r w:rsidR="00246BA0">
        <w:rPr>
          <w:rFonts w:hAnsi="Times New Roman" w:ascii="Times New Roman"/>
          <w:szCs w:val="24"/>
          <w:lang w:val="hr-HR"/>
        </w:rPr>
        <w:t>na današnje ročište nije pristupio direktor dužnika, koji je uredno pozvan rješenjem ovoga suda od 4. srpnja 2017., poslovni broj St-342/17-3.</w:t>
      </w:r>
    </w:p>
    <w:p w:rsidRDefault="009D03AD" w:rsidP="009D03AD" w:rsidR="009D03AD">
      <w:pPr>
        <w:jc w:val="both"/>
        <w:rPr>
          <w:rFonts w:hAnsi="Times New Roman" w:ascii="Times New Roman"/>
          <w:szCs w:val="24"/>
          <w:lang w:val="hr-HR"/>
        </w:rPr>
      </w:pPr>
    </w:p>
    <w:p w:rsidRDefault="00246BA0" w:rsidP="006C691D" w:rsidR="006C691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Utvrđuje se da je Financijska agencija dostavila ovome sudu 6. srpnja 2017. prema kojoj je na dan izdavanja potvrde evidentirano 0 dana neprekidne blokade, te da dužnik više nema nepodmirenih obveza.</w:t>
      </w:r>
    </w:p>
    <w:p w:rsidRDefault="00246BA0" w:rsidP="006C691D" w:rsidR="00246BA0">
      <w:pPr>
        <w:jc w:val="both"/>
        <w:rPr>
          <w:rFonts w:hAnsi="Times New Roman" w:ascii="Times New Roman"/>
          <w:szCs w:val="24"/>
          <w:lang w:val="hr-HR"/>
        </w:rPr>
      </w:pPr>
    </w:p>
    <w:p w:rsidRDefault="00246BA0" w:rsidP="006C691D" w:rsidR="00246BA0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2F40C8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2F40C8" w:rsidP="002F40C8" w:rsidR="002F40C8">
      <w:pPr>
        <w:ind w:firstLine="720"/>
        <w:rPr>
          <w:rFonts w:hAnsi="Times New Roman" w:ascii="Times New Roman"/>
          <w:szCs w:val="24"/>
          <w:lang w:val="hr-HR"/>
        </w:rPr>
      </w:pPr>
    </w:p>
    <w:p w:rsidRDefault="002F40C8" w:rsidP="002F40C8" w:rsidR="002F40C8">
      <w:pPr>
        <w:ind w:firstLine="720"/>
        <w:rPr>
          <w:rFonts w:hAnsi="Times New Roman" w:ascii="Times New Roman"/>
          <w:szCs w:val="24"/>
          <w:lang w:val="hr-HR"/>
        </w:rPr>
      </w:pPr>
    </w:p>
    <w:p w:rsidRDefault="00246BA0" w:rsidP="00246BA0" w:rsidR="002F40C8" w:rsidRPr="009E351E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Odluka će se donijeti pisanim putem.</w:t>
      </w:r>
    </w:p>
    <w:p w:rsidRDefault="009D03AD" w:rsidP="00AC7712" w:rsidR="009D03AD">
      <w:pPr>
        <w:jc w:val="both"/>
        <w:rPr>
          <w:rFonts w:hAnsi="Times New Roman" w:ascii="Times New Roman"/>
          <w:szCs w:val="24"/>
          <w:lang w:val="hr-HR"/>
        </w:rPr>
      </w:pPr>
    </w:p>
    <w:p w:rsidRDefault="009E351E" w:rsidP="00AC7712" w:rsidR="009E351E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246BA0">
        <w:rPr>
          <w:rFonts w:hAnsi="Times New Roman" w:ascii="Times New Roman"/>
          <w:szCs w:val="24"/>
          <w:lang w:val="hr-HR"/>
        </w:rPr>
        <w:t>08,35</w:t>
      </w:r>
      <w:r w:rsidR="009E351E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CEF" w:rsidR="00CB4CEF">
      <w:r>
        <w:separator/>
      </w:r>
    </w:p>
  </w:endnote>
  <w:endnote w:id="0" w:type="continuationSeparator">
    <w:p w:rsidRDefault="00CB4CEF" w:rsidR="00CB4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CEF" w:rsidR="00CB4CEF">
      <w:r>
        <w:separator/>
      </w:r>
    </w:p>
  </w:footnote>
  <w:footnote w:id="0" w:type="continuationSeparator">
    <w:p w:rsidRDefault="00CB4CEF" w:rsidR="00CB4C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F23790" w:rsidRPr="00F23790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proofErr w:type="spellStart"/>
    <w:r w:rsidR="0073192D">
      <w:rPr>
        <w:rFonts w:hAnsi="Times New Roman" w:ascii="Times New Roman"/>
        <w:szCs w:val="24"/>
      </w:rPr>
      <w:t>Poslovni</w:t>
    </w:r>
    <w:proofErr w:type="spellEnd"/>
    <w:r w:rsidR="0073192D">
      <w:rPr>
        <w:rFonts w:hAnsi="Times New Roman" w:ascii="Times New Roman"/>
        <w:szCs w:val="24"/>
      </w:rPr>
      <w:t xml:space="preserve"> </w:t>
    </w:r>
    <w:proofErr w:type="spellStart"/>
    <w:r w:rsidR="0073192D">
      <w:rPr>
        <w:rFonts w:hAnsi="Times New Roman" w:ascii="Times New Roman"/>
        <w:szCs w:val="24"/>
      </w:rPr>
      <w:t>broj</w:t>
    </w:r>
    <w:proofErr w:type="spellEnd"/>
    <w:r w:rsidR="0073192D">
      <w:rPr>
        <w:rFonts w:hAnsi="Times New Roman" w:ascii="Times New Roman"/>
        <w:szCs w:val="24"/>
      </w:rPr>
      <w:t>: 5 St-</w:t>
    </w:r>
    <w:r w:rsidR="00F23790">
      <w:rPr>
        <w:rFonts w:hAnsi="Times New Roman" w:ascii="Times New Roman"/>
        <w:szCs w:val="24"/>
      </w:rPr>
      <w:t>152/17-8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proofErr w:type="spellStart"/>
    <w:r w:rsidR="005A7D20" w:rsidRPr="005F4000">
      <w:rPr>
        <w:rFonts w:hAnsi="Times New Roman" w:ascii="Times New Roman"/>
        <w:szCs w:val="24"/>
      </w:rPr>
      <w:t>Poslovni</w:t>
    </w:r>
    <w:proofErr w:type="spellEnd"/>
    <w:r w:rsidR="005A7D20" w:rsidRPr="005F4000">
      <w:rPr>
        <w:rFonts w:hAnsi="Times New Roman" w:ascii="Times New Roman"/>
        <w:szCs w:val="24"/>
      </w:rPr>
      <w:t xml:space="preserve"> </w:t>
    </w:r>
    <w:proofErr w:type="spellStart"/>
    <w:r w:rsidR="005A7D20" w:rsidRPr="005F4000">
      <w:rPr>
        <w:rFonts w:hAnsi="Times New Roman" w:ascii="Times New Roman"/>
        <w:szCs w:val="24"/>
      </w:rPr>
      <w:t>broj</w:t>
    </w:r>
    <w:proofErr w:type="spellEnd"/>
    <w:r w:rsidR="005A7D20" w:rsidRPr="005F4000">
      <w:rPr>
        <w:rFonts w:hAnsi="Times New Roman" w:ascii="Times New Roman"/>
        <w:szCs w:val="24"/>
      </w:rPr>
      <w:t>: 5 St</w:t>
    </w:r>
    <w:r w:rsidR="005C16D9">
      <w:rPr>
        <w:rFonts w:hAnsi="Times New Roman" w:ascii="Times New Roman"/>
        <w:szCs w:val="24"/>
      </w:rPr>
      <w:t>-</w:t>
    </w:r>
    <w:r w:rsidR="00A8761F">
      <w:rPr>
        <w:rFonts w:hAnsi="Times New Roman" w:ascii="Times New Roman"/>
        <w:szCs w:val="24"/>
      </w:rPr>
      <w:t>342/17-</w:t>
    </w:r>
    <w:r w:rsidR="002E64B9">
      <w:rPr>
        <w:rFonts w:hAnsi="Times New Roman" w:ascii="Times New Roman"/>
        <w:szCs w:val="24"/>
      </w:rPr>
      <w:t>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0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3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4"/>
  </w:num>
  <w:num w:numId="5">
    <w:abstractNumId w:val="8"/>
  </w:num>
  <w:num w:numId="6">
    <w:abstractNumId w:val="10"/>
  </w:num>
  <w:num w:numId="7">
    <w:abstractNumId w:val="15"/>
  </w:num>
  <w:num w:numId="8">
    <w:abstractNumId w:val="11"/>
  </w:num>
  <w:num w:numId="9">
    <w:abstractNumId w:val="5"/>
  </w:num>
  <w:num w:numId="10">
    <w:abstractNumId w:val="1"/>
  </w:num>
  <w:num w:numId="11">
    <w:abstractNumId w:val="13"/>
  </w:num>
  <w:num w:numId="12">
    <w:abstractNumId w:val="17"/>
  </w:num>
  <w:num w:numId="13">
    <w:abstractNumId w:val="9"/>
  </w:num>
  <w:num w:numId="14">
    <w:abstractNumId w:val="6"/>
  </w:num>
  <w:num w:numId="15">
    <w:abstractNumId w:val="0"/>
  </w:num>
  <w:num w:numId="16">
    <w:abstractNumId w:val="12"/>
  </w:num>
  <w:num w:numId="17">
    <w:abstractNumId w:val="3"/>
  </w:num>
  <w:num w:numId="1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32C1"/>
    <w:rsid w:val="0011699F"/>
    <w:rsid w:val="00117E40"/>
    <w:rsid w:val="00131EEB"/>
    <w:rsid w:val="00135AF2"/>
    <w:rsid w:val="001532DD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20473C"/>
    <w:rsid w:val="00204859"/>
    <w:rsid w:val="0020510A"/>
    <w:rsid w:val="002102CD"/>
    <w:rsid w:val="00212FB8"/>
    <w:rsid w:val="0023394F"/>
    <w:rsid w:val="002418B2"/>
    <w:rsid w:val="00246BA0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B7311"/>
    <w:rsid w:val="002C6E23"/>
    <w:rsid w:val="002D3D88"/>
    <w:rsid w:val="002D5A22"/>
    <w:rsid w:val="002E64B9"/>
    <w:rsid w:val="002F07FA"/>
    <w:rsid w:val="002F40C8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180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45BE"/>
    <w:rsid w:val="005369E4"/>
    <w:rsid w:val="0054242B"/>
    <w:rsid w:val="00543BBB"/>
    <w:rsid w:val="0054458C"/>
    <w:rsid w:val="0055017D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3415"/>
    <w:rsid w:val="006B77A6"/>
    <w:rsid w:val="006C370F"/>
    <w:rsid w:val="006C691D"/>
    <w:rsid w:val="006D3F82"/>
    <w:rsid w:val="006E3720"/>
    <w:rsid w:val="006F75CA"/>
    <w:rsid w:val="00703B5F"/>
    <w:rsid w:val="00715E8F"/>
    <w:rsid w:val="00725F93"/>
    <w:rsid w:val="0073192D"/>
    <w:rsid w:val="00731CCB"/>
    <w:rsid w:val="00733E81"/>
    <w:rsid w:val="007406C5"/>
    <w:rsid w:val="0075462C"/>
    <w:rsid w:val="007605AA"/>
    <w:rsid w:val="00762BD9"/>
    <w:rsid w:val="00764B41"/>
    <w:rsid w:val="00766930"/>
    <w:rsid w:val="00772B24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03AD"/>
    <w:rsid w:val="009D392A"/>
    <w:rsid w:val="009D7014"/>
    <w:rsid w:val="009E351E"/>
    <w:rsid w:val="009F1369"/>
    <w:rsid w:val="009F560E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8761F"/>
    <w:rsid w:val="00AA3071"/>
    <w:rsid w:val="00AC250D"/>
    <w:rsid w:val="00AC7712"/>
    <w:rsid w:val="00AD0E2A"/>
    <w:rsid w:val="00AD6AB0"/>
    <w:rsid w:val="00AE0B03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B4CEF"/>
    <w:rsid w:val="00CC138F"/>
    <w:rsid w:val="00CC6EE5"/>
    <w:rsid w:val="00CD387F"/>
    <w:rsid w:val="00CE58D7"/>
    <w:rsid w:val="00D6553A"/>
    <w:rsid w:val="00D7107A"/>
    <w:rsid w:val="00D77B26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3790"/>
    <w:rsid w:val="00F27684"/>
    <w:rsid w:val="00F27AD8"/>
    <w:rsid w:val="00F27FDC"/>
    <w:rsid w:val="00F46036"/>
    <w:rsid w:val="00F70D2B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B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B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B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B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B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B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B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B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B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B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2. kolovoza 2017.</izvorni_sadrzaj>
    <derivirana_varijabla naziv="DomainObject.StvarniPocetakDatum_1">2. kolovoza 2017.</derivirana_varijabla>
  </DomainObject.StvarniPocetakDatum>
  <DomainObject.StvarniZavrsetakDatum>
    <izvorni_sadrzaj>2. kolovoza 2017.</izvorni_sadrzaj>
    <derivirana_varijabla naziv="DomainObject.StvarniZavrsetakDatum_1">2. kolovoza 2017.</derivirana_varijabla>
  </DomainObject.StvarniZavrsetakDatum>
  <DomainObject.PlaniraniZavrsetakDatum>
    <izvorni_sadrzaj>2. kolovoza 2017.</izvorni_sadrzaj>
    <derivirana_varijabla naziv="DomainObject.PlaniraniZavrsetakDatum_1">2. kolovoza 2017.</derivirana_varijabla>
  </DomainObject.PlaniraniZavrsetakDatum>
  <DomainObject.PlaniraniPocetakDatum>
    <izvorni_sadrzaj>2. kolovoza 2017.</izvorni_sadrzaj>
    <derivirana_varijabla naziv="DomainObject.PlaniraniPocetakDatum_1">2. kolovoza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kolovoza 2017.</izvorni_sadrzaj>
    <derivirana_varijabla naziv="DomainObject.Zapisnik.DatumKreiranja_1">2. kolovoza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St-342/2017-5</izvorni_sadrzaj>
    <derivirana_varijabla naziv="DomainObject.Zapisnik.Oznaka_1">St-342/2017-5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FIDOL društvo s ograničenom odgovornošću za gradnju zastupanog po punomoćniku Franjo Dolenec</izvorni_sadrzaj>
    <derivirana_varijabla naziv="DomainObject.Predmet.ProtustrankaFormated_1">  FIDOL društvo s ograničenom odgovornošću za gradnju zastupanog po punomoćniku Franjo Dolenec</derivirana_varijabla>
  </DomainObject.Predmet.ProtustrankaFormated>
  <DomainObject.Predmet.ProtustrankaFormatedOIB>
    <izvorni_sadrzaj>  FIDOL društvo s ograničenom odgovornošću za gradnju, OIB 21964427452 zastupanog po punomoćniku Franjo Dolenec</izvorni_sadrzaj>
    <derivirana_varijabla naziv="DomainObject.Predmet.ProtustrankaFormatedOIB_1">  FIDOL društvo s ograničenom odgovornošću za gradnju, OIB 21964427452 zastupanog po punomoćniku Franjo Dolenec</derivirana_varijabla>
  </DomainObject.Predmet.ProtustrankaFormatedOIB>
  <DomainObject.Predmet.ProtustrankaFormatedWithAdress>
    <izvorni_sadrzaj> FIDOL društvo s ograničenom odgovornošću za gradnju, Krbulja 3, 40320 Donja Dubrava zastupanog po punomoćniku Franjo Dolenec</izvorni_sadrzaj>
    <derivirana_varijabla naziv="DomainObject.Predmet.ProtustrankaFormatedWithAdress_1"> FIDOL društvo s ograničenom odgovornošću za gradnju, Krbulja 3, 40320 Donja Dubrava zastupanog po punomoćniku Franjo Dolenec</derivirana_varijabla>
  </DomainObject.Predmet.ProtustrankaFormatedWithAdress>
  <DomainObject.Predmet.ProtustrankaFormatedWithAdressOIB>
    <izvorni_sadrzaj> FIDOL društvo s ograničenom odgovornošću za gradnju, OIB 21964427452, Krbulja 3, 40320 Donja Dubrava zastupanog po punomoćniku Franjo Dolenec</izvorni_sadrzaj>
    <derivirana_varijabla naziv="DomainObject.Predmet.ProtustrankaFormatedWithAdressOIB_1"> FIDOL društvo s ograničenom odgovornošću za gradnju, OIB 21964427452, Krbulja 3, 40320 Donja Dubrava zastupanog po punomoćniku Franjo Dolenec</derivirana_varijabla>
  </DomainObject.Predmet.ProtustrankaFormatedWithAdressOIB>
  <DomainObject.Predmet.ProtustrankaWithAdress>
    <izvorni_sadrzaj>FIDOL društvo s ograničenom odgovornošću za gradnju Krbulja 3, 40320 Donja Dubrava</izvorni_sadrzaj>
    <derivirana_varijabla naziv="DomainObject.Predmet.ProtustrankaWithAdress_1">FIDOL društvo s ograničenom odgovornošću za gradnju Krbulja 3, 40320 Donja Dubrava</derivirana_varijabla>
  </DomainObject.Predmet.ProtustrankaWithAdress>
  <DomainObject.Predmet.ProtustrankaWithAdressOIB>
    <izvorni_sadrzaj>FIDOL društvo s ograničenom odgovornošću za gradnju, OIB 21964427452, Krbulja 3, 40320 Donja Dubrava</izvorni_sadrzaj>
    <derivirana_varijabla naziv="DomainObject.Predmet.ProtustrankaWithAdressOIB_1">FIDOL društvo s ograničenom odgovornošću za gradnju, OIB 21964427452, Krbulja 3, 40320 Donja Dubrava</derivirana_varijabla>
  </DomainObject.Predmet.ProtustrankaWithAdressOIB>
  <DomainObject.Predmet.ProtustrankaNazivFormated>
    <izvorni_sadrzaj>FIDOL društvo s ograničenom odgovornošću za gradnju</izvorni_sadrzaj>
    <derivirana_varijabla naziv="DomainObject.Predmet.ProtustrankaNazivFormated_1">FIDOL društvo s ograničenom odgovornošću za gradnju</derivirana_varijabla>
  </DomainObject.Predmet.ProtustrankaNazivFormated>
  <DomainObject.Predmet.ProtustrankaNazivFormatedOIB>
    <izvorni_sadrzaj>FIDOL društvo s ograničenom odgovornošću za gradnju, OIB 21964427452</izvorni_sadrzaj>
    <derivirana_varijabla naziv="DomainObject.Predmet.ProtustrankaNazivFormatedOIB_1">FIDOL društvo s ograničenom odgovornošću za gradnju, OIB 21964427452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46589.67</izvorni_sadrzaj>
    <derivirana_varijabla naziv="DomainObject.Predmet.TrenutnaVrijednost_1">46589.67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FIDOL društvo s ograničenom odgovornošću za gradnju zastupanog po punomoćniku Franjo Dolenec</item>
    </izvorni_sadrzaj>
    <derivirana_varijabla naziv="DomainObject.Predmet.ProtuStrankaListFormated_1">
      <item>FIDOL društvo s ograničenom odgovornošću za gradnju zastupanog po punomoćniku Franjo Dolenec</item>
    </derivirana_varijabla>
  </DomainObject.Predmet.ProtuStrankaListFormated>
  <DomainObject.Predmet.ProtuStrankaListFormatedOIB>
    <izvorni_sadrzaj>
      <item>FIDOL društvo s ograničenom odgovornošću za gradnju, OIB 21964427452 zastupanog po punomoćniku Franjo Dolenec</item>
    </izvorni_sadrzaj>
    <derivirana_varijabla naziv="DomainObject.Predmet.ProtuStrankaListFormatedOIB_1">
      <item>FIDOL društvo s ograničenom odgovornošću za gradnju, OIB 21964427452 zastupanog po punomoćniku Franjo Dolenec</item>
    </derivirana_varijabla>
  </DomainObject.Predmet.ProtuStrankaListFormatedOIB>
  <DomainObject.Predmet.ProtuStrankaListFormatedWithAdress>
    <izvorni_sadrzaj>
      <item>FIDOL društvo s ograničenom odgovornošću za gradnju, Krbulja 3, 40320 Donja Dubrava zastupanog po punomoćniku Franjo Dolenec</item>
    </izvorni_sadrzaj>
    <derivirana_varijabla naziv="DomainObject.Predmet.ProtuStrankaListFormatedWithAdress_1">
      <item>FIDOL društvo s ograničenom odgovornošću za gradnju, Krbulja 3, 40320 Donja Dubrava zastupanog po punomoćniku Franjo Dolenec</item>
    </derivirana_varijabla>
  </DomainObject.Predmet.ProtuStrankaListFormatedWithAdress>
  <DomainObject.Predmet.ProtuStrankaListFormatedWithAdressOIB>
    <izvorni_sadrzaj>
      <item>FIDOL društvo s ograničenom odgovornošću za gradnju, OIB 21964427452, Krbulja 3, 40320 Donja Dubrava zastupanog po punomoćniku Franjo Dolenec</item>
    </izvorni_sadrzaj>
    <derivirana_varijabla naziv="DomainObject.Predmet.ProtuStrankaListFormatedWithAdressOIB_1">
      <item>FIDOL društvo s ograničenom odgovornošću za gradnju, OIB 21964427452, Krbulja 3, 40320 Donja Dubrava zastupanog po punomoćniku Franjo Dolenec</item>
    </derivirana_varijabla>
  </DomainObject.Predmet.ProtuStrankaListFormatedWithAdressOIB>
  <DomainObject.Predmet.ProtuStrankaListNazivFormated>
    <izvorni_sadrzaj>
      <item>FIDOL društvo s ograničenom odgovornošću za gradnju</item>
    </izvorni_sadrzaj>
    <derivirana_varijabla naziv="DomainObject.Predmet.ProtuStrankaListNazivFormated_1">
      <item>FIDOL društvo s ograničenom odgovornošću za gradnju</item>
    </derivirana_varijabla>
  </DomainObject.Predmet.ProtuStrankaListNazivFormated>
  <DomainObject.Predmet.ProtuStrankaListNazivFormatedOIB>
    <izvorni_sadrzaj>
      <item>FIDOL društvo s ograničenom odgovornošću za gradnju, OIB 21964427452</item>
    </izvorni_sadrzaj>
    <derivirana_varijabla naziv="DomainObject.Predmet.ProtuStrankaListNazivFormatedOIB_1">
      <item>FIDOL društvo s ograničenom odgovornošću za gradnju, OIB 21964427452</item>
    </derivirana_varijabla>
  </DomainObject.Predmet.ProtuStrankaListNazivFormatedOIB>
  <DomainObject.Predmet.OstaliListFormated>
    <izvorni_sadrzaj>
      <item>Sudski registar Trgovačkog suda u Varaždinu</item>
      <item>Franjo Dolenec punomoćnik sudionika u postupku FIDOL društvo s ograničenom odgovornošću za gradnju</item>
    </izvorni_sadrzaj>
    <derivirana_varijabla naziv="DomainObject.Predmet.OstaliListFormated_1">
      <item>Sudski registar Trgovačkog suda u Varaždinu</item>
      <item>Franjo Dolenec punomoćnik sudionika u postupku FIDOL društvo s ograničenom odgovornošću za gradnju</item>
    </derivirana_varijabla>
  </DomainObject.Predmet.OstaliListFormated>
  <DomainObject.Predmet.OstaliListFormatedOIB>
    <izvorni_sadrzaj>
      <item>Sudski registar Trgovačkog suda u Varaždinu</item>
      <item>Franjo Dolenec, OIB 45431281053 punomoćnik sudionika u postupku FIDOL društvo s ograničenom odgovornošću za gradnju</item>
    </izvorni_sadrzaj>
    <derivirana_varijabla naziv="DomainObject.Predmet.OstaliListFormatedOIB_1">
      <item>Sudski registar Trgovačkog suda u Varaždinu</item>
      <item>Franjo Dolenec, OIB 45431281053 punomoćnik sudionika u postupku FIDOL društvo s ograničenom odgovornošću za gradnju</item>
    </derivirana_varijabla>
  </DomainObject.Predmet.OstaliListFormatedOIB>
  <DomainObject.Predmet.OstaliListFormatedWithAdress>
    <izvorni_sadrzaj>
      <item>Sudski registar Trgovačkog suda u Varaždinu, B.Radića 2, 42000 Varaždin</item>
      <item>Franjo Dolenec, Kremenići 17a, 51511 Kremenići punomoćnik sudionika u postupku FIDOL društvo s ograničenom odgovornošću za gradnju</item>
    </izvorni_sadrzaj>
    <derivirana_varijabla naziv="DomainObject.Predmet.OstaliListFormatedWithAdress_1">
      <item>Sudski registar Trgovačkog suda u Varaždinu, B.Radića 2, 42000 Varaždin</item>
      <item>Franjo Dolenec, Kremenići 17a, 51511 Kremenići punomoćnik sudionika u postupku FIDOL društvo s ograničenom odgovornošću za gradnju</item>
    </derivirana_varijabla>
  </DomainObject.Predmet.OstaliListFormatedWithAdress>
  <DomainObject.Predmet.OstaliListFormatedWithAdressOIB>
    <izvorni_sadrzaj>
      <item>Sudski registar Trgovačkog suda u Varaždinu, B.Radića 2, 42000 Varaždin</item>
      <item>Franjo Dolenec, OIB 45431281053, Kremenići 17a, 51511 Kremenići punomoćnik sudionika u postupku FIDOL društvo s ograničenom odgovornošću za gradnju</item>
    </izvorni_sadrzaj>
    <derivirana_varijabla naziv="DomainObject.Predmet.OstaliListFormatedWithAdressOIB_1">
      <item>Sudski registar Trgovačkog suda u Varaždinu, B.Radića 2, 42000 Varaždin</item>
      <item>Franjo Dolenec, OIB 45431281053, Kremenići 17a, 51511 Kremenići punomoćnik sudionika u postupku FIDOL društvo s ograničenom odgovornošću za gradnju</item>
    </derivirana_varijabla>
  </DomainObject.Predmet.OstaliListFormatedWithAdressOIB>
  <DomainObject.Predmet.OstaliListNazivFormated>
    <izvorni_sadrzaj>
      <item>Sudski registar Trgovačkog suda u Varaždinu</item>
      <item>Franjo Dolenec</item>
    </izvorni_sadrzaj>
    <derivirana_varijabla naziv="DomainObject.Predmet.OstaliListNazivFormated_1">
      <item>Sudski registar Trgovačkog suda u Varaždinu</item>
      <item>Franjo Dolenec</item>
    </derivirana_varijabla>
  </DomainObject.Predmet.OstaliListNazivFormated>
  <DomainObject.Predmet.OstaliListNazivFormatedOIB>
    <izvorni_sadrzaj>
      <item>Sudski registar Trgovačkog suda u Varaždinu</item>
      <item>Franjo Dolenec, OIB 45431281053</item>
    </izvorni_sadrzaj>
    <derivirana_varijabla naziv="DomainObject.Predmet.OstaliListNazivFormatedOIB_1">
      <item>Sudski registar Trgovačkog suda u Varaždinu</item>
      <item>Franjo Dolenec, OIB 45431281053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St-342/2017-5</izvorni_sadrzaj>
    <derivirana_varijabla naziv="DomainObject.PoslovniBrojDokumenta_1">St-342/2017-5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FIDOL društvo s ograničenom odgovornošću za gradnju</izvorni_sadrzaj>
    <derivirana_varijabla naziv="DomainObject.Predmet.ProtustrankaIDrugi_1">FIDOL društvo s ograničenom odgovornošću za gradnju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FIDOL društvo s ograničenom odgovornošću za gradnju, OIB 21964427452, Krbulja 3, 40320 Donja Dubrava</izvorni_sadrzaj>
    <derivirana_varijabla naziv="DomainObject.Predmet.ProtustrankaIDrugiAdressOIB_1">FIDOL društvo s ograničenom odgovornošću za gradnju, OIB 21964427452, Krbulja 3,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FIDOL društvo s ograničenom odgovornošću za gradnju</item>
      <item>Sudski registar Trgovačkog suda u Varaždinu</item>
      <item>Franjo Dolenec</item>
    </izvorni_sadrzaj>
    <derivirana_varijabla naziv="DomainObject.Predmet.SudioniciListNaziv_1">
      <item>Financijska agencija</item>
      <item>FIDOL društvo s ograničenom odgovornošću za gradnju</item>
      <item>Sudski registar Trgovačkog suda u Varaždinu</item>
      <item>Franjo Dolenec</item>
    </derivirana_varijabla>
  </DomainObject.Predmet.SudioniciListNaziv>
  <DomainObject.Predmet.SudioniciListAdressOIB>
    <izvorni_sadrzaj>
      <item>Financijska agencija, OIB 85821130368, Ulica grada Vukovara 70,10000 Zagreb</item>
      <item>FIDOL društvo s ograničenom odgovornošću za gradnju, OIB 21964427452, Krbulja 3,40320 Donja Dubrava</item>
      <item>Sudski registar Trgovačkog suda u Varaždinu, B.Radića 2,42000 Varaždin</item>
      <item>Franjo Dolenec, OIB 45431281053, Kremenići 17a,51511 Kremenići</item>
    </izvorni_sadrzaj>
    <derivirana_varijabla naziv="DomainObject.Predmet.SudioniciListAdressOIB_1">
      <item>Financijska agencija, OIB 85821130368, Ulica grada Vukovara 70,10000 Zagreb</item>
      <item>FIDOL društvo s ograničenom odgovornošću za gradnju, OIB 21964427452, Krbulja 3,40320 Donja Dubrava</item>
      <item>Sudski registar Trgovačkog suda u Varaždinu, B.Radića 2,42000 Varaždin</item>
      <item>Franjo Dolenec, OIB 45431281053, Kremenići 17a,51511 Kremenići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21964427452</item>
      <item>, OIB null</item>
      <item>, OIB 45431281053</item>
    </izvorni_sadrzaj>
    <derivirana_varijabla naziv="DomainObject.Predmet.SudioniciListNazivOIB_1">
      <item>, OIB 85821130368</item>
      <item>, OIB 21964427452</item>
      <item>, OIB null</item>
      <item>, OIB 45431281053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BF3998-46BC-4022-9B3E-E9B87FED8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137</properties:Words>
  <properties:Characters>709</properties:Characters>
  <properties:Lines>41</properties:Lines>
  <properties:Paragraphs>19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2017-08-02T06:32:00Z</cp:lastPrinted>
  <dcterms:modified xmlns:xsi="http://www.w3.org/2001/XMLSchema-instance" xsi:type="dcterms:W3CDTF">2017-08-02T06:38:00Z</dcterms:modified>
  <cp:revision>53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St-342/2017-5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