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52c3" w14:paraId="0ee52c3" w:rsidRDefault="0068156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81564" w:rsidP="00681564" w:rsidR="00681564" w:rsidRPr="00681564">
      <w:pPr>
        <w:spacing w:after="0"/>
        <w:rPr>
          <w:rFonts w:cs="Times New Roman" w:eastAsia="Times New Roman"/>
          <w:b/>
          <w:bCs/>
          <w:lang w:eastAsia="hr-HR"/>
        </w:rPr>
      </w:pPr>
      <w:r w:rsidRPr="00681564">
        <w:rPr>
          <w:rFonts w:cs="Times New Roman" w:eastAsia="Times New Roman"/>
          <w:b/>
          <w:bCs/>
          <w:lang w:eastAsia="hr-HR"/>
        </w:rPr>
        <w:t xml:space="preserve">  REPUBLIKA HRVATSKA                                                        Broj: 14. St-500/2011.</w:t>
      </w:r>
    </w:p>
    <w:p w:rsidRDefault="00681564" w:rsidP="00681564" w:rsidR="00681564" w:rsidRPr="00681564">
      <w:pPr>
        <w:spacing w:after="0"/>
        <w:rPr>
          <w:rFonts w:cs="Times New Roman" w:eastAsia="Times New Roman"/>
          <w:b/>
          <w:bCs/>
          <w:lang w:eastAsia="hr-HR"/>
        </w:rPr>
      </w:pPr>
      <w:r w:rsidRPr="00681564">
        <w:rPr>
          <w:rFonts w:cs="Times New Roman" w:eastAsia="Times New Roman"/>
          <w:b/>
          <w:bCs/>
          <w:lang w:eastAsia="hr-HR"/>
        </w:rPr>
        <w:t>TRGOVAČKI SUD U SPLITU</w:t>
      </w: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81564">
        <w:rPr>
          <w:rFonts w:cs="Times New Roman" w:eastAsia="Times New Roman"/>
          <w:b/>
          <w:lang w:eastAsia="hr-HR"/>
        </w:rPr>
        <w:t xml:space="preserve">           </w:t>
      </w:r>
      <w:proofErr w:type="spellStart"/>
      <w:r w:rsidRPr="00681564">
        <w:rPr>
          <w:rFonts w:cs="Times New Roman" w:eastAsia="Times New Roman"/>
          <w:b/>
          <w:lang w:eastAsia="hr-HR"/>
        </w:rPr>
        <w:t>Sukoišanska</w:t>
      </w:r>
      <w:proofErr w:type="spellEnd"/>
      <w:r w:rsidRPr="00681564">
        <w:rPr>
          <w:rFonts w:cs="Times New Roman" w:eastAsia="Times New Roman"/>
          <w:b/>
          <w:lang w:eastAsia="hr-HR"/>
        </w:rPr>
        <w:t xml:space="preserve"> 6.</w:t>
      </w: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81564">
        <w:rPr>
          <w:rFonts w:cs="Times New Roman" w:eastAsia="Times New Roman"/>
          <w:b/>
          <w:lang w:eastAsia="hr-HR"/>
        </w:rPr>
        <w:t xml:space="preserve">         21 000  S P L I T</w:t>
      </w:r>
    </w:p>
    <w:p w:rsidRDefault="00681564" w:rsidP="00681564" w:rsidR="00681564" w:rsidRPr="00681564">
      <w:pPr>
        <w:spacing w:after="0"/>
        <w:rPr>
          <w:rFonts w:cs="Times New Roman" w:eastAsia="Times New Roman"/>
          <w:lang w:eastAsia="hr-HR"/>
        </w:rPr>
      </w:pPr>
    </w:p>
    <w:p w:rsidRDefault="00681564" w:rsidP="00681564" w:rsidR="00681564" w:rsidRPr="0068156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81564" w:rsidP="00681564" w:rsidR="00681564" w:rsidRPr="0068156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81564">
        <w:rPr>
          <w:rFonts w:cs="Times New Roman" w:eastAsia="Times New Roman"/>
          <w:b/>
          <w:lang w:eastAsia="hr-HR"/>
        </w:rPr>
        <w:t xml:space="preserve"> </w:t>
      </w:r>
    </w:p>
    <w:p w:rsidRDefault="00681564" w:rsidP="00681564" w:rsidR="00681564" w:rsidRPr="0068156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81564">
        <w:rPr>
          <w:rFonts w:cs="Times New Roman" w:eastAsia="Times New Roman"/>
          <w:b/>
          <w:lang w:eastAsia="hr-HR"/>
        </w:rPr>
        <w:t>OGLAS</w:t>
      </w:r>
    </w:p>
    <w:p w:rsidRDefault="00681564" w:rsidP="00681564" w:rsidR="00681564" w:rsidRPr="00681564">
      <w:pPr>
        <w:spacing w:after="0"/>
        <w:rPr>
          <w:rFonts w:cs="Times New Roman" w:eastAsia="Times New Roman"/>
          <w:lang w:eastAsia="hr-HR"/>
        </w:rPr>
      </w:pPr>
    </w:p>
    <w:p w:rsidRDefault="00681564" w:rsidP="00681564" w:rsidR="00681564" w:rsidRPr="00681564">
      <w:pPr>
        <w:spacing w:after="0"/>
        <w:rPr>
          <w:rFonts w:cs="Times New Roman" w:eastAsia="Times New Roman"/>
          <w:lang w:eastAsia="hr-HR"/>
        </w:rPr>
      </w:pPr>
    </w:p>
    <w:p w:rsidRDefault="00681564" w:rsidP="00681564" w:rsidR="00681564" w:rsidRPr="0068156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81564">
        <w:rPr>
          <w:rFonts w:cs="Times New Roman" w:eastAsia="Times New Roman"/>
          <w:lang w:eastAsia="hr-HR"/>
        </w:rPr>
        <w:t xml:space="preserve">Trgovački sud u Splitu, u stečajnom postupku nad stečajnim Dužnikom: MOVING, d.o.o., u stečaju, Split, </w:t>
      </w:r>
      <w:proofErr w:type="spellStart"/>
      <w:r w:rsidRPr="00681564">
        <w:rPr>
          <w:rFonts w:cs="Times New Roman" w:eastAsia="Times New Roman"/>
          <w:lang w:eastAsia="hr-HR"/>
        </w:rPr>
        <w:t>Lučićeva</w:t>
      </w:r>
      <w:proofErr w:type="spellEnd"/>
      <w:r w:rsidRPr="00681564">
        <w:rPr>
          <w:rFonts w:cs="Times New Roman" w:eastAsia="Times New Roman"/>
          <w:lang w:eastAsia="hr-HR"/>
        </w:rPr>
        <w:t xml:space="preserve"> 4., OIB: 58138818806.,</w:t>
      </w:r>
      <w:r w:rsidRPr="0068156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81564">
        <w:rPr>
          <w:rFonts w:cs="Times New Roman" w:eastAsia="Times New Roman"/>
          <w:lang w:eastAsia="hr-HR"/>
        </w:rPr>
        <w:t>oglašaje</w:t>
      </w:r>
      <w:proofErr w:type="spellEnd"/>
      <w:r w:rsidRPr="00681564">
        <w:rPr>
          <w:rFonts w:cs="Times New Roman" w:eastAsia="Times New Roman"/>
          <w:lang w:eastAsia="hr-HR"/>
        </w:rPr>
        <w:t xml:space="preserve"> u izvodu zaključak broj: 14. St-500/2011., od 08. ožujka 2016. godine i to ovako: </w:t>
      </w: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lang w:eastAsia="hr-HR"/>
        </w:rPr>
      </w:pPr>
      <w:r w:rsidRPr="00681564">
        <w:rPr>
          <w:rFonts w:cs="Times New Roman" w:eastAsia="Times New Roman"/>
          <w:lang w:eastAsia="hr-HR"/>
        </w:rPr>
        <w:t xml:space="preserve">          </w:t>
      </w:r>
      <w:r w:rsidRPr="00681564">
        <w:rPr>
          <w:rFonts w:cs="Times New Roman" w:eastAsia="Times New Roman"/>
          <w:b/>
          <w:lang w:eastAsia="hr-HR"/>
        </w:rPr>
        <w:t>1.</w:t>
      </w:r>
      <w:r w:rsidRPr="00681564">
        <w:rPr>
          <w:rFonts w:cs="Times New Roman" w:eastAsia="Times New Roman"/>
          <w:lang w:eastAsia="hr-HR"/>
        </w:rPr>
        <w:t xml:space="preserve"> Radi namirenja </w:t>
      </w:r>
      <w:proofErr w:type="spellStart"/>
      <w:r w:rsidRPr="00681564">
        <w:rPr>
          <w:rFonts w:cs="Times New Roman" w:eastAsia="Times New Roman"/>
          <w:lang w:eastAsia="hr-HR"/>
        </w:rPr>
        <w:t>razlučnog</w:t>
      </w:r>
      <w:proofErr w:type="spellEnd"/>
      <w:r w:rsidRPr="00681564">
        <w:rPr>
          <w:rFonts w:cs="Times New Roman" w:eastAsia="Times New Roman"/>
          <w:lang w:eastAsia="hr-HR"/>
        </w:rPr>
        <w:t xml:space="preserve"> vjerovnika HETA ASSET RESOLUTION HRVATSKA (ranije: HYPO-LEASING KROATIEN), d.o.o., iz Zagreba, iz raspoloživog iznosa </w:t>
      </w:r>
      <w:proofErr w:type="spellStart"/>
      <w:r w:rsidRPr="00681564">
        <w:rPr>
          <w:rFonts w:cs="Times New Roman" w:eastAsia="Times New Roman"/>
          <w:lang w:eastAsia="hr-HR"/>
        </w:rPr>
        <w:t>kupovnine</w:t>
      </w:r>
      <w:proofErr w:type="spellEnd"/>
      <w:r w:rsidRPr="00681564">
        <w:rPr>
          <w:rFonts w:cs="Times New Roman" w:eastAsia="Times New Roman"/>
          <w:lang w:eastAsia="hr-HR"/>
        </w:rPr>
        <w:t xml:space="preserve"> od: 771.974,78 kuna, ostvarenog unovčenjem stečajne mase Dužnika: </w:t>
      </w:r>
      <w:r w:rsidRPr="00681564">
        <w:rPr>
          <w:rFonts w:cs="Times New Roman" w:eastAsia="Times New Roman"/>
          <w:b/>
          <w:u w:val="single"/>
          <w:lang w:eastAsia="hr-HR"/>
        </w:rPr>
        <w:t>nekretnine, stana,</w:t>
      </w:r>
      <w:r w:rsidRPr="00681564">
        <w:rPr>
          <w:rFonts w:cs="Times New Roman" w:eastAsia="Times New Roman"/>
          <w:b/>
          <w:lang w:eastAsia="hr-HR"/>
        </w:rPr>
        <w:t xml:space="preserve"> </w:t>
      </w:r>
      <w:r w:rsidRPr="00681564">
        <w:rPr>
          <w:rFonts w:cs="Times New Roman" w:eastAsia="Times New Roman"/>
          <w:lang w:eastAsia="hr-HR"/>
        </w:rPr>
        <w:t xml:space="preserve">upisane u zemljišnim knjigama Općinskog suda u Splitu, zemljišnoknjižni odjel Split, k.o. Split, broj uloška: 16831., Poduložak 9., zemljišnoknjižne oznake kao: 9. ETAŽA 187/1104., dijela, koji je suvlasnički dio povezan s cjelinom stambenog prostora, oznake „I“ smještenog u nadgrađu, koji se sastoji od tri sobe, dnevnog boravka i kuhinje, kupaonice, hodnika spreme, predsoblja, WC-a, ulaznog hodnika, ukupne površine 101,18 m2 i terase površine 86,11 m2, sveukupne površine 187,29 m2, koji se stan nalazi na nekretnini označenoj kao čest. </w:t>
      </w:r>
      <w:proofErr w:type="spellStart"/>
      <w:r w:rsidRPr="00681564">
        <w:rPr>
          <w:rFonts w:cs="Times New Roman" w:eastAsia="Times New Roman"/>
          <w:lang w:eastAsia="hr-HR"/>
        </w:rPr>
        <w:t>zem</w:t>
      </w:r>
      <w:proofErr w:type="spellEnd"/>
      <w:r w:rsidRPr="00681564">
        <w:rPr>
          <w:rFonts w:cs="Times New Roman" w:eastAsia="Times New Roman"/>
          <w:lang w:eastAsia="hr-HR"/>
        </w:rPr>
        <w:t xml:space="preserve">. 3844/6, KUĆA, NEPLODNO, 2 ZGRADE, POVRŠINE 692 M2, KUĆA 260 M2, NEPLODNO 376 M2 i 2 ZGRADE 56 M2, sve upisano u ZU 16831, poduložak 9., k.o. Split, što je u ovršnom postupku vođenom kod Općinskog suda u Splitu pod brojem: OVR-2638/13., prodano za kupoprodajnu cijenu - </w:t>
      </w:r>
      <w:proofErr w:type="spellStart"/>
      <w:r w:rsidRPr="00681564">
        <w:rPr>
          <w:rFonts w:cs="Times New Roman" w:eastAsia="Times New Roman"/>
          <w:lang w:eastAsia="hr-HR"/>
        </w:rPr>
        <w:t>kupovninu</w:t>
      </w:r>
      <w:proofErr w:type="spellEnd"/>
      <w:r w:rsidRPr="00681564">
        <w:rPr>
          <w:rFonts w:cs="Times New Roman" w:eastAsia="Times New Roman"/>
          <w:lang w:eastAsia="hr-HR"/>
        </w:rPr>
        <w:t xml:space="preserve"> od: 870.000,00 kuna, (slovima: </w:t>
      </w:r>
      <w:proofErr w:type="spellStart"/>
      <w:r w:rsidRPr="00681564">
        <w:rPr>
          <w:rFonts w:cs="Times New Roman" w:eastAsia="Times New Roman"/>
          <w:lang w:eastAsia="hr-HR"/>
        </w:rPr>
        <w:t>osamstosedamdesettitusća</w:t>
      </w:r>
      <w:proofErr w:type="spellEnd"/>
      <w:r w:rsidRPr="00681564">
        <w:rPr>
          <w:rFonts w:cs="Times New Roman" w:eastAsia="Times New Roman"/>
          <w:lang w:eastAsia="hr-HR"/>
        </w:rPr>
        <w:t xml:space="preserve"> kuna).</w:t>
      </w: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681564">
        <w:rPr>
          <w:rFonts w:cs="Times New Roman" w:eastAsia="Calibri" w:hAnsi="Calibri" w:ascii="Calibri"/>
          <w:lang w:val="en-US"/>
        </w:rPr>
        <w:t>a</w:t>
      </w:r>
      <w:proofErr w:type="gram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na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kojoj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681564">
        <w:rPr>
          <w:rFonts w:cs="Times New Roman" w:eastAsia="Calibri" w:hAnsi="Calibri" w:ascii="Calibri"/>
          <w:lang w:val="en-US"/>
        </w:rPr>
        <w:t>nekretnini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imao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založno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pravo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založni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vjerovnik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HETA ASSET RESOLUTION HRVATSKA (</w:t>
      </w:r>
      <w:proofErr w:type="spellStart"/>
      <w:r w:rsidRPr="00681564">
        <w:rPr>
          <w:rFonts w:cs="Times New Roman" w:eastAsia="Calibri" w:hAnsi="Calibri" w:ascii="Calibri"/>
          <w:lang w:val="en-US"/>
        </w:rPr>
        <w:t>ranije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: HYPO-LEASING KROATIEN), </w:t>
      </w:r>
      <w:proofErr w:type="spellStart"/>
      <w:r w:rsidRPr="00681564">
        <w:rPr>
          <w:rFonts w:cs="Times New Roman" w:eastAsia="Calibri" w:hAnsi="Calibri" w:ascii="Calibri"/>
          <w:lang w:val="en-US"/>
        </w:rPr>
        <w:t>d.o.o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., </w:t>
      </w:r>
      <w:proofErr w:type="spellStart"/>
      <w:r w:rsidRPr="00681564">
        <w:rPr>
          <w:rFonts w:cs="Times New Roman" w:eastAsia="Calibri" w:hAnsi="Calibri" w:ascii="Calibri"/>
          <w:lang w:val="en-US"/>
        </w:rPr>
        <w:t>iz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Zagreba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681564">
        <w:rPr>
          <w:rFonts w:cs="Times New Roman" w:eastAsia="Calibri" w:hAnsi="Calibri" w:ascii="Calibri"/>
          <w:lang w:val="en-US"/>
        </w:rPr>
        <w:t>upisano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pod </w:t>
      </w:r>
      <w:proofErr w:type="spellStart"/>
      <w:r w:rsidRPr="00681564">
        <w:rPr>
          <w:rFonts w:cs="Times New Roman" w:eastAsia="Calibri" w:hAnsi="Calibri" w:ascii="Calibri"/>
          <w:lang w:val="en-US"/>
        </w:rPr>
        <w:t>brojem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: Z-9439/06. </w:t>
      </w:r>
      <w:proofErr w:type="spellStart"/>
      <w:proofErr w:type="gramStart"/>
      <w:r w:rsidRPr="00681564">
        <w:rPr>
          <w:rFonts w:cs="Times New Roman" w:eastAsia="Calibri" w:hAnsi="Calibri" w:ascii="Calibri"/>
          <w:lang w:val="en-US"/>
        </w:rPr>
        <w:t>radi</w:t>
      </w:r>
      <w:proofErr w:type="spellEnd"/>
      <w:proofErr w:type="gram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osiguranja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novčane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tražbine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681564">
        <w:rPr>
          <w:rFonts w:cs="Times New Roman" w:eastAsia="Calibri" w:hAnsi="Calibri" w:ascii="Calibri"/>
          <w:lang w:val="en-US"/>
        </w:rPr>
        <w:t>iznosu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od: </w:t>
      </w:r>
    </w:p>
    <w:p w:rsidRDefault="00681564" w:rsidP="00681564" w:rsidR="00681564" w:rsidRPr="0068156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81564" w:rsidP="00681564" w:rsidR="0068156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81564" w:rsidP="00681564" w:rsidR="0068156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81564" w:rsidP="00681564" w:rsidR="0068156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81564" w:rsidP="00681564" w:rsidR="0068156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81564" w:rsidP="00681564" w:rsidR="0068156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81564" w:rsidP="00681564" w:rsidR="00681564" w:rsidRPr="00681564">
      <w:pPr>
        <w:spacing w:after="0"/>
        <w:rPr>
          <w:rFonts w:cs="Times New Roman" w:eastAsia="Times New Roman"/>
          <w:b/>
          <w:lang w:eastAsia="hr-HR"/>
        </w:rPr>
      </w:pPr>
      <w:r w:rsidRPr="00681564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</w:t>
      </w:r>
      <w:r w:rsidRPr="00681564">
        <w:rPr>
          <w:rFonts w:cs="Times New Roman" w:eastAsia="Times New Roman"/>
          <w:b/>
          <w:lang w:eastAsia="hr-HR"/>
        </w:rPr>
        <w:t>- 2 -</w:t>
      </w:r>
      <w:r w:rsidRPr="00681564">
        <w:rPr>
          <w:rFonts w:cs="Times New Roman" w:eastAsia="Times New Roman"/>
          <w:lang w:eastAsia="hr-HR"/>
        </w:rPr>
        <w:t xml:space="preserve">                            </w:t>
      </w:r>
      <w:r w:rsidRPr="00681564">
        <w:rPr>
          <w:rFonts w:cs="Times New Roman" w:eastAsia="Times New Roman"/>
          <w:b/>
          <w:lang w:eastAsia="hr-HR"/>
        </w:rPr>
        <w:t>Broj: 14. St-500/2011.</w:t>
      </w:r>
    </w:p>
    <w:p w:rsidRDefault="00681564" w:rsidP="00681564" w:rsidR="00681564" w:rsidRPr="0068156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681564">
        <w:rPr>
          <w:rFonts w:cs="Times New Roman" w:eastAsia="Calibri" w:hAnsi="Calibri" w:ascii="Calibri"/>
          <w:lang w:val="en-US"/>
        </w:rPr>
        <w:t>1.599.999</w:t>
      </w:r>
      <w:proofErr w:type="gramStart"/>
      <w:r w:rsidRPr="00681564">
        <w:rPr>
          <w:rFonts w:cs="Times New Roman" w:eastAsia="Calibri" w:hAnsi="Calibri" w:ascii="Calibri"/>
          <w:lang w:val="en-US"/>
        </w:rPr>
        <w:t>,98</w:t>
      </w:r>
      <w:proofErr w:type="gram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kuna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uvećano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za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kamate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681564">
        <w:rPr>
          <w:rFonts w:cs="Times New Roman" w:eastAsia="Calibri" w:hAnsi="Calibri" w:ascii="Calibri"/>
          <w:lang w:val="en-US"/>
        </w:rPr>
        <w:t>iznosu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od: 742.465,81 </w:t>
      </w:r>
      <w:proofErr w:type="spellStart"/>
      <w:r w:rsidRPr="00681564">
        <w:rPr>
          <w:rFonts w:cs="Times New Roman" w:eastAsia="Calibri" w:hAnsi="Calibri" w:ascii="Calibri"/>
          <w:lang w:val="en-US"/>
        </w:rPr>
        <w:t>kunu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i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koji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se u </w:t>
      </w:r>
      <w:proofErr w:type="spellStart"/>
      <w:r w:rsidRPr="00681564">
        <w:rPr>
          <w:rFonts w:cs="Times New Roman" w:eastAsia="Calibri" w:hAnsi="Calibri" w:ascii="Calibri"/>
          <w:lang w:val="en-US"/>
        </w:rPr>
        <w:t>ovome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stečajnom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postupku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pojavljuje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kao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razlučni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vjerovnik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radi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namirenja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iste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novčane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tražbine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osigurane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razlučnim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pravom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, </w:t>
      </w: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681564">
        <w:rPr>
          <w:rFonts w:cs="Times New Roman" w:eastAsia="Times New Roman"/>
          <w:u w:val="single"/>
          <w:lang w:eastAsia="hr-HR"/>
        </w:rPr>
        <w:t xml:space="preserve">zakazuje se ročište i to za dan: ČETVRTAK – 14. travnja 2016. godine, s početkom u 12,00 sati, u Trgovačkom sudu u Splitu, Split, </w:t>
      </w:r>
      <w:proofErr w:type="spellStart"/>
      <w:r w:rsidRPr="00681564">
        <w:rPr>
          <w:rFonts w:cs="Times New Roman" w:eastAsia="Times New Roman"/>
          <w:u w:val="single"/>
          <w:lang w:eastAsia="hr-HR"/>
        </w:rPr>
        <w:t>Sukoišanska</w:t>
      </w:r>
      <w:proofErr w:type="spellEnd"/>
      <w:r w:rsidRPr="00681564">
        <w:rPr>
          <w:rFonts w:cs="Times New Roman" w:eastAsia="Times New Roman"/>
          <w:u w:val="single"/>
          <w:lang w:eastAsia="hr-HR"/>
        </w:rPr>
        <w:t xml:space="preserve"> 6., soba broj: 121/I kat, sudnica broj: 5.</w:t>
      </w: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681564">
        <w:rPr>
          <w:rFonts w:cs="Times New Roman" w:eastAsia="Times New Roman"/>
          <w:lang w:eastAsia="hr-HR"/>
        </w:rPr>
        <w:t xml:space="preserve">          </w:t>
      </w:r>
      <w:r w:rsidRPr="00681564">
        <w:rPr>
          <w:rFonts w:cs="Times New Roman" w:eastAsia="Times New Roman"/>
          <w:b/>
          <w:lang w:eastAsia="hr-HR"/>
        </w:rPr>
        <w:t>2.</w:t>
      </w:r>
      <w:r w:rsidRPr="00681564">
        <w:rPr>
          <w:rFonts w:cs="Times New Roman" w:eastAsia="Times New Roman"/>
          <w:lang w:eastAsia="hr-HR"/>
        </w:rPr>
        <w:t xml:space="preserve">  </w:t>
      </w:r>
      <w:r w:rsidRPr="00681564">
        <w:rPr>
          <w:rFonts w:cs="Times New Roman" w:eastAsia="Times New Roman"/>
          <w:u w:val="single"/>
          <w:lang w:eastAsia="hr-HR"/>
        </w:rPr>
        <w:t xml:space="preserve">Na ročište se pozivaju: </w:t>
      </w: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</w:rPr>
      </w:pPr>
      <w:r w:rsidRPr="00681564">
        <w:rPr>
          <w:rFonts w:cs="Times New Roman" w:eastAsia="Times New Roman"/>
          <w:lang w:eastAsia="hr-HR"/>
        </w:rPr>
        <w:t>a)  Stečajni upravitelj:</w:t>
      </w:r>
      <w:r w:rsidRPr="00681564">
        <w:rPr>
          <w:rFonts w:cs="Times New Roman" w:eastAsia="Times New Roman"/>
          <w:lang w:val="en-US"/>
        </w:rPr>
        <w:t xml:space="preserve"> </w:t>
      </w:r>
      <w:proofErr w:type="spellStart"/>
      <w:r w:rsidRPr="00681564">
        <w:rPr>
          <w:rFonts w:cs="Times New Roman" w:eastAsia="Times New Roman"/>
          <w:lang w:val="en-US"/>
        </w:rPr>
        <w:t>Mirko</w:t>
      </w:r>
      <w:proofErr w:type="spellEnd"/>
      <w:r w:rsidRPr="00681564">
        <w:rPr>
          <w:rFonts w:cs="Times New Roman" w:eastAsia="Times New Roman"/>
          <w:lang w:val="en-US"/>
        </w:rPr>
        <w:t xml:space="preserve"> </w:t>
      </w:r>
      <w:proofErr w:type="spellStart"/>
      <w:r w:rsidRPr="00681564">
        <w:rPr>
          <w:rFonts w:cs="Times New Roman" w:eastAsia="Times New Roman"/>
          <w:lang w:val="en-US"/>
        </w:rPr>
        <w:t>Kozina</w:t>
      </w:r>
      <w:proofErr w:type="spellEnd"/>
      <w:r w:rsidRPr="00681564">
        <w:rPr>
          <w:rFonts w:cs="Times New Roman" w:eastAsia="Times New Roman"/>
          <w:lang w:val="en-US"/>
        </w:rPr>
        <w:t xml:space="preserve">, Split, </w:t>
      </w:r>
      <w:proofErr w:type="spellStart"/>
      <w:r w:rsidRPr="00681564">
        <w:rPr>
          <w:rFonts w:cs="Times New Roman" w:eastAsia="Times New Roman"/>
        </w:rPr>
        <w:t>Gundulićeva</w:t>
      </w:r>
      <w:proofErr w:type="spellEnd"/>
      <w:r w:rsidRPr="00681564">
        <w:rPr>
          <w:rFonts w:cs="Times New Roman" w:eastAsia="Times New Roman"/>
        </w:rPr>
        <w:t xml:space="preserve"> 26.,</w:t>
      </w:r>
    </w:p>
    <w:p w:rsidRDefault="00681564" w:rsidP="00681564" w:rsidR="00681564" w:rsidRPr="00681564">
      <w:pPr>
        <w:spacing w:after="0"/>
        <w:jc w:val="both"/>
        <w:rPr>
          <w:rFonts w:cs="Times New Roman" w:eastAsia="Calibri" w:hAnsi="Calibri" w:ascii="Calibri"/>
          <w:lang w:eastAsia="hr-HR" w:val="en-US"/>
        </w:rPr>
      </w:pPr>
      <w:r w:rsidRPr="00681564">
        <w:rPr>
          <w:rFonts w:cs="Times New Roman" w:eastAsia="Calibri" w:hAnsi="Calibri" w:ascii="Calibri"/>
          <w:lang w:val="en-US"/>
        </w:rPr>
        <w:t xml:space="preserve">b)  Vesna </w:t>
      </w:r>
      <w:proofErr w:type="spellStart"/>
      <w:r w:rsidRPr="00681564">
        <w:rPr>
          <w:rFonts w:cs="Times New Roman" w:eastAsia="Calibri" w:hAnsi="Calibri" w:ascii="Calibri"/>
          <w:lang w:val="en-US"/>
        </w:rPr>
        <w:t>Pavličević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681564">
        <w:rPr>
          <w:rFonts w:cs="Times New Roman" w:eastAsia="Calibri" w:hAnsi="Calibri" w:ascii="Calibri"/>
          <w:lang w:val="en-US"/>
        </w:rPr>
        <w:t>odvjetnica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, Zagreb, </w:t>
      </w:r>
      <w:proofErr w:type="spellStart"/>
      <w:r w:rsidRPr="00681564">
        <w:rPr>
          <w:rFonts w:cs="Times New Roman" w:eastAsia="Calibri" w:hAnsi="Calibri" w:ascii="Calibri"/>
          <w:lang w:val="en-US"/>
        </w:rPr>
        <w:t>Bednjanska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681564">
        <w:rPr>
          <w:rFonts w:cs="Times New Roman" w:eastAsia="Calibri" w:hAnsi="Calibri" w:ascii="Calibri"/>
          <w:lang w:val="en-US"/>
        </w:rPr>
        <w:t>8a.,</w:t>
      </w:r>
      <w:proofErr w:type="gram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kao</w:t>
      </w:r>
      <w:proofErr w:type="spellEnd"/>
    </w:p>
    <w:p w:rsidRDefault="00681564" w:rsidP="00681564" w:rsidR="00681564" w:rsidRPr="00681564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681564">
        <w:rPr>
          <w:rFonts w:cs="Times New Roman" w:eastAsia="Calibri" w:hAnsi="Calibri" w:ascii="Calibri"/>
          <w:lang w:val="en-US"/>
        </w:rPr>
        <w:t xml:space="preserve">      </w:t>
      </w:r>
      <w:proofErr w:type="spellStart"/>
      <w:proofErr w:type="gramStart"/>
      <w:r w:rsidRPr="00681564">
        <w:rPr>
          <w:rFonts w:cs="Times New Roman" w:eastAsia="Calibri" w:hAnsi="Calibri" w:ascii="Calibri"/>
          <w:lang w:val="en-US"/>
        </w:rPr>
        <w:t>punomoćnica</w:t>
      </w:r>
      <w:proofErr w:type="spellEnd"/>
      <w:proofErr w:type="gram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razlučnog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81564">
        <w:rPr>
          <w:rFonts w:cs="Times New Roman" w:eastAsia="Calibri" w:hAnsi="Calibri" w:ascii="Calibri"/>
          <w:lang w:val="en-US"/>
        </w:rPr>
        <w:t>vjerovnika</w:t>
      </w:r>
      <w:proofErr w:type="spellEnd"/>
      <w:r w:rsidRPr="00681564">
        <w:rPr>
          <w:rFonts w:cs="Times New Roman" w:eastAsia="Calibri" w:hAnsi="Calibri" w:ascii="Calibri"/>
          <w:lang w:val="en-US"/>
        </w:rPr>
        <w:t xml:space="preserve"> HETA ASSET RESOLUTION...,</w:t>
      </w: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lang w:eastAsia="hr-HR"/>
        </w:rPr>
      </w:pPr>
      <w:r w:rsidRPr="00681564">
        <w:rPr>
          <w:rFonts w:cs="Times New Roman" w:eastAsia="Times New Roman"/>
          <w:lang w:eastAsia="hr-HR"/>
        </w:rPr>
        <w:t xml:space="preserve">c)  Eventualni drugi </w:t>
      </w:r>
      <w:proofErr w:type="spellStart"/>
      <w:r w:rsidRPr="00681564">
        <w:rPr>
          <w:rFonts w:cs="Times New Roman" w:eastAsia="Times New Roman"/>
          <w:lang w:eastAsia="hr-HR"/>
        </w:rPr>
        <w:t>razlučni</w:t>
      </w:r>
      <w:proofErr w:type="spellEnd"/>
      <w:r w:rsidRPr="00681564">
        <w:rPr>
          <w:rFonts w:cs="Times New Roman" w:eastAsia="Times New Roman"/>
          <w:lang w:eastAsia="hr-HR"/>
        </w:rPr>
        <w:t xml:space="preserve"> vjerovnici kao i stečajni vjerovnici Oglasom u </w:t>
      </w: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lang w:eastAsia="hr-HR"/>
        </w:rPr>
      </w:pPr>
      <w:r w:rsidRPr="00681564">
        <w:rPr>
          <w:rFonts w:cs="Times New Roman" w:eastAsia="Times New Roman"/>
          <w:lang w:eastAsia="hr-HR"/>
        </w:rPr>
        <w:t xml:space="preserve">     </w:t>
      </w:r>
      <w:r w:rsidRPr="00681564">
        <w:rPr>
          <w:rFonts w:cs="Times New Roman" w:eastAsia="Times New Roman"/>
          <w:i/>
          <w:lang w:eastAsia="hr-HR"/>
        </w:rPr>
        <w:t>Narodne novine</w:t>
      </w:r>
      <w:r w:rsidRPr="00681564">
        <w:rPr>
          <w:rFonts w:cs="Times New Roman" w:eastAsia="Times New Roman"/>
          <w:lang w:eastAsia="hr-HR"/>
        </w:rPr>
        <w:t xml:space="preserve"> i preko e-Oglasne ploče Suda.</w:t>
      </w: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lang w:eastAsia="hr-HR"/>
        </w:rPr>
      </w:pPr>
      <w:r w:rsidRPr="00681564">
        <w:rPr>
          <w:rFonts w:cs="Times New Roman" w:eastAsia="Times New Roman"/>
          <w:lang w:eastAsia="hr-HR"/>
        </w:rPr>
        <w:t xml:space="preserve">          </w:t>
      </w:r>
      <w:r w:rsidRPr="00681564">
        <w:rPr>
          <w:rFonts w:cs="Times New Roman" w:eastAsia="Times New Roman"/>
          <w:b/>
          <w:lang w:eastAsia="hr-HR"/>
        </w:rPr>
        <w:t>3.</w:t>
      </w:r>
      <w:r w:rsidRPr="00681564">
        <w:rPr>
          <w:rFonts w:cs="Times New Roman" w:eastAsia="Times New Roman"/>
          <w:lang w:eastAsia="hr-HR"/>
        </w:rPr>
        <w:t xml:space="preserve"> Pozivaju se vjerovnici koji polažu pravo na odvojeno namirenje na gore navedenoj i u navedenome ovršnom postupku unovčenoj imovini Dužnika - osim vjerovnika HETA ASSET RESOLUTION HRVATSKA (ranije: HYPO-LEASING KROATIEN), d.o.o., koji je to svoje pravo već dokazao - najkasnije na zakazanom ročištu to svoje pravo prijaviti i dostaviti dokaz o svom pravu na odvojeno namirenje te </w:t>
      </w:r>
      <w:r w:rsidRPr="00681564">
        <w:rPr>
          <w:rFonts w:cs="Times New Roman" w:eastAsia="Times New Roman"/>
          <w:u w:val="single"/>
          <w:lang w:eastAsia="hr-HR"/>
        </w:rPr>
        <w:t>danu stjecanja</w:t>
      </w:r>
      <w:r w:rsidRPr="00681564">
        <w:rPr>
          <w:rFonts w:cs="Times New Roman" w:eastAsia="Times New Roman"/>
          <w:lang w:eastAsia="hr-HR"/>
        </w:rPr>
        <w:t xml:space="preserve"> prava koji daje pravo na odvojeno namirenje.</w:t>
      </w: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lang w:eastAsia="hr-HR"/>
        </w:rPr>
      </w:pPr>
      <w:r w:rsidRPr="00681564">
        <w:rPr>
          <w:rFonts w:cs="Times New Roman" w:eastAsia="Times New Roman"/>
          <w:lang w:eastAsia="hr-HR"/>
        </w:rPr>
        <w:t xml:space="preserve">          Ovaj se Oglas javno objavljuje </w:t>
      </w:r>
      <w:r w:rsidRPr="00681564">
        <w:rPr>
          <w:rFonts w:cs="Times New Roman" w:eastAsia="Times New Roman"/>
          <w:i/>
          <w:lang w:eastAsia="hr-HR"/>
        </w:rPr>
        <w:t>Narodne novine</w:t>
      </w:r>
      <w:r w:rsidRPr="00681564">
        <w:rPr>
          <w:rFonts w:cs="Times New Roman" w:eastAsia="Times New Roman"/>
          <w:lang w:eastAsia="hr-HR"/>
        </w:rPr>
        <w:t xml:space="preserve"> i na e-Oglasnoj ploči Trgovačkog suda u Splitu, Split, </w:t>
      </w:r>
      <w:proofErr w:type="spellStart"/>
      <w:r w:rsidRPr="00681564">
        <w:rPr>
          <w:rFonts w:cs="Times New Roman" w:eastAsia="Times New Roman"/>
          <w:lang w:eastAsia="hr-HR"/>
        </w:rPr>
        <w:t>Sukoišanska</w:t>
      </w:r>
      <w:proofErr w:type="spellEnd"/>
      <w:r w:rsidRPr="00681564">
        <w:rPr>
          <w:rFonts w:cs="Times New Roman" w:eastAsia="Times New Roman"/>
          <w:lang w:eastAsia="hr-HR"/>
        </w:rPr>
        <w:t xml:space="preserve"> 6., što svim pozvanima služi kao poziv.</w:t>
      </w:r>
    </w:p>
    <w:p w:rsidRDefault="00681564" w:rsidP="00681564" w:rsidR="00681564" w:rsidRPr="006815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1564" w:rsidP="00681564" w:rsidR="00681564" w:rsidRPr="006815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1564" w:rsidP="00681564" w:rsidR="00681564" w:rsidRPr="00681564">
      <w:pPr>
        <w:spacing w:after="0"/>
        <w:jc w:val="center"/>
        <w:rPr>
          <w:rFonts w:cs="Times New Roman" w:eastAsia="Times New Roman"/>
          <w:lang w:eastAsia="hr-HR"/>
        </w:rPr>
      </w:pPr>
      <w:r w:rsidRPr="00681564">
        <w:rPr>
          <w:rFonts w:cs="Times New Roman" w:eastAsia="Times New Roman"/>
          <w:lang w:eastAsia="hr-HR"/>
        </w:rPr>
        <w:t xml:space="preserve"> ( Broj: 14. St-500/2011., od 08. ožujka 2016. god.).</w:t>
      </w: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lang w:eastAsia="hr-HR"/>
        </w:rPr>
      </w:pPr>
      <w:r w:rsidRPr="00681564">
        <w:rPr>
          <w:rFonts w:cs="Times New Roman" w:eastAsia="Times New Roman"/>
          <w:lang w:eastAsia="hr-HR"/>
        </w:rPr>
        <w:t xml:space="preserve">DNA:    1. </w:t>
      </w:r>
      <w:r w:rsidRPr="00681564">
        <w:rPr>
          <w:rFonts w:cs="Times New Roman" w:eastAsia="Times New Roman"/>
          <w:i/>
          <w:lang w:eastAsia="hr-HR"/>
        </w:rPr>
        <w:t>Narodne novine</w:t>
      </w:r>
      <w:r w:rsidRPr="00681564">
        <w:rPr>
          <w:rFonts w:cs="Times New Roman" w:eastAsia="Times New Roman"/>
          <w:lang w:eastAsia="hr-HR"/>
        </w:rPr>
        <w:t>, Zagreb, uz dopis,</w:t>
      </w: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lang w:eastAsia="hr-HR"/>
        </w:rPr>
      </w:pPr>
      <w:r w:rsidRPr="00681564">
        <w:rPr>
          <w:rFonts w:cs="Times New Roman" w:eastAsia="Times New Roman"/>
          <w:lang w:eastAsia="hr-HR"/>
        </w:rPr>
        <w:t xml:space="preserve">              2. e-Oglasna ploča Suda - rok do: 14. travnja 2016. godine,</w:t>
      </w: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lang w:eastAsia="hr-HR"/>
        </w:rPr>
      </w:pPr>
      <w:r w:rsidRPr="00681564">
        <w:rPr>
          <w:rFonts w:cs="Times New Roman" w:eastAsia="Times New Roman"/>
          <w:lang w:eastAsia="hr-HR"/>
        </w:rPr>
        <w:t xml:space="preserve">              3. Spis.</w:t>
      </w: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1564" w:rsidP="00681564" w:rsidR="00681564" w:rsidRPr="00681564">
      <w:pPr>
        <w:spacing w:after="0"/>
        <w:jc w:val="both"/>
        <w:rPr>
          <w:rFonts w:cs="Times New Roman" w:eastAsia="Times New Roman"/>
          <w:lang w:eastAsia="hr-HR"/>
        </w:rPr>
      </w:pPr>
      <w:r w:rsidRPr="00681564">
        <w:rPr>
          <w:rFonts w:cs="Times New Roman" w:eastAsia="Times New Roman"/>
          <w:lang w:eastAsia="hr-HR"/>
        </w:rPr>
        <w:t>Split, dne 08. ožujka 2016. godine.                                     SUDAC:</w:t>
      </w:r>
    </w:p>
    <w:p w:rsidRDefault="00681564" w:rsidP="00681564" w:rsidR="00DA0242">
      <w:pPr>
        <w:spacing w:after="0"/>
        <w:jc w:val="both"/>
      </w:pPr>
      <w:r w:rsidRPr="00681564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1564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46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St-500/2011-63</izvorni_sadrzaj>
    <derivirana_varijabla naziv="DomainObject.Oznaka_1">St-500/2011-63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St-500/2011</izvorni_sadrzaj>
    <derivirana_varijabla naziv="DomainObject.Predmet.OznakaBroj_1">St-500/2011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MOVING društvo s ograničenom odgovornošću za trgovinu i usluge "u stečaju"</izvorni_sadrzaj>
    <derivirana_varijabla naziv="DomainObject.Predmet.ProtustrankaFormated_1">  MOVING društvo s ograničenom odgovornošću za trgovinu i usluge "u stečaju"</derivirana_varijabla>
  </DomainObject.Predmet.ProtustrankaFormated>
  <DomainObject.Predmet.ProtustrankaFormatedOIB>
    <izvorni_sadrzaj>  MOVING društvo s ograničenom odgovornošću za trgovinu i usluge "u stečaju", OIB 58138818806</izvorni_sadrzaj>
    <derivirana_varijabla naziv="DomainObject.Predmet.ProtustrankaFormatedOIB_1">  MOVING društvo s ograničenom odgovornošću za trgovinu i usluge "u stečaju", OIB 58138818806</derivirana_varijabla>
  </DomainObject.Predmet.ProtustrankaFormatedOIB>
  <DomainObject.Predmet.ProtustrankaFormatedWithAdress>
    <izvorni_sadrzaj> MOVING društvo s ograničenom odgovornošću za trgovinu i usluge "u stečaju", Lučićeva 4, Split</izvorni_sadrzaj>
    <derivirana_varijabla naziv="DomainObject.Predmet.ProtustrankaFormatedWithAdress_1"> MOVING društvo s ograničenom odgovornošću za trgovinu i usluge "u stečaju", Lučićeva 4, Split</derivirana_varijabla>
  </DomainObject.Predmet.ProtustrankaFormatedWithAdress>
  <DomainObject.Predmet.ProtustrankaFormatedWithAdressOIB>
    <izvorni_sadrzaj> MOVING društvo s ograničenom odgovornošću za trgovinu i usluge "u stečaju", OIB 58138818806, Lučićeva 4, Split</izvorni_sadrzaj>
    <derivirana_varijabla naziv="DomainObject.Predmet.ProtustrankaFormatedWithAdressOIB_1"> MOVING društvo s ograničenom odgovornošću za trgovinu i usluge "u stečaju", OIB 58138818806, Lučićeva 4, Split</derivirana_varijabla>
  </DomainObject.Predmet.ProtustrankaFormatedWithAdressOIB>
  <DomainObject.Predmet.ProtustrankaWithAdress>
    <izvorni_sadrzaj>MOVING društvo s ograničenom odgovornošću za trgovinu i usluge "u stečaju" Lučićeva 4, Split</izvorni_sadrzaj>
    <derivirana_varijabla naziv="DomainObject.Predmet.ProtustrankaWithAdress_1">MOVING društvo s ograničenom odgovornošću za trgovinu i usluge "u stečaju" Lučićeva 4, Split</derivirana_varijabla>
  </DomainObject.Predmet.ProtustrankaWithAdress>
  <DomainObject.Predmet.ProtustrankaWithAdressOIB>
    <izvorni_sadrzaj>MOVING društvo s ograničenom odgovornošću za trgovinu i usluge "u stečaju", OIB 58138818806, Lučićeva 4, Split</izvorni_sadrzaj>
    <derivirana_varijabla naziv="DomainObject.Predmet.ProtustrankaWithAdressOIB_1">MOVING društvo s ograničenom odgovornošću za trgovinu i usluge "u stečaju", OIB 58138818806, Lučićeva 4, Split</derivirana_varijabla>
  </DomainObject.Predmet.ProtustrankaWithAdressOIB>
  <DomainObject.Predmet.ProtustrankaNazivFormated>
    <izvorni_sadrzaj>MOVING društvo s ograničenom odgovornošću za trgovinu i usluge "u stečaju"</izvorni_sadrzaj>
    <derivirana_varijabla naziv="DomainObject.Predmet.ProtustrankaNazivFormated_1">MOVING društvo s ograničenom odgovornošću za trgovinu i usluge "u stečaju"</derivirana_varijabla>
  </DomainObject.Predmet.ProtustrankaNazivFormated>
  <DomainObject.Predmet.ProtustrankaNazivFormatedOIB>
    <izvorni_sadrzaj>MOVING društvo s ograničenom odgovornošću za trgovinu i usluge "u stečaju", OIB 58138818806</izvorni_sadrzaj>
    <derivirana_varijabla naziv="DomainObject.Predmet.ProtustrankaNazivFormatedOIB_1">MOVING društvo s ograničenom odgovornošću za trgovinu i usluge "u stečaju", OIB 58138818806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-Leasing Kroatien društvo za financiranje d.o.o.</izvorni_sadrzaj>
    <derivirana_varijabla naziv="DomainObject.Predmet.StrankaFormated_1">  Hypo -Leasing Kroatien društvo za financiranje d.o.o.</derivirana_varijabla>
  </DomainObject.Predmet.StrankaFormated>
  <DomainObject.Predmet.StrankaFormatedOIB>
    <izvorni_sadrzaj>  Hypo -Leasing Kroatien društvo za financiranje d.o.o., OIB 87064273078</izvorni_sadrzaj>
    <derivirana_varijabla naziv="DomainObject.Predmet.StrankaFormatedOIB_1">  Hypo -Leasing Kroatien društvo za financiranje d.o.o., OIB 87064273078</derivirana_varijabla>
  </DomainObject.Predmet.StrankaFormatedOIB>
  <DomainObject.Predmet.StrankaFormatedWithAdress>
    <izvorni_sadrzaj> Hypo -Leasing Kroatien društvo za financiranje d.o.o., Koranska 16, 10000 Zagreb</izvorni_sadrzaj>
    <derivirana_varijabla naziv="DomainObject.Predmet.StrankaFormatedWithAdress_1"> Hypo -Leasing Kroatien društvo za financiranje d.o.o., Koranska 16, 10000 Zagreb</derivirana_varijabla>
  </DomainObject.Predmet.StrankaFormatedWithAdress>
  <DomainObject.Predmet.StrankaFormatedWithAdressOIB>
    <izvorni_sadrzaj> Hypo -Leasing Kroatien društvo za financiranje d.o.o., OIB 87064273078, Koranska 16, 10000 Zagreb</izvorni_sadrzaj>
    <derivirana_varijabla naziv="DomainObject.Predmet.StrankaFormatedWithAdressOIB_1"> Hypo -Leasing Kroatien društvo za financiranje d.o.o., OIB 87064273078, Koranska 16, 10000 Zagreb</derivirana_varijabla>
  </DomainObject.Predmet.StrankaFormatedWithAdressOIB>
  <DomainObject.Predmet.StrankaWithAdress>
    <izvorni_sadrzaj>Hypo -Leasing Kroatien društvo za financiranje d.o.o. Koranska 16,10000 Zagreb</izvorni_sadrzaj>
    <derivirana_varijabla naziv="DomainObject.Predmet.StrankaWithAdress_1">Hypo -Leasing Kroatien društvo za financiranje d.o.o. Koranska 16,10000 Zagreb</derivirana_varijabla>
  </DomainObject.Predmet.StrankaWithAdress>
  <DomainObject.Predmet.StrankaWithAdressOIB>
    <izvorni_sadrzaj>Hypo -Leasing Kroatien društvo za financiranje d.o.o., OIB 87064273078, Koranska 16,10000 Zagreb</izvorni_sadrzaj>
    <derivirana_varijabla naziv="DomainObject.Predmet.StrankaWithAdressOIB_1">Hypo -Leasing Kroatien društvo za financiranje d.o.o., OIB 87064273078, Koranska 16,10000 Zagreb</derivirana_varijabla>
  </DomainObject.Predmet.StrankaWithAdressOIB>
  <DomainObject.Predmet.StrankaNazivFormated>
    <izvorni_sadrzaj>Hypo -Leasing Kroatien društvo za financiranje d.o.o.</izvorni_sadrzaj>
    <derivirana_varijabla naziv="DomainObject.Predmet.StrankaNazivFormated_1">Hypo -Leasing Kroatien društvo za financiranje d.o.o.</derivirana_varijabla>
  </DomainObject.Predmet.StrankaNazivFormated>
  <DomainObject.Predmet.StrankaNazivFormatedOIB>
    <izvorni_sadrzaj>Hypo -Leasing Kroatien društvo za financiranje d.o.o., OIB 87064273078</izvorni_sadrzaj>
    <derivirana_varijabla naziv="DomainObject.Predmet.StrankaNazivFormatedOIB_1">Hypo -Leasing Kroatien društvo za financiranje d.o.o., OIB 87064273078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-Leasing Kroatien društvo za financiranje d.o.o.</item>
    </izvorni_sadrzaj>
    <derivirana_varijabla naziv="DomainObject.Predmet.StrankaListFormated_1">
      <item>Hypo -Leasing Kroatien društvo za financiranje d.o.o.</item>
    </derivirana_varijabla>
  </DomainObject.Predmet.StrankaListFormated>
  <DomainObject.Predmet.StrankaListFormatedOIB>
    <izvorni_sadrzaj>
      <item>Hypo -Leasing Kroatien društvo za financiranje d.o.o., OIB 87064273078</item>
    </izvorni_sadrzaj>
    <derivirana_varijabla naziv="DomainObject.Predmet.StrankaListFormatedOIB_1">
      <item>Hypo -Leasing Kroatien društvo za financiranje d.o.o., OIB 87064273078</item>
    </derivirana_varijabla>
  </DomainObject.Predmet.StrankaListFormatedOIB>
  <DomainObject.Predmet.StrankaListFormatedWithAdress>
    <izvorni_sadrzaj>
      <item>Hypo -Leasing Kroatien društvo za financiranje d.o.o., Koranska 16, 10000 Zagreb</item>
    </izvorni_sadrzaj>
    <derivirana_varijabla naziv="DomainObject.Predmet.StrankaListFormatedWithAdress_1">
      <item>Hypo -Leasing Kroatien društvo za financiranje d.o.o., Koranska 16, 10000 Zagreb</item>
    </derivirana_varijabla>
  </DomainObject.Predmet.StrankaListFormatedWithAdress>
  <DomainObject.Predmet.StrankaListFormatedWithAdressOIB>
    <izvorni_sadrzaj>
      <item>Hypo -Leasing Kroatien društvo za financiranje d.o.o., OIB 87064273078, Koranska 16, 10000 Zagreb</item>
    </izvorni_sadrzaj>
    <derivirana_varijabla naziv="DomainObject.Predmet.StrankaListFormatedWithAdressOIB_1">
      <item>Hypo -Leasing Kroatien društvo za financiranje d.o.o., OIB 87064273078, Koranska 16, 10000 Zagreb</item>
    </derivirana_varijabla>
  </DomainObject.Predmet.StrankaListFormatedWithAdressOIB>
  <DomainObject.Predmet.StrankaListNazivFormated>
    <izvorni_sadrzaj>
      <item>Hypo -Leasing Kroatien društvo za financiranje d.o.o.</item>
    </izvorni_sadrzaj>
    <derivirana_varijabla naziv="DomainObject.Predmet.StrankaListNazivFormated_1">
      <item>Hypo -Leasing Kroatien društvo za financiranje d.o.o.</item>
    </derivirana_varijabla>
  </DomainObject.Predmet.StrankaListNazivFormated>
  <DomainObject.Predmet.StrankaListNazivFormatedOIB>
    <izvorni_sadrzaj>
      <item>Hypo -Leasing Kroatien društvo za financiranje d.o.o., OIB 87064273078</item>
    </izvorni_sadrzaj>
    <derivirana_varijabla naziv="DomainObject.Predmet.StrankaListNazivFormatedOIB_1">
      <item>Hypo -Leasing Kroatien društvo za financiranje d.o.o., OIB 87064273078</item>
    </derivirana_varijabla>
  </DomainObject.Predmet.StrankaListNazivFormatedOIB>
  <DomainObject.Predmet.ProtuStrankaListFormated>
    <izvorni_sadrzaj>
      <item>MOVING društvo s ograničenom odgovornošću za trgovinu i usluge "u stečaju"</item>
    </izvorni_sadrzaj>
    <derivirana_varijabla naziv="DomainObject.Predmet.ProtuStrankaListFormated_1">
      <item>MOVING društvo s ograničenom odgovornošću za trgovinu i usluge "u stečaju"</item>
    </derivirana_varijabla>
  </DomainObject.Predmet.ProtuStrankaListFormated>
  <DomainObject.Predmet.ProtuStrankaListFormatedOIB>
    <izvorni_sadrzaj>
      <item>MOVING društvo s ograničenom odgovornošću za trgovinu i usluge "u stečaju", OIB 58138818806</item>
    </izvorni_sadrzaj>
    <derivirana_varijabla naziv="DomainObject.Predmet.ProtuStrankaListFormatedOIB_1">
      <item>MOVING društvo s ograničenom odgovornošću za trgovinu i usluge "u stečaju", OIB 58138818806</item>
    </derivirana_varijabla>
  </DomainObject.Predmet.ProtuStrankaListFormatedOIB>
  <DomainObject.Predmet.ProtuStrankaListFormatedWithAdress>
    <izvorni_sadrzaj>
      <item>MOVING društvo s ograničenom odgovornošću za trgovinu i usluge "u stečaju", Lučićeva 4, Split</item>
    </izvorni_sadrzaj>
    <derivirana_varijabla naziv="DomainObject.Predmet.ProtuStrankaListFormatedWithAdress_1">
      <item>MOVING društvo s ograničenom odgovornošću za trgovinu i usluge "u stečaju", Lučićeva 4, Split</item>
    </derivirana_varijabla>
  </DomainObject.Predmet.ProtuStrankaListFormatedWithAdress>
  <DomainObject.Predmet.ProtuStrankaListFormatedWithAdressOIB>
    <izvorni_sadrzaj>
      <item>MOVING društvo s ograničenom odgovornošću za trgovinu i usluge "u stečaju", OIB 58138818806, Lučićeva 4, Split</item>
    </izvorni_sadrzaj>
    <derivirana_varijabla naziv="DomainObject.Predmet.ProtuStrankaListFormatedWithAdressOIB_1">
      <item>MOVING društvo s ograničenom odgovornošću za trgovinu i usluge "u stečaju", OIB 58138818806, Lučićeva 4, Split</item>
    </derivirana_varijabla>
  </DomainObject.Predmet.ProtuStrankaListFormatedWithAdressOIB>
  <DomainObject.Predmet.ProtuStrankaListNazivFormated>
    <izvorni_sadrzaj>
      <item>MOVING društvo s ograničenom odgovornošću za trgovinu i usluge "u stečaju"</item>
    </izvorni_sadrzaj>
    <derivirana_varijabla naziv="DomainObject.Predmet.ProtuStrankaListNazivFormated_1">
      <item>MOVING društvo s ograničenom odgovornošću za trgovinu i usluge "u stečaju"</item>
    </derivirana_varijabla>
  </DomainObject.Predmet.ProtuStrankaListNazivFormated>
  <DomainObject.Predmet.ProtuStrankaListNazivFormatedOIB>
    <izvorni_sadrzaj>
      <item>MOVING društvo s ograničenom odgovornošću za trgovinu i usluge "u stečaju", OIB 58138818806</item>
    </izvorni_sadrzaj>
    <derivirana_varijabla naziv="DomainObject.Predmet.ProtuStrankaListNazivFormatedOIB_1">
      <item>MOVING društvo s ograničenom odgovornošću za trgovinu i usluge "u stečaju", OIB 58138818806</item>
    </derivirana_varijabla>
  </DomainObject.Predmet.ProtuStrankaListNazivFormatedOIB>
  <DomainObject.Predmet.OstaliList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Formated>
  <DomainObject.Predmet.OstaliList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FormatedOIB>
  <DomainObject.Predmet.OstaliListFormatedWithAdress>
    <izvorni_sadrzaj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izvorni_sadrzaj>
    <derivirana_varijabla naziv="DomainObject.Predmet.OstaliListFormatedWithAdress_1"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derivirana_varijabla>
  </DomainObject.Predmet.OstaliListFormatedWithAdress>
  <DomainObject.Predmet.OstaliListFormatedWithAdressOIB>
    <izvorni_sadrzaj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izvorni_sadrzaj>
    <derivirana_varijabla naziv="DomainObject.Predmet.OstaliListFormatedWithAdressOIB_1"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derivirana_varijabla>
  </DomainObject.Predmet.OstaliListFormatedWithAdressOIB>
  <DomainObject.Predmet.OstaliListNaziv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Naziv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NazivFormated>
  <DomainObject.Predmet.OstaliListNaziv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Naziv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St-500/2011-63</izvorni_sadrzaj>
    <derivirana_varijabla naziv="DomainObject.PoslovniBrojDokumenta_1">St-500/2011-63</derivirana_varijabla>
  </DomainObject.PoslovniBrojDokumenta>
  <DomainObject.Predmet.StrankaIDrugi>
    <izvorni_sadrzaj>Hypo -Leasing Kroatien društvo za financiranje d.o.o.</izvorni_sadrzaj>
    <derivirana_varijabla naziv="DomainObject.Predmet.StrankaIDrugi_1">Hypo -Leasing Kroatien društvo za financiranje d.o.o.</derivirana_varijabla>
  </DomainObject.Predmet.StrankaIDrugi>
  <DomainObject.Predmet.ProtustrankaIDrugi>
    <izvorni_sadrzaj>MOVING društvo s ograničenom odgovornošću za trgovinu i usluge "u stečaju"</izvorni_sadrzaj>
    <derivirana_varijabla naziv="DomainObject.Predmet.ProtustrankaIDrugi_1">MOVING društvo s ograničenom odgovornošću za trgovinu i usluge "u stečaju"</derivirana_varijabla>
  </DomainObject.Predmet.ProtustrankaIDrugi>
  <DomainObject.Predmet.StrankaIDrugiAdressOIB>
    <izvorni_sadrzaj>Hypo -Leasing Kroatien društvo za financiranje d.o.o., OIB 87064273078, Koranska 16, 10000 Zagreb</izvorni_sadrzaj>
    <derivirana_varijabla naziv="DomainObject.Predmet.StrankaIDrugiAdressOIB_1">Hypo -Leasing Kroatien društvo za financiranje d.o.o., OIB 87064273078, Koranska 16, 10000 Zagreb</derivirana_varijabla>
  </DomainObject.Predmet.StrankaIDrugiAdressOIB>
  <DomainObject.Predmet.ProtustrankaIDrugiAdressOIB>
    <izvorni_sadrzaj>MOVING društvo s ograničenom odgovornošću za trgovinu i usluge "u stečaju", OIB 58138818806, Lučićeva 4, Split</izvorni_sadrzaj>
    <derivirana_varijabla naziv="DomainObject.Predmet.ProtustrankaIDrugiAdressOIB_1">MOVING društvo s ograničenom odgovornošću za trgovinu i usluge "u stečaju", OIB 58138818806, Lučićeva 4,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SudioniciListNaziv_1"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SudioniciListNaziv>
  <DomainObject.Predmet.SudioniciListAdressOIB>
    <izvorni_sadrzaj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izvorni_sadrzaj>
    <derivirana_varijabla naziv="DomainObject.Predmet.SudioniciListAdressOIB_1"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D1DB80-E929-4F1F-B3E9-9974729336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487</properties:Words>
  <properties:Characters>2754</properties:Characters>
  <properties:Lines>91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2016-03-09T07:24:00Z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St-500/2011-63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