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4006a" w14:paraId="2d4006a" w:rsidRDefault="00434AF3" w:rsidP="009D0DC2" w:rsidR="00434AF3" w:rsidRPr="009D0DC2">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9D0DC2">
        <w:rPr>
          <w:rFonts w:cs="Times New Roman" w:eastAsia="Times New Roman" w:hAnsi="Times New Roman" w:ascii="Times New Roman"/>
          <w:bCs/>
          <w:sz w:val="24"/>
          <w:szCs w:val="24"/>
        </w:rPr>
        <w:t xml:space="preserve">                    </w:t>
      </w:r>
      <w:r w:rsidRPr="009D0DC2">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9D0DC2">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9D0DC2">
        <w:rPr>
          <w:rFonts w:cs="Times New Roman" w:eastAsia="Times New Roman" w:hAnsi="Times New Roman" w:ascii="Times New Roman"/>
          <w:bCs/>
          <w:sz w:val="24"/>
          <w:szCs w:val="24"/>
          <w:lang w:val="en-US"/>
        </w:rPr>
        <w:t xml:space="preserve">     REPUBLIKA HRVATSKA</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lang w:val="en-US"/>
        </w:rPr>
        <w:t xml:space="preserve"> TRGOVAČKI SUD U PAZINU</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rPr>
        <w:t xml:space="preserve">      Dršćevka 1, 52000 Pazin</w:t>
      </w:r>
    </w:p>
    <w:p w:rsidRDefault="002C642A" w:rsidP="009D0DC2" w:rsidR="002C642A"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lang w:eastAsia="hr-HR"/>
        </w:rPr>
      </w:pPr>
      <w:r w:rsidRPr="009D0DC2">
        <w:rPr>
          <w:rFonts w:cs="Times New Roman" w:eastAsia="Times New Roman" w:hAnsi="Times New Roman" w:ascii="Times New Roman"/>
          <w:sz w:val="24"/>
          <w:szCs w:val="24"/>
        </w:rPr>
        <w:t>R E P U B L I K A   H R V A T S K A</w:t>
      </w:r>
    </w:p>
    <w:p w:rsidRDefault="00434AF3" w:rsidP="009D0DC2" w:rsidR="00434AF3" w:rsidRPr="009D0DC2">
      <w:pPr>
        <w:spacing w:lineRule="auto" w:line="240" w:after="0"/>
        <w:jc w:val="center"/>
        <w:rPr>
          <w:rFonts w:cs="Times New Roman" w:eastAsia="Times New Roman" w:hAnsi="Times New Roman" w:ascii="Times New Roman"/>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J E Š E NJ E</w:t>
      </w:r>
    </w:p>
    <w:p w:rsidRDefault="00434AF3" w:rsidP="009D0DC2" w:rsidR="00434AF3" w:rsidRPr="009D0DC2">
      <w:pPr>
        <w:spacing w:lineRule="auto" w:line="240" w:after="0"/>
        <w:rPr>
          <w:rFonts w:cs="Times New Roman" w:eastAsia="Times New Roman" w:hAnsi="Times New Roman" w:ascii="Times New Roman"/>
          <w:sz w:val="24"/>
          <w:szCs w:val="24"/>
        </w:rPr>
      </w:pPr>
    </w:p>
    <w:p w:rsidRDefault="00434AF3" w:rsidP="006E34CB" w:rsidR="002C642A" w:rsidRPr="009D0DC2">
      <w:pPr>
        <w:spacing w:lineRule="auto" w:line="240" w:after="0"/>
        <w:ind w:firstLine="708"/>
        <w:jc w:val="both"/>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 xml:space="preserve">Trgovački sud u Pazinu, </w:t>
      </w:r>
      <w:r w:rsidR="00CD3BEC" w:rsidRPr="00CD3BEC">
        <w:rPr>
          <w:rFonts w:cs="Times New Roman" w:eastAsia="Times New Roman" w:hAnsi="Times New Roman" w:ascii="Times New Roman"/>
          <w:sz w:val="24"/>
          <w:szCs w:val="24"/>
        </w:rPr>
        <w:t xml:space="preserve">po sucu Ivanu Dujiću, </w:t>
      </w:r>
      <w:r w:rsidR="00287C83">
        <w:rPr>
          <w:rFonts w:cs="Times New Roman" w:eastAsia="Times New Roman" w:hAnsi="Times New Roman" w:ascii="Times New Roman"/>
          <w:sz w:val="24"/>
          <w:szCs w:val="24"/>
        </w:rPr>
        <w:t xml:space="preserve">u stečajnom postupku </w:t>
      </w:r>
      <w:r w:rsidR="00287C83" w:rsidRPr="00287C83">
        <w:rPr>
          <w:rFonts w:cs="Times New Roman" w:eastAsia="Times New Roman" w:hAnsi="Times New Roman" w:ascii="Times New Roman"/>
          <w:sz w:val="24"/>
          <w:szCs w:val="24"/>
        </w:rPr>
        <w:t xml:space="preserve">nad Stečajnom masom iza </w:t>
      </w:r>
      <w:r w:rsidR="002C254B" w:rsidRPr="002C254B">
        <w:rPr>
          <w:rFonts w:cs="Times New Roman" w:eastAsia="Times New Roman" w:hAnsi="Times New Roman" w:ascii="Times New Roman"/>
          <w:sz w:val="24"/>
          <w:szCs w:val="24"/>
        </w:rPr>
        <w:t xml:space="preserve">PROJEKT RUPENI d. o. o. Poreč, Partizanska 13, </w:t>
      </w:r>
      <w:r w:rsidR="002C254B">
        <w:rPr>
          <w:rFonts w:cs="Times New Roman" w:eastAsia="Times New Roman" w:hAnsi="Times New Roman" w:ascii="Times New Roman"/>
          <w:sz w:val="24"/>
          <w:szCs w:val="24"/>
        </w:rPr>
        <w:t xml:space="preserve">raniji </w:t>
      </w:r>
      <w:r w:rsidR="002C254B" w:rsidRPr="002C254B">
        <w:rPr>
          <w:rFonts w:cs="Times New Roman" w:eastAsia="Times New Roman" w:hAnsi="Times New Roman" w:ascii="Times New Roman"/>
          <w:sz w:val="24"/>
          <w:szCs w:val="24"/>
        </w:rPr>
        <w:t>OIB 81049195379</w:t>
      </w:r>
      <w:r w:rsidR="0044379E" w:rsidRPr="0044379E">
        <w:rPr>
          <w:rFonts w:cs="Times New Roman" w:eastAsia="Times New Roman" w:hAnsi="Times New Roman" w:ascii="Times New Roman"/>
          <w:sz w:val="24"/>
          <w:szCs w:val="24"/>
        </w:rPr>
        <w:t xml:space="preserve">, </w:t>
      </w:r>
      <w:r w:rsidR="0044379E">
        <w:rPr>
          <w:rFonts w:cs="Times New Roman" w:eastAsia="Times New Roman" w:hAnsi="Times New Roman" w:ascii="Times New Roman"/>
          <w:sz w:val="24"/>
          <w:szCs w:val="24"/>
        </w:rPr>
        <w:t>2</w:t>
      </w:r>
      <w:r w:rsidR="002C254B">
        <w:rPr>
          <w:rFonts w:cs="Times New Roman" w:eastAsia="Times New Roman" w:hAnsi="Times New Roman" w:ascii="Times New Roman"/>
          <w:sz w:val="24"/>
          <w:szCs w:val="24"/>
        </w:rPr>
        <w:t>3</w:t>
      </w:r>
      <w:r w:rsidR="00CD3BEC">
        <w:rPr>
          <w:rFonts w:cs="Times New Roman" w:eastAsia="Times New Roman" w:hAnsi="Times New Roman" w:ascii="Times New Roman"/>
          <w:sz w:val="24"/>
          <w:szCs w:val="24"/>
        </w:rPr>
        <w:t xml:space="preserve">. </w:t>
      </w:r>
      <w:r w:rsidR="00931CC3">
        <w:rPr>
          <w:rFonts w:cs="Times New Roman" w:eastAsia="Times New Roman" w:hAnsi="Times New Roman" w:ascii="Times New Roman"/>
          <w:sz w:val="24"/>
          <w:szCs w:val="24"/>
        </w:rPr>
        <w:t>s</w:t>
      </w:r>
      <w:r w:rsidR="002C254B">
        <w:rPr>
          <w:rFonts w:cs="Times New Roman" w:eastAsia="Times New Roman" w:hAnsi="Times New Roman" w:ascii="Times New Roman"/>
          <w:sz w:val="24"/>
          <w:szCs w:val="24"/>
        </w:rPr>
        <w:t>vibnja</w:t>
      </w:r>
      <w:r w:rsidR="00287C83">
        <w:rPr>
          <w:rFonts w:cs="Times New Roman" w:eastAsia="Times New Roman" w:hAnsi="Times New Roman" w:ascii="Times New Roman"/>
          <w:sz w:val="24"/>
          <w:szCs w:val="24"/>
        </w:rPr>
        <w:t xml:space="preserve"> 2017</w:t>
      </w:r>
      <w:r w:rsidR="00CD3BEC">
        <w:rPr>
          <w:rFonts w:cs="Times New Roman" w:eastAsia="Times New Roman" w:hAnsi="Times New Roman" w:ascii="Times New Roman"/>
          <w:sz w:val="24"/>
          <w:szCs w:val="24"/>
        </w:rPr>
        <w:t xml:space="preserve">. </w:t>
      </w:r>
    </w:p>
    <w:p w:rsidRDefault="00293334" w:rsidP="009D0DC2" w:rsidR="00293334">
      <w:pPr>
        <w:spacing w:lineRule="auto" w:line="240" w:after="0"/>
        <w:ind w:firstLine="708"/>
        <w:rPr>
          <w:rFonts w:cs="Times New Roman" w:eastAsia="Times New Roman" w:hAnsi="Times New Roman" w:ascii="Times New Roman"/>
          <w:sz w:val="24"/>
          <w:szCs w:val="24"/>
        </w:rPr>
      </w:pPr>
    </w:p>
    <w:p w:rsidRDefault="002C642A" w:rsidP="009D0DC2" w:rsidR="002C642A"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i j e š i o   j e</w:t>
      </w:r>
    </w:p>
    <w:p w:rsidRDefault="002C642A" w:rsidP="009D0DC2" w:rsidR="002C642A">
      <w:pPr>
        <w:spacing w:lineRule="auto" w:line="240" w:after="0"/>
        <w:rPr>
          <w:rFonts w:cs="Times New Roman" w:eastAsia="Times New Roman" w:hAnsi="Times New Roman" w:ascii="Times New Roman"/>
          <w:sz w:val="24"/>
          <w:szCs w:val="24"/>
        </w:rPr>
      </w:pPr>
    </w:p>
    <w:p w:rsidRDefault="002070EC"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I. </w:t>
      </w:r>
      <w:r w:rsidR="00C842C9">
        <w:rPr>
          <w:rFonts w:cs="Times New Roman" w:hAnsi="Times New Roman" w:ascii="Times New Roman"/>
          <w:sz w:val="24"/>
          <w:szCs w:val="24"/>
        </w:rPr>
        <w:tab/>
      </w:r>
      <w:r w:rsidRPr="009D0DC2">
        <w:rPr>
          <w:rFonts w:cs="Times New Roman" w:hAnsi="Times New Roman" w:ascii="Times New Roman"/>
          <w:sz w:val="24"/>
          <w:szCs w:val="24"/>
        </w:rPr>
        <w:t>Nastavlja se</w:t>
      </w:r>
      <w:r w:rsidR="00C842C9">
        <w:rPr>
          <w:rFonts w:cs="Times New Roman" w:hAnsi="Times New Roman" w:ascii="Times New Roman"/>
          <w:sz w:val="24"/>
          <w:szCs w:val="24"/>
        </w:rPr>
        <w:t xml:space="preserve"> stečajni postupak u odnosu na S</w:t>
      </w:r>
      <w:r w:rsidRPr="009D0DC2">
        <w:rPr>
          <w:rFonts w:cs="Times New Roman" w:hAnsi="Times New Roman" w:ascii="Times New Roman"/>
          <w:sz w:val="24"/>
          <w:szCs w:val="24"/>
        </w:rPr>
        <w:t xml:space="preserve">tečajnu masu </w:t>
      </w:r>
      <w:r w:rsidR="00931CC3" w:rsidRPr="00931CC3">
        <w:rPr>
          <w:rFonts w:cs="Times New Roman" w:hAnsi="Times New Roman" w:ascii="Times New Roman"/>
          <w:sz w:val="24"/>
          <w:szCs w:val="24"/>
        </w:rPr>
        <w:t xml:space="preserve">iza </w:t>
      </w:r>
      <w:r w:rsidR="002C254B" w:rsidRPr="002C254B">
        <w:rPr>
          <w:rFonts w:cs="Times New Roman" w:eastAsia="Times New Roman" w:hAnsi="Times New Roman" w:ascii="Times New Roman"/>
          <w:sz w:val="24"/>
          <w:szCs w:val="24"/>
        </w:rPr>
        <w:t>PROJEKT RUPENI d. o. o. Poreč, Partizanska 13, raniji OIB 81049195379</w:t>
      </w:r>
      <w:r w:rsidR="00635406" w:rsidRPr="009D0DC2">
        <w:rPr>
          <w:rFonts w:cs="Times New Roman" w:hAnsi="Times New Roman" w:ascii="Times New Roman"/>
          <w:sz w:val="24"/>
          <w:szCs w:val="24"/>
        </w:rPr>
        <w:t>.</w:t>
      </w:r>
    </w:p>
    <w:p w:rsidRDefault="002070EC" w:rsidP="009D0DC2" w:rsidR="002070EC" w:rsidRPr="009D0DC2">
      <w:pPr>
        <w:spacing w:lineRule="auto" w:line="240" w:after="0"/>
        <w:ind w:firstLine="708"/>
        <w:jc w:val="both"/>
        <w:rPr>
          <w:rFonts w:cs="Times New Roman" w:hAnsi="Times New Roman" w:ascii="Times New Roman"/>
          <w:sz w:val="24"/>
          <w:szCs w:val="24"/>
        </w:rPr>
      </w:pPr>
    </w:p>
    <w:p w:rsidRDefault="00473C45" w:rsidP="00921D72" w:rsidR="00921D7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II</w:t>
      </w:r>
      <w:r w:rsidR="00200E38" w:rsidRPr="009D0DC2">
        <w:rPr>
          <w:rFonts w:cs="Times New Roman" w:hAnsi="Times New Roman" w:ascii="Times New Roman"/>
          <w:sz w:val="24"/>
          <w:szCs w:val="24"/>
        </w:rPr>
        <w:t xml:space="preserve">. </w:t>
      </w:r>
      <w:r w:rsidR="00C842C9">
        <w:rPr>
          <w:rFonts w:cs="Times New Roman" w:hAnsi="Times New Roman" w:ascii="Times New Roman"/>
          <w:sz w:val="24"/>
          <w:szCs w:val="24"/>
        </w:rPr>
        <w:tab/>
      </w:r>
      <w:r w:rsidR="00200E38" w:rsidRPr="009D0DC2">
        <w:rPr>
          <w:rFonts w:cs="Times New Roman" w:hAnsi="Times New Roman" w:ascii="Times New Roman"/>
          <w:sz w:val="24"/>
          <w:szCs w:val="24"/>
        </w:rPr>
        <w:t xml:space="preserve">Nalaže se sudskom registru ovog suda da izvrši upis </w:t>
      </w:r>
      <w:r w:rsidR="00921D72">
        <w:rPr>
          <w:rFonts w:cs="Times New Roman" w:hAnsi="Times New Roman" w:ascii="Times New Roman"/>
          <w:sz w:val="24"/>
          <w:szCs w:val="24"/>
        </w:rPr>
        <w:t xml:space="preserve">stečajne mase u sudski registar, sa sjedištem na adresi stečajnog upravitelja </w:t>
      </w:r>
      <w:r w:rsidR="00921D72" w:rsidRPr="002C254B">
        <w:rPr>
          <w:rFonts w:cs="Times New Roman" w:hAnsi="Times New Roman" w:ascii="Times New Roman"/>
          <w:sz w:val="24"/>
          <w:szCs w:val="24"/>
        </w:rPr>
        <w:t>Jasn</w:t>
      </w:r>
      <w:r w:rsidR="00921D72">
        <w:rPr>
          <w:rFonts w:cs="Times New Roman" w:hAnsi="Times New Roman" w:ascii="Times New Roman"/>
          <w:sz w:val="24"/>
          <w:szCs w:val="24"/>
        </w:rPr>
        <w:t>e</w:t>
      </w:r>
      <w:r w:rsidR="00921D72" w:rsidRPr="002C254B">
        <w:rPr>
          <w:rFonts w:cs="Times New Roman" w:hAnsi="Times New Roman" w:ascii="Times New Roman"/>
          <w:sz w:val="24"/>
          <w:szCs w:val="24"/>
        </w:rPr>
        <w:t xml:space="preserve"> Kučević, iz Pul</w:t>
      </w:r>
      <w:r w:rsidR="00921D72">
        <w:rPr>
          <w:rFonts w:cs="Times New Roman" w:hAnsi="Times New Roman" w:ascii="Times New Roman"/>
          <w:sz w:val="24"/>
          <w:szCs w:val="24"/>
        </w:rPr>
        <w:t>e, Kaštanjer 64</w:t>
      </w:r>
      <w:r w:rsidR="00921D72" w:rsidRPr="002C254B">
        <w:rPr>
          <w:rFonts w:cs="Times New Roman" w:hAnsi="Times New Roman" w:ascii="Times New Roman"/>
          <w:sz w:val="24"/>
          <w:szCs w:val="24"/>
        </w:rPr>
        <w:t>.</w:t>
      </w:r>
    </w:p>
    <w:p w:rsidRDefault="00200E38" w:rsidP="009D0DC2" w:rsidR="00200E38" w:rsidRPr="009D0DC2">
      <w:pPr>
        <w:spacing w:lineRule="auto" w:line="240" w:after="0"/>
        <w:ind w:firstLine="708"/>
        <w:jc w:val="both"/>
        <w:rPr>
          <w:rFonts w:cs="Times New Roman" w:hAnsi="Times New Roman" w:ascii="Times New Roman"/>
          <w:sz w:val="24"/>
          <w:szCs w:val="24"/>
        </w:rPr>
      </w:pPr>
    </w:p>
    <w:p w:rsidRDefault="00473C45" w:rsidP="009D0DC2" w:rsidR="002C642A">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III. </w:t>
      </w:r>
      <w:r w:rsidR="00C842C9">
        <w:rPr>
          <w:rFonts w:cs="Times New Roman" w:hAnsi="Times New Roman" w:ascii="Times New Roman"/>
          <w:sz w:val="24"/>
          <w:szCs w:val="24"/>
        </w:rPr>
        <w:tab/>
      </w:r>
      <w:r w:rsidR="00434AF3" w:rsidRPr="009D0DC2">
        <w:rPr>
          <w:rFonts w:cs="Times New Roman" w:hAnsi="Times New Roman" w:ascii="Times New Roman"/>
          <w:sz w:val="24"/>
          <w:szCs w:val="24"/>
        </w:rPr>
        <w:t xml:space="preserve">Stečajni upravitelj </w:t>
      </w:r>
      <w:r w:rsidR="002C254B" w:rsidRPr="002C254B">
        <w:rPr>
          <w:rFonts w:cs="Times New Roman" w:hAnsi="Times New Roman" w:ascii="Times New Roman"/>
          <w:sz w:val="24"/>
          <w:szCs w:val="24"/>
        </w:rPr>
        <w:t>Nikola Delić iz Pule, Kranjčevićeva 16, OIB 58474163165</w:t>
      </w:r>
      <w:r w:rsidR="00CD3BEC">
        <w:rPr>
          <w:rFonts w:cs="Times New Roman" w:hAnsi="Times New Roman" w:ascii="Times New Roman"/>
          <w:sz w:val="24"/>
          <w:szCs w:val="24"/>
        </w:rPr>
        <w:t xml:space="preserve">, </w:t>
      </w:r>
      <w:r w:rsidR="00890600">
        <w:rPr>
          <w:rFonts w:cs="Times New Roman" w:hAnsi="Times New Roman" w:ascii="Times New Roman"/>
          <w:sz w:val="24"/>
          <w:szCs w:val="24"/>
        </w:rPr>
        <w:t>razrješuje se dužnosti stečajnog upravitelja.</w:t>
      </w:r>
    </w:p>
    <w:p w:rsidRDefault="00473C45" w:rsidP="009D0DC2" w:rsidR="00473C45">
      <w:pPr>
        <w:spacing w:lineRule="auto" w:line="240" w:after="0"/>
        <w:ind w:firstLine="708"/>
        <w:jc w:val="both"/>
        <w:rPr>
          <w:rFonts w:cs="Times New Roman" w:hAnsi="Times New Roman" w:ascii="Times New Roman"/>
          <w:sz w:val="24"/>
          <w:szCs w:val="24"/>
        </w:rPr>
      </w:pPr>
    </w:p>
    <w:p w:rsidRDefault="00473C45" w:rsidP="009D0DC2" w:rsidR="00473C45">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w:t>
      </w:r>
      <w:r w:rsidR="00434AF3" w:rsidRPr="009D0DC2">
        <w:rPr>
          <w:rFonts w:cs="Times New Roman" w:hAnsi="Times New Roman" w:ascii="Times New Roman"/>
          <w:sz w:val="24"/>
          <w:szCs w:val="24"/>
        </w:rPr>
        <w:t xml:space="preserve">V. </w:t>
      </w:r>
      <w:r w:rsidR="00C842C9">
        <w:rPr>
          <w:rFonts w:cs="Times New Roman" w:hAnsi="Times New Roman" w:ascii="Times New Roman"/>
          <w:sz w:val="24"/>
          <w:szCs w:val="24"/>
        </w:rPr>
        <w:tab/>
      </w:r>
      <w:r w:rsidR="00200E38" w:rsidRPr="009D0DC2">
        <w:rPr>
          <w:rFonts w:cs="Times New Roman" w:hAnsi="Times New Roman" w:ascii="Times New Roman"/>
          <w:sz w:val="24"/>
          <w:szCs w:val="24"/>
        </w:rPr>
        <w:t xml:space="preserve">Za stečajnog upravitelja imenuje se </w:t>
      </w:r>
      <w:r w:rsidR="002C254B" w:rsidRPr="002C254B">
        <w:rPr>
          <w:rFonts w:cs="Times New Roman" w:hAnsi="Times New Roman" w:ascii="Times New Roman"/>
          <w:sz w:val="24"/>
          <w:szCs w:val="24"/>
        </w:rPr>
        <w:t>Jasna Kučević, iz Pule, Kaštanjer 64, OIB 89442269215.</w:t>
      </w:r>
    </w:p>
    <w:p w:rsidRDefault="002C254B" w:rsidP="009D0DC2" w:rsidR="002C254B" w:rsidRPr="009D0DC2">
      <w:pPr>
        <w:spacing w:lineRule="auto" w:line="240" w:after="0"/>
        <w:ind w:firstLine="708"/>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V.</w:t>
      </w:r>
      <w:r w:rsidRPr="009D0DC2">
        <w:rPr>
          <w:rFonts w:cs="Times New Roman" w:hAnsi="Times New Roman" w:ascii="Times New Roman"/>
          <w:sz w:val="24"/>
          <w:szCs w:val="24"/>
        </w:rPr>
        <w:tab/>
        <w:t xml:space="preserve">Pozivaju se vjerovnici da u roku od </w:t>
      </w:r>
      <w:r>
        <w:rPr>
          <w:rFonts w:cs="Times New Roman" w:hAnsi="Times New Roman" w:ascii="Times New Roman"/>
          <w:sz w:val="24"/>
          <w:szCs w:val="24"/>
        </w:rPr>
        <w:t>30</w:t>
      </w:r>
      <w:r w:rsidRPr="009D0DC2">
        <w:rPr>
          <w:rFonts w:cs="Times New Roman" w:hAnsi="Times New Roman" w:ascii="Times New Roman"/>
          <w:sz w:val="24"/>
          <w:szCs w:val="24"/>
        </w:rPr>
        <w:t xml:space="preserve">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9D0DC2">
        <w:rPr>
          <w:rFonts w:cs="Times New Roman" w:hAnsi="Times New Roman" w:ascii="Times New Roman"/>
          <w:bCs/>
          <w:sz w:val="24"/>
          <w:szCs w:val="24"/>
        </w:rPr>
        <w:t>HR12 1001005 1863000160,</w:t>
      </w:r>
      <w:r w:rsidRPr="009D0DC2">
        <w:rPr>
          <w:rFonts w:cs="Times New Roman" w:hAnsi="Times New Roman" w:ascii="Times New Roman"/>
          <w:sz w:val="24"/>
          <w:szCs w:val="24"/>
        </w:rPr>
        <w:t xml:space="preserve"> poziv na broj 64 5045-48752-</w:t>
      </w:r>
      <w:r w:rsidR="002C254B">
        <w:rPr>
          <w:rFonts w:cs="Times New Roman" w:hAnsi="Times New Roman" w:ascii="Times New Roman"/>
          <w:sz w:val="24"/>
          <w:szCs w:val="24"/>
        </w:rPr>
        <w:t>280</w:t>
      </w:r>
      <w:r w:rsidR="00EC1629">
        <w:rPr>
          <w:rFonts w:cs="Times New Roman" w:hAnsi="Times New Roman" w:ascii="Times New Roman"/>
          <w:sz w:val="24"/>
          <w:szCs w:val="24"/>
        </w:rPr>
        <w:t>20</w:t>
      </w:r>
      <w:r>
        <w:rPr>
          <w:rFonts w:cs="Times New Roman" w:hAnsi="Times New Roman" w:ascii="Times New Roman"/>
          <w:sz w:val="24"/>
          <w:szCs w:val="24"/>
        </w:rPr>
        <w:t>1</w:t>
      </w:r>
      <w:r w:rsidR="002C254B">
        <w:rPr>
          <w:rFonts w:cs="Times New Roman" w:hAnsi="Times New Roman" w:ascii="Times New Roman"/>
          <w:sz w:val="24"/>
          <w:szCs w:val="24"/>
        </w:rPr>
        <w:t>7</w:t>
      </w:r>
      <w:r w:rsidRPr="009D0DC2">
        <w:rPr>
          <w:rFonts w:cs="Times New Roman" w:hAnsi="Times New Roman" w:ascii="Times New Roman"/>
          <w:sz w:val="24"/>
          <w:szCs w:val="24"/>
        </w:rPr>
        <w:t xml:space="preserve">. </w:t>
      </w:r>
      <w:r w:rsidRPr="009D0DC2">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9D0DC2">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9D0DC2">
      <w:pPr>
        <w:spacing w:lineRule="auto" w:line="240" w:after="0"/>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VI.</w:t>
      </w:r>
      <w:r w:rsidRPr="009D0DC2">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D67036">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Samo prijave dostavljene na način koji je naveden u točki </w:t>
      </w:r>
      <w:r w:rsidR="00D67036">
        <w:rPr>
          <w:rFonts w:cs="Times New Roman" w:hAnsi="Times New Roman" w:ascii="Times New Roman"/>
          <w:sz w:val="24"/>
          <w:szCs w:val="24"/>
        </w:rPr>
        <w:t>V</w:t>
      </w:r>
      <w:r w:rsidRPr="009D0DC2">
        <w:rPr>
          <w:rFonts w:cs="Times New Roman" w:hAnsi="Times New Roman" w:ascii="Times New Roman"/>
          <w:sz w:val="24"/>
          <w:szCs w:val="24"/>
        </w:rPr>
        <w:t xml:space="preserve">. ovog rješenja smatraju se urednim i </w:t>
      </w:r>
      <w:r w:rsidRPr="00D67036">
        <w:rPr>
          <w:rFonts w:cs="Times New Roman" w:hAnsi="Times New Roman" w:ascii="Times New Roman"/>
          <w:sz w:val="24"/>
          <w:szCs w:val="24"/>
        </w:rPr>
        <w:t xml:space="preserve">pravovremenim. </w:t>
      </w:r>
    </w:p>
    <w:p w:rsidRDefault="009D0DC2" w:rsidP="009D0DC2" w:rsidR="009D0DC2" w:rsidRPr="00D67036">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r w:rsidR="00D73F08">
        <w:rPr>
          <w:rFonts w:cs="Times New Roman" w:hAnsi="Times New Roman" w:ascii="Times New Roman"/>
          <w:sz w:val="24"/>
          <w:szCs w:val="24"/>
        </w:rPr>
        <w:t>VII</w:t>
      </w:r>
      <w:r w:rsidRPr="00D67036">
        <w:rPr>
          <w:rFonts w:cs="Times New Roman" w:hAnsi="Times New Roman" w:ascii="Times New Roman"/>
          <w:sz w:val="24"/>
          <w:szCs w:val="24"/>
        </w:rPr>
        <w:t>.</w:t>
      </w:r>
      <w:r w:rsidRPr="00D67036">
        <w:rPr>
          <w:rFonts w:cs="Times New Roman" w:hAnsi="Times New Roman" w:ascii="Times New Roman"/>
          <w:sz w:val="24"/>
          <w:szCs w:val="24"/>
        </w:rPr>
        <w:tab/>
        <w:t>Razlučni</w:t>
      </w:r>
      <w:r w:rsidRPr="009D0DC2">
        <w:rPr>
          <w:rFonts w:cs="Times New Roman" w:hAnsi="Times New Roman" w:ascii="Times New Roman"/>
          <w:sz w:val="24"/>
          <w:szCs w:val="24"/>
        </w:rPr>
        <w:t xml:space="preserve"> i izlučni vjerovnici se pozivaju da u roku iz točke </w:t>
      </w:r>
      <w:r w:rsidR="00D67036">
        <w:rPr>
          <w:rFonts w:cs="Times New Roman" w:hAnsi="Times New Roman" w:ascii="Times New Roman"/>
          <w:sz w:val="24"/>
          <w:szCs w:val="24"/>
        </w:rPr>
        <w:t>V</w:t>
      </w:r>
      <w:r w:rsidRPr="009D0DC2">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lastRenderedPageBreak/>
        <w:tab/>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D73F08">
        <w:rPr>
          <w:rFonts w:cs="Times New Roman" w:hAnsi="Times New Roman" w:ascii="Times New Roman"/>
          <w:sz w:val="24"/>
          <w:szCs w:val="24"/>
        </w:rPr>
        <w:t>VIII</w:t>
      </w:r>
      <w:r w:rsidRPr="009D0DC2">
        <w:rPr>
          <w:rFonts w:cs="Times New Roman" w:hAnsi="Times New Roman" w:ascii="Times New Roman"/>
          <w:sz w:val="24"/>
          <w:szCs w:val="24"/>
        </w:rPr>
        <w:t>.</w:t>
      </w:r>
      <w:r w:rsidRPr="009D0DC2">
        <w:rPr>
          <w:rFonts w:cs="Times New Roman" w:hAnsi="Times New Roman" w:ascii="Times New Roman"/>
          <w:sz w:val="24"/>
          <w:szCs w:val="24"/>
        </w:rPr>
        <w:tab/>
        <w:t xml:space="preserve">Pozivaju se dužnikovi dužnici da svoje obveze bez odgode ispunjavaju stečajnom upravitelju za stečajnog dužnika. </w:t>
      </w:r>
    </w:p>
    <w:p w:rsidRDefault="00931CC3" w:rsidP="009D0DC2" w:rsidR="00931CC3" w:rsidRPr="009D0DC2">
      <w:pPr>
        <w:spacing w:lineRule="auto" w:line="240" w:after="0"/>
        <w:ind w:firstLine="708"/>
        <w:jc w:val="both"/>
        <w:rPr>
          <w:rFonts w:cs="Times New Roman" w:hAnsi="Times New Roman" w:ascii="Times New Roman"/>
          <w:sz w:val="24"/>
          <w:szCs w:val="24"/>
        </w:rPr>
      </w:pPr>
    </w:p>
    <w:p w:rsidRDefault="00D73F08" w:rsidP="009D0DC2"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w:t>
      </w:r>
      <w:r w:rsidR="009D0DC2" w:rsidRPr="009D0DC2">
        <w:rPr>
          <w:rFonts w:cs="Times New Roman" w:hAnsi="Times New Roman" w:ascii="Times New Roman"/>
          <w:sz w:val="24"/>
          <w:szCs w:val="24"/>
        </w:rPr>
        <w:t>X.</w:t>
      </w:r>
      <w:r w:rsidR="009D0DC2" w:rsidRPr="009D0DC2">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9D0DC2">
      <w:pPr>
        <w:spacing w:lineRule="auto" w:line="240" w:after="0"/>
        <w:rPr>
          <w:rFonts w:cs="Times New Roman" w:hAnsi="Times New Roman" w:ascii="Times New Roman"/>
          <w:sz w:val="24"/>
          <w:szCs w:val="24"/>
        </w:rPr>
      </w:pPr>
    </w:p>
    <w:p w:rsidRDefault="002C254B"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13</w:t>
      </w:r>
      <w:r w:rsidR="00D73F08">
        <w:rPr>
          <w:rFonts w:cs="Times New Roman" w:hAnsi="Times New Roman" w:ascii="Times New Roman"/>
          <w:sz w:val="24"/>
          <w:szCs w:val="24"/>
        </w:rPr>
        <w:t xml:space="preserve">. </w:t>
      </w:r>
      <w:r>
        <w:rPr>
          <w:rFonts w:cs="Times New Roman" w:hAnsi="Times New Roman" w:ascii="Times New Roman"/>
          <w:sz w:val="24"/>
          <w:szCs w:val="24"/>
        </w:rPr>
        <w:t>ruj</w:t>
      </w:r>
      <w:r w:rsidR="00287C83">
        <w:rPr>
          <w:rFonts w:cs="Times New Roman" w:hAnsi="Times New Roman" w:ascii="Times New Roman"/>
          <w:sz w:val="24"/>
          <w:szCs w:val="24"/>
        </w:rPr>
        <w:t>na</w:t>
      </w:r>
      <w:r w:rsidR="009D0DC2" w:rsidRPr="009D0DC2">
        <w:rPr>
          <w:rFonts w:cs="Times New Roman" w:hAnsi="Times New Roman" w:ascii="Times New Roman"/>
          <w:sz w:val="24"/>
          <w:szCs w:val="24"/>
        </w:rPr>
        <w:t xml:space="preserve"> 201</w:t>
      </w:r>
      <w:r w:rsidR="00D80872">
        <w:rPr>
          <w:rFonts w:cs="Times New Roman" w:hAnsi="Times New Roman" w:ascii="Times New Roman"/>
          <w:sz w:val="24"/>
          <w:szCs w:val="24"/>
        </w:rPr>
        <w:t>7</w:t>
      </w:r>
      <w:r w:rsidR="009D0DC2" w:rsidRPr="009D0DC2">
        <w:rPr>
          <w:rFonts w:cs="Times New Roman" w:hAnsi="Times New Roman" w:ascii="Times New Roman"/>
          <w:sz w:val="24"/>
          <w:szCs w:val="24"/>
        </w:rPr>
        <w:t xml:space="preserve">. godine u </w:t>
      </w:r>
      <w:r>
        <w:rPr>
          <w:rFonts w:cs="Times New Roman" w:hAnsi="Times New Roman" w:ascii="Times New Roman"/>
          <w:sz w:val="24"/>
          <w:szCs w:val="24"/>
        </w:rPr>
        <w:t>12</w:t>
      </w:r>
      <w:r w:rsidR="009D0DC2" w:rsidRPr="009D0DC2">
        <w:rPr>
          <w:rFonts w:cs="Times New Roman" w:hAnsi="Times New Roman" w:ascii="Times New Roman"/>
          <w:sz w:val="24"/>
          <w:szCs w:val="24"/>
        </w:rPr>
        <w:t>,</w:t>
      </w:r>
      <w:r w:rsidR="00EC1629">
        <w:rPr>
          <w:rFonts w:cs="Times New Roman" w:hAnsi="Times New Roman" w:ascii="Times New Roman"/>
          <w:sz w:val="24"/>
          <w:szCs w:val="24"/>
        </w:rPr>
        <w:t>3</w:t>
      </w:r>
      <w:r w:rsidR="009D0DC2" w:rsidRPr="009D0DC2">
        <w:rPr>
          <w:rFonts w:cs="Times New Roman" w:hAnsi="Times New Roman" w:ascii="Times New Roman"/>
          <w:sz w:val="24"/>
          <w:szCs w:val="24"/>
        </w:rPr>
        <w:t>0 sati,</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9D0DC2" w:rsidP="009D0DC2" w:rsidR="009D0DC2" w:rsidRPr="009D0DC2">
      <w:pPr>
        <w:spacing w:lineRule="auto" w:line="240" w:after="0"/>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X.</w:t>
      </w:r>
      <w:r w:rsidRPr="009D0DC2">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9D0DC2">
      <w:pPr>
        <w:spacing w:lineRule="auto" w:line="240" w:after="0"/>
        <w:rPr>
          <w:rFonts w:cs="Times New Roman" w:hAnsi="Times New Roman" w:ascii="Times New Roman"/>
          <w:sz w:val="24"/>
          <w:szCs w:val="24"/>
        </w:rPr>
      </w:pPr>
    </w:p>
    <w:p w:rsidRDefault="002C254B"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13</w:t>
      </w:r>
      <w:r w:rsidR="00D73F08">
        <w:rPr>
          <w:rFonts w:cs="Times New Roman" w:hAnsi="Times New Roman" w:ascii="Times New Roman"/>
          <w:sz w:val="24"/>
          <w:szCs w:val="24"/>
        </w:rPr>
        <w:t xml:space="preserve">. </w:t>
      </w:r>
      <w:r>
        <w:rPr>
          <w:rFonts w:cs="Times New Roman" w:hAnsi="Times New Roman" w:ascii="Times New Roman"/>
          <w:sz w:val="24"/>
          <w:szCs w:val="24"/>
        </w:rPr>
        <w:t>rujna</w:t>
      </w:r>
      <w:r w:rsidR="00287C83">
        <w:rPr>
          <w:rFonts w:cs="Times New Roman" w:hAnsi="Times New Roman" w:ascii="Times New Roman"/>
          <w:sz w:val="24"/>
          <w:szCs w:val="24"/>
        </w:rPr>
        <w:t xml:space="preserve"> </w:t>
      </w:r>
      <w:r w:rsidR="00D73F08" w:rsidRPr="009D0DC2">
        <w:rPr>
          <w:rFonts w:cs="Times New Roman" w:hAnsi="Times New Roman" w:ascii="Times New Roman"/>
          <w:sz w:val="24"/>
          <w:szCs w:val="24"/>
        </w:rPr>
        <w:t>201</w:t>
      </w:r>
      <w:r w:rsidR="00D80872">
        <w:rPr>
          <w:rFonts w:cs="Times New Roman" w:hAnsi="Times New Roman" w:ascii="Times New Roman"/>
          <w:sz w:val="24"/>
          <w:szCs w:val="24"/>
        </w:rPr>
        <w:t>7</w:t>
      </w:r>
      <w:r w:rsidR="00D73F08" w:rsidRPr="009D0DC2">
        <w:rPr>
          <w:rFonts w:cs="Times New Roman" w:hAnsi="Times New Roman" w:ascii="Times New Roman"/>
          <w:sz w:val="24"/>
          <w:szCs w:val="24"/>
        </w:rPr>
        <w:t xml:space="preserve">. godine u </w:t>
      </w:r>
      <w:r w:rsidR="00D73F08">
        <w:rPr>
          <w:rFonts w:cs="Times New Roman" w:hAnsi="Times New Roman" w:ascii="Times New Roman"/>
          <w:sz w:val="24"/>
          <w:szCs w:val="24"/>
        </w:rPr>
        <w:t>1</w:t>
      </w:r>
      <w:r>
        <w:rPr>
          <w:rFonts w:cs="Times New Roman" w:hAnsi="Times New Roman" w:ascii="Times New Roman"/>
          <w:sz w:val="24"/>
          <w:szCs w:val="24"/>
        </w:rPr>
        <w:t>3</w:t>
      </w:r>
      <w:r w:rsidR="00D73F08">
        <w:rPr>
          <w:rFonts w:cs="Times New Roman" w:hAnsi="Times New Roman" w:ascii="Times New Roman"/>
          <w:sz w:val="24"/>
          <w:szCs w:val="24"/>
        </w:rPr>
        <w:t>,</w:t>
      </w:r>
      <w:r w:rsidR="00EC1629">
        <w:rPr>
          <w:rFonts w:cs="Times New Roman" w:hAnsi="Times New Roman" w:ascii="Times New Roman"/>
          <w:sz w:val="24"/>
          <w:szCs w:val="24"/>
        </w:rPr>
        <w:t>0</w:t>
      </w:r>
      <w:r w:rsidR="00D73F08" w:rsidRPr="009D0DC2">
        <w:rPr>
          <w:rFonts w:cs="Times New Roman" w:hAnsi="Times New Roman" w:ascii="Times New Roman"/>
          <w:sz w:val="24"/>
          <w:szCs w:val="24"/>
        </w:rPr>
        <w:t>0 sati</w:t>
      </w:r>
      <w:r w:rsidR="009D0DC2"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462CB5" w:rsidP="009D0DC2" w:rsidR="00462CB5">
      <w:pPr>
        <w:spacing w:lineRule="auto" w:line="240" w:after="0"/>
        <w:jc w:val="center"/>
        <w:rPr>
          <w:rFonts w:cs="Times New Roman" w:hAnsi="Times New Roman" w:ascii="Times New Roman"/>
          <w:sz w:val="24"/>
          <w:szCs w:val="24"/>
        </w:rPr>
      </w:pPr>
    </w:p>
    <w:p w:rsidRDefault="00617C08" w:rsidP="009D0DC2" w:rsidR="00617C08" w:rsidRPr="009D0DC2">
      <w:pPr>
        <w:spacing w:lineRule="auto" w:line="240" w:after="0"/>
        <w:jc w:val="center"/>
        <w:rPr>
          <w:rFonts w:cs="Times New Roman" w:hAnsi="Times New Roman" w:ascii="Times New Roman"/>
          <w:sz w:val="24"/>
          <w:szCs w:val="24"/>
        </w:rPr>
      </w:pPr>
    </w:p>
    <w:p w:rsidRDefault="009D0DC2" w:rsidP="00084468" w:rsidR="00287C83">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XI. Nalaže se </w:t>
      </w:r>
      <w:r w:rsidR="00D73F08">
        <w:rPr>
          <w:rFonts w:cs="Times New Roman" w:hAnsi="Times New Roman" w:ascii="Times New Roman"/>
          <w:sz w:val="24"/>
          <w:szCs w:val="24"/>
        </w:rPr>
        <w:t xml:space="preserve">Općinskom sudu u Puli, </w:t>
      </w:r>
      <w:r w:rsidR="00C94ED3">
        <w:rPr>
          <w:rFonts w:cs="Times New Roman" w:hAnsi="Times New Roman" w:ascii="Times New Roman"/>
          <w:sz w:val="24"/>
          <w:szCs w:val="24"/>
        </w:rPr>
        <w:t>Z</w:t>
      </w:r>
      <w:r w:rsidRPr="009D0DC2">
        <w:rPr>
          <w:rFonts w:cs="Times New Roman" w:hAnsi="Times New Roman" w:ascii="Times New Roman"/>
          <w:sz w:val="24"/>
          <w:szCs w:val="24"/>
        </w:rPr>
        <w:t>emljišnoknjižnom odjelu</w:t>
      </w:r>
      <w:r w:rsidR="00C94ED3">
        <w:rPr>
          <w:rFonts w:cs="Times New Roman" w:hAnsi="Times New Roman" w:ascii="Times New Roman"/>
          <w:sz w:val="24"/>
          <w:szCs w:val="24"/>
        </w:rPr>
        <w:t xml:space="preserve"> </w:t>
      </w:r>
      <w:r w:rsidR="00873574">
        <w:rPr>
          <w:rFonts w:cs="Times New Roman" w:hAnsi="Times New Roman" w:ascii="Times New Roman"/>
          <w:sz w:val="24"/>
          <w:szCs w:val="24"/>
        </w:rPr>
        <w:t>P</w:t>
      </w:r>
      <w:r w:rsidR="00AF76B1">
        <w:rPr>
          <w:rFonts w:cs="Times New Roman" w:hAnsi="Times New Roman" w:ascii="Times New Roman"/>
          <w:sz w:val="24"/>
          <w:szCs w:val="24"/>
        </w:rPr>
        <w:t>oreč</w:t>
      </w:r>
      <w:r w:rsidR="00873574">
        <w:rPr>
          <w:rFonts w:cs="Times New Roman" w:hAnsi="Times New Roman" w:ascii="Times New Roman"/>
          <w:sz w:val="24"/>
          <w:szCs w:val="24"/>
        </w:rPr>
        <w:t>,</w:t>
      </w:r>
      <w:r w:rsidR="00C94ED3">
        <w:rPr>
          <w:rFonts w:cs="Times New Roman" w:hAnsi="Times New Roman" w:ascii="Times New Roman"/>
          <w:sz w:val="24"/>
          <w:szCs w:val="24"/>
        </w:rPr>
        <w:t xml:space="preserve"> </w:t>
      </w:r>
      <w:r w:rsidRPr="009D0DC2">
        <w:rPr>
          <w:rFonts w:cs="Times New Roman" w:hAnsi="Times New Roman" w:ascii="Times New Roman"/>
          <w:sz w:val="24"/>
          <w:szCs w:val="24"/>
        </w:rPr>
        <w:t xml:space="preserve">da izvrši zabilježbu </w:t>
      </w:r>
      <w:r w:rsidR="00921D72">
        <w:rPr>
          <w:rFonts w:cs="Times New Roman" w:hAnsi="Times New Roman" w:ascii="Times New Roman"/>
          <w:sz w:val="24"/>
          <w:szCs w:val="24"/>
        </w:rPr>
        <w:t xml:space="preserve">ovog </w:t>
      </w:r>
      <w:r w:rsidRPr="009D0DC2">
        <w:rPr>
          <w:rFonts w:cs="Times New Roman" w:hAnsi="Times New Roman" w:ascii="Times New Roman"/>
          <w:sz w:val="24"/>
          <w:szCs w:val="24"/>
        </w:rPr>
        <w:t xml:space="preserve">stečajnog postupka na </w:t>
      </w:r>
      <w:r w:rsidR="00EC1629">
        <w:rPr>
          <w:rFonts w:cs="Times New Roman" w:hAnsi="Times New Roman" w:ascii="Times New Roman"/>
          <w:sz w:val="24"/>
          <w:szCs w:val="24"/>
        </w:rPr>
        <w:t>nekretnin</w:t>
      </w:r>
      <w:r w:rsidR="00287C83">
        <w:rPr>
          <w:rFonts w:cs="Times New Roman" w:hAnsi="Times New Roman" w:ascii="Times New Roman"/>
          <w:sz w:val="24"/>
          <w:szCs w:val="24"/>
        </w:rPr>
        <w:t>ama</w:t>
      </w:r>
      <w:r w:rsidR="00EC1629">
        <w:rPr>
          <w:rFonts w:cs="Times New Roman" w:hAnsi="Times New Roman" w:ascii="Times New Roman"/>
          <w:sz w:val="24"/>
          <w:szCs w:val="24"/>
        </w:rPr>
        <w:t xml:space="preserve">: </w:t>
      </w:r>
    </w:p>
    <w:p w:rsidRDefault="00C079AB" w:rsidP="002C254B" w:rsidR="00FD37AC">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2C254B">
        <w:rPr>
          <w:rFonts w:cs="Times New Roman" w:hAnsi="Times New Roman" w:ascii="Times New Roman"/>
          <w:sz w:val="24"/>
          <w:szCs w:val="24"/>
        </w:rPr>
        <w:t xml:space="preserve">- </w:t>
      </w:r>
      <w:r w:rsidR="002C254B" w:rsidRPr="002C254B">
        <w:rPr>
          <w:rFonts w:cs="Times New Roman" w:hAnsi="Times New Roman" w:ascii="Times New Roman"/>
          <w:sz w:val="24"/>
          <w:szCs w:val="24"/>
        </w:rPr>
        <w:t>zgr.</w:t>
      </w:r>
      <w:r w:rsidR="002C254B">
        <w:rPr>
          <w:rFonts w:cs="Times New Roman" w:hAnsi="Times New Roman" w:ascii="Times New Roman"/>
          <w:sz w:val="24"/>
          <w:szCs w:val="24"/>
        </w:rPr>
        <w:t>č.</w:t>
      </w:r>
      <w:r w:rsidR="002C254B" w:rsidRPr="002C254B">
        <w:rPr>
          <w:rFonts w:cs="Times New Roman" w:hAnsi="Times New Roman" w:ascii="Times New Roman"/>
          <w:sz w:val="24"/>
          <w:szCs w:val="24"/>
        </w:rPr>
        <w:t xml:space="preserve"> 213/1 ruševine  </w:t>
      </w:r>
      <w:r w:rsidR="002C254B">
        <w:rPr>
          <w:rFonts w:cs="Times New Roman" w:hAnsi="Times New Roman" w:ascii="Times New Roman"/>
          <w:sz w:val="24"/>
          <w:szCs w:val="24"/>
        </w:rPr>
        <w:t xml:space="preserve">površine </w:t>
      </w:r>
      <w:r w:rsidR="002C254B" w:rsidRPr="002C254B">
        <w:rPr>
          <w:rFonts w:cs="Times New Roman" w:hAnsi="Times New Roman" w:ascii="Times New Roman"/>
          <w:sz w:val="24"/>
          <w:szCs w:val="24"/>
        </w:rPr>
        <w:t>280</w:t>
      </w:r>
      <w:r w:rsidR="002C254B">
        <w:rPr>
          <w:rFonts w:cs="Times New Roman" w:hAnsi="Times New Roman" w:ascii="Times New Roman"/>
          <w:sz w:val="24"/>
          <w:szCs w:val="24"/>
        </w:rPr>
        <w:t xml:space="preserve"> m2, </w:t>
      </w:r>
      <w:r w:rsidR="002C254B" w:rsidRPr="002C254B">
        <w:rPr>
          <w:rFonts w:cs="Times New Roman" w:hAnsi="Times New Roman" w:ascii="Times New Roman"/>
          <w:sz w:val="24"/>
          <w:szCs w:val="24"/>
        </w:rPr>
        <w:t>zgr.</w:t>
      </w:r>
      <w:r w:rsidR="002C254B">
        <w:rPr>
          <w:rFonts w:cs="Times New Roman" w:hAnsi="Times New Roman" w:ascii="Times New Roman"/>
          <w:sz w:val="24"/>
          <w:szCs w:val="24"/>
        </w:rPr>
        <w:t>č.</w:t>
      </w:r>
      <w:r w:rsidR="002C254B" w:rsidRPr="002C254B">
        <w:rPr>
          <w:rFonts w:cs="Times New Roman" w:hAnsi="Times New Roman" w:ascii="Times New Roman"/>
          <w:sz w:val="24"/>
          <w:szCs w:val="24"/>
        </w:rPr>
        <w:t xml:space="preserve"> 213/2 ruševine </w:t>
      </w:r>
      <w:r w:rsidR="002C254B">
        <w:rPr>
          <w:rFonts w:cs="Times New Roman" w:hAnsi="Times New Roman" w:ascii="Times New Roman"/>
          <w:sz w:val="24"/>
          <w:szCs w:val="24"/>
        </w:rPr>
        <w:t>površine</w:t>
      </w:r>
      <w:r w:rsidR="002C254B" w:rsidRPr="002C254B">
        <w:rPr>
          <w:rFonts w:cs="Times New Roman" w:hAnsi="Times New Roman" w:ascii="Times New Roman"/>
          <w:sz w:val="24"/>
          <w:szCs w:val="24"/>
        </w:rPr>
        <w:t xml:space="preserve"> 130 </w:t>
      </w:r>
      <w:r w:rsidR="002C254B">
        <w:rPr>
          <w:rFonts w:cs="Times New Roman" w:hAnsi="Times New Roman" w:ascii="Times New Roman"/>
          <w:sz w:val="24"/>
          <w:szCs w:val="24"/>
        </w:rPr>
        <w:t xml:space="preserve">m2, k.č. </w:t>
      </w:r>
      <w:r w:rsidR="002C254B" w:rsidRPr="002C254B">
        <w:rPr>
          <w:rFonts w:cs="Times New Roman" w:hAnsi="Times New Roman" w:ascii="Times New Roman"/>
          <w:sz w:val="24"/>
          <w:szCs w:val="24"/>
        </w:rPr>
        <w:t xml:space="preserve">1168/13 pašnjak </w:t>
      </w:r>
      <w:r w:rsidR="002C254B">
        <w:rPr>
          <w:rFonts w:cs="Times New Roman" w:hAnsi="Times New Roman" w:ascii="Times New Roman"/>
          <w:sz w:val="24"/>
          <w:szCs w:val="24"/>
        </w:rPr>
        <w:t>površine</w:t>
      </w:r>
      <w:r w:rsidR="002C254B" w:rsidRPr="002C254B">
        <w:rPr>
          <w:rFonts w:cs="Times New Roman" w:hAnsi="Times New Roman" w:ascii="Times New Roman"/>
          <w:sz w:val="24"/>
          <w:szCs w:val="24"/>
        </w:rPr>
        <w:t xml:space="preserve"> 220</w:t>
      </w:r>
      <w:r w:rsidR="002C254B">
        <w:rPr>
          <w:rFonts w:cs="Times New Roman" w:hAnsi="Times New Roman" w:ascii="Times New Roman"/>
          <w:sz w:val="24"/>
          <w:szCs w:val="24"/>
        </w:rPr>
        <w:t xml:space="preserve"> m2, k.č. </w:t>
      </w:r>
      <w:r w:rsidR="002C254B" w:rsidRPr="002C254B">
        <w:rPr>
          <w:rFonts w:cs="Times New Roman" w:hAnsi="Times New Roman" w:ascii="Times New Roman"/>
          <w:sz w:val="24"/>
          <w:szCs w:val="24"/>
        </w:rPr>
        <w:t xml:space="preserve">1168/22 oranica </w:t>
      </w:r>
      <w:r w:rsidR="002C254B">
        <w:rPr>
          <w:rFonts w:cs="Times New Roman" w:hAnsi="Times New Roman" w:ascii="Times New Roman"/>
          <w:sz w:val="24"/>
          <w:szCs w:val="24"/>
        </w:rPr>
        <w:t>površine</w:t>
      </w:r>
      <w:r w:rsidR="002C254B" w:rsidRPr="002C254B">
        <w:rPr>
          <w:rFonts w:cs="Times New Roman" w:hAnsi="Times New Roman" w:ascii="Times New Roman"/>
          <w:sz w:val="24"/>
          <w:szCs w:val="24"/>
        </w:rPr>
        <w:t xml:space="preserve"> 990</w:t>
      </w:r>
      <w:r w:rsidR="002C254B">
        <w:rPr>
          <w:rFonts w:cs="Times New Roman" w:hAnsi="Times New Roman" w:ascii="Times New Roman"/>
          <w:sz w:val="24"/>
          <w:szCs w:val="24"/>
        </w:rPr>
        <w:t xml:space="preserve"> m2, k.č.</w:t>
      </w:r>
      <w:r w:rsidR="002C254B" w:rsidRPr="002C254B">
        <w:rPr>
          <w:rFonts w:cs="Times New Roman" w:hAnsi="Times New Roman" w:ascii="Times New Roman"/>
          <w:sz w:val="24"/>
          <w:szCs w:val="24"/>
        </w:rPr>
        <w:t xml:space="preserve"> 1168/23 pašnjak </w:t>
      </w:r>
      <w:r w:rsidR="00AF76B1">
        <w:rPr>
          <w:rFonts w:cs="Times New Roman" w:hAnsi="Times New Roman" w:ascii="Times New Roman"/>
          <w:sz w:val="24"/>
          <w:szCs w:val="24"/>
        </w:rPr>
        <w:t>površine</w:t>
      </w:r>
      <w:r w:rsidR="002C254B" w:rsidRPr="002C254B">
        <w:rPr>
          <w:rFonts w:cs="Times New Roman" w:hAnsi="Times New Roman" w:ascii="Times New Roman"/>
          <w:sz w:val="24"/>
          <w:szCs w:val="24"/>
        </w:rPr>
        <w:t xml:space="preserve"> 210</w:t>
      </w:r>
      <w:r w:rsidR="00AF76B1">
        <w:rPr>
          <w:rFonts w:cs="Times New Roman" w:hAnsi="Times New Roman" w:ascii="Times New Roman"/>
          <w:sz w:val="24"/>
          <w:szCs w:val="24"/>
        </w:rPr>
        <w:t xml:space="preserve"> m2, k.č.</w:t>
      </w:r>
      <w:r w:rsidR="002C254B" w:rsidRPr="002C254B">
        <w:rPr>
          <w:rFonts w:cs="Times New Roman" w:hAnsi="Times New Roman" w:ascii="Times New Roman"/>
          <w:sz w:val="24"/>
          <w:szCs w:val="24"/>
        </w:rPr>
        <w:t xml:space="preserve"> 1168/24 pašnjak </w:t>
      </w:r>
      <w:r w:rsidR="00AF76B1">
        <w:rPr>
          <w:rFonts w:cs="Times New Roman" w:hAnsi="Times New Roman" w:ascii="Times New Roman"/>
          <w:sz w:val="24"/>
          <w:szCs w:val="24"/>
        </w:rPr>
        <w:t>površine</w:t>
      </w:r>
      <w:r w:rsidR="002C254B" w:rsidRPr="002C254B">
        <w:rPr>
          <w:rFonts w:cs="Times New Roman" w:hAnsi="Times New Roman" w:ascii="Times New Roman"/>
          <w:sz w:val="24"/>
          <w:szCs w:val="24"/>
        </w:rPr>
        <w:t xml:space="preserve"> 160</w:t>
      </w:r>
      <w:r w:rsidR="00AF76B1">
        <w:rPr>
          <w:rFonts w:cs="Times New Roman" w:hAnsi="Times New Roman" w:ascii="Times New Roman"/>
          <w:sz w:val="24"/>
          <w:szCs w:val="24"/>
        </w:rPr>
        <w:t xml:space="preserve"> m2, k.č. </w:t>
      </w:r>
      <w:r w:rsidR="002C254B" w:rsidRPr="002C254B">
        <w:rPr>
          <w:rFonts w:cs="Times New Roman" w:hAnsi="Times New Roman" w:ascii="Times New Roman"/>
          <w:sz w:val="24"/>
          <w:szCs w:val="24"/>
        </w:rPr>
        <w:t xml:space="preserve">1168/25 oranica </w:t>
      </w:r>
      <w:r w:rsidR="00AF76B1">
        <w:rPr>
          <w:rFonts w:cs="Times New Roman" w:hAnsi="Times New Roman" w:ascii="Times New Roman"/>
          <w:sz w:val="24"/>
          <w:szCs w:val="24"/>
        </w:rPr>
        <w:t>površine</w:t>
      </w:r>
      <w:r w:rsidR="002C254B" w:rsidRPr="002C254B">
        <w:rPr>
          <w:rFonts w:cs="Times New Roman" w:hAnsi="Times New Roman" w:ascii="Times New Roman"/>
          <w:sz w:val="24"/>
          <w:szCs w:val="24"/>
        </w:rPr>
        <w:t xml:space="preserve">  920</w:t>
      </w:r>
      <w:r w:rsidR="00AF76B1">
        <w:rPr>
          <w:rFonts w:cs="Times New Roman" w:hAnsi="Times New Roman" w:ascii="Times New Roman"/>
          <w:sz w:val="24"/>
          <w:szCs w:val="24"/>
        </w:rPr>
        <w:t xml:space="preserve"> m2 i k.č. </w:t>
      </w:r>
      <w:r w:rsidR="002C254B" w:rsidRPr="002C254B">
        <w:rPr>
          <w:rFonts w:cs="Times New Roman" w:hAnsi="Times New Roman" w:ascii="Times New Roman"/>
          <w:sz w:val="24"/>
          <w:szCs w:val="24"/>
        </w:rPr>
        <w:t xml:space="preserve">1170/3 šuma </w:t>
      </w:r>
      <w:r w:rsidR="00AF76B1">
        <w:rPr>
          <w:rFonts w:cs="Times New Roman" w:hAnsi="Times New Roman" w:ascii="Times New Roman"/>
          <w:sz w:val="24"/>
          <w:szCs w:val="24"/>
        </w:rPr>
        <w:t>površine</w:t>
      </w:r>
      <w:r w:rsidR="002C254B" w:rsidRPr="002C254B">
        <w:rPr>
          <w:rFonts w:cs="Times New Roman" w:hAnsi="Times New Roman" w:ascii="Times New Roman"/>
          <w:sz w:val="24"/>
          <w:szCs w:val="24"/>
        </w:rPr>
        <w:t xml:space="preserve">  2270</w:t>
      </w:r>
      <w:r w:rsidR="00AF76B1">
        <w:rPr>
          <w:rFonts w:cs="Times New Roman" w:hAnsi="Times New Roman" w:ascii="Times New Roman"/>
          <w:sz w:val="24"/>
          <w:szCs w:val="24"/>
        </w:rPr>
        <w:t xml:space="preserve"> m2, sve upisane u z.k.ul. 994 </w:t>
      </w:r>
      <w:r w:rsidR="00FD37AC">
        <w:rPr>
          <w:rFonts w:cs="Times New Roman" w:hAnsi="Times New Roman" w:ascii="Times New Roman"/>
          <w:sz w:val="24"/>
          <w:szCs w:val="24"/>
        </w:rPr>
        <w:t xml:space="preserve">k.o. </w:t>
      </w:r>
      <w:r w:rsidR="00AF76B1">
        <w:rPr>
          <w:rFonts w:cs="Times New Roman" w:hAnsi="Times New Roman" w:ascii="Times New Roman"/>
          <w:sz w:val="24"/>
          <w:szCs w:val="24"/>
        </w:rPr>
        <w:t>Baderna</w:t>
      </w:r>
      <w:r w:rsidR="00FD37AC">
        <w:rPr>
          <w:rFonts w:cs="Times New Roman" w:hAnsi="Times New Roman" w:ascii="Times New Roman"/>
          <w:sz w:val="24"/>
          <w:szCs w:val="24"/>
        </w:rPr>
        <w:t>.</w:t>
      </w:r>
    </w:p>
    <w:p w:rsidRDefault="00084468" w:rsidP="00084468" w:rsidR="00084468" w:rsidRPr="009D0DC2">
      <w:pPr>
        <w:spacing w:lineRule="auto" w:line="240" w:after="0"/>
        <w:jc w:val="both"/>
        <w:rPr>
          <w:rFonts w:cs="Times New Roman" w:hAnsi="Times New Roman" w:ascii="Times New Roman"/>
          <w:sz w:val="24"/>
          <w:szCs w:val="24"/>
        </w:rPr>
      </w:pPr>
    </w:p>
    <w:p w:rsidRDefault="00434AF3" w:rsidP="00293334" w:rsidR="00434AF3">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Obrazloženje</w:t>
      </w:r>
    </w:p>
    <w:p w:rsidRDefault="00293334" w:rsidP="00293334" w:rsidR="00293334">
      <w:pPr>
        <w:spacing w:lineRule="auto" w:line="240" w:after="0"/>
        <w:jc w:val="center"/>
        <w:rPr>
          <w:rFonts w:cs="Times New Roman" w:hAnsi="Times New Roman" w:ascii="Times New Roman"/>
          <w:sz w:val="24"/>
          <w:szCs w:val="24"/>
        </w:rPr>
      </w:pPr>
    </w:p>
    <w:p w:rsidRDefault="00400A88" w:rsidP="009D0DC2" w:rsidR="000014E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Rješenjem ovog suda posl. br</w:t>
      </w:r>
      <w:r w:rsidR="001D63B5">
        <w:rPr>
          <w:rFonts w:cs="Times New Roman" w:hAnsi="Times New Roman" w:ascii="Times New Roman"/>
          <w:sz w:val="24"/>
          <w:szCs w:val="24"/>
        </w:rPr>
        <w:t>.</w:t>
      </w:r>
      <w:r w:rsidRPr="009D0DC2">
        <w:rPr>
          <w:rFonts w:cs="Times New Roman" w:hAnsi="Times New Roman" w:ascii="Times New Roman"/>
          <w:sz w:val="24"/>
          <w:szCs w:val="24"/>
        </w:rPr>
        <w:t xml:space="preserve"> </w:t>
      </w:r>
      <w:r w:rsidR="00921D72" w:rsidRPr="00921D72">
        <w:rPr>
          <w:rFonts w:cs="Times New Roman" w:hAnsi="Times New Roman" w:ascii="Times New Roman"/>
          <w:sz w:val="24"/>
          <w:szCs w:val="24"/>
        </w:rPr>
        <w:t>St-394/2015-5</w:t>
      </w:r>
      <w:r w:rsidR="00921D72">
        <w:rPr>
          <w:rFonts w:cs="Times New Roman" w:hAnsi="Times New Roman" w:ascii="Times New Roman"/>
          <w:sz w:val="24"/>
          <w:szCs w:val="24"/>
        </w:rPr>
        <w:t xml:space="preserve"> </w:t>
      </w:r>
      <w:r w:rsidR="00D73F08">
        <w:rPr>
          <w:rFonts w:cs="Times New Roman" w:hAnsi="Times New Roman" w:ascii="Times New Roman"/>
          <w:sz w:val="24"/>
          <w:szCs w:val="24"/>
        </w:rPr>
        <w:t xml:space="preserve">od </w:t>
      </w:r>
      <w:r w:rsidR="00921D72">
        <w:rPr>
          <w:rFonts w:cs="Times New Roman" w:hAnsi="Times New Roman" w:ascii="Times New Roman"/>
          <w:sz w:val="24"/>
          <w:szCs w:val="24"/>
        </w:rPr>
        <w:t>0</w:t>
      </w:r>
      <w:r w:rsidR="00921D72" w:rsidRPr="00921D72">
        <w:rPr>
          <w:rFonts w:cs="Times New Roman" w:hAnsi="Times New Roman" w:ascii="Times New Roman"/>
          <w:sz w:val="24"/>
          <w:szCs w:val="24"/>
        </w:rPr>
        <w:t>5. veljače 2016.</w:t>
      </w:r>
      <w:r w:rsidR="00084468">
        <w:rPr>
          <w:rFonts w:cs="Times New Roman" w:hAnsi="Times New Roman" w:ascii="Times New Roman"/>
          <w:sz w:val="24"/>
          <w:szCs w:val="24"/>
        </w:rPr>
        <w:t xml:space="preserve"> </w:t>
      </w:r>
      <w:r w:rsidRPr="009D0DC2">
        <w:rPr>
          <w:rFonts w:cs="Times New Roman" w:hAnsi="Times New Roman" w:ascii="Times New Roman"/>
          <w:sz w:val="24"/>
          <w:szCs w:val="24"/>
        </w:rPr>
        <w:t>otvoren je i zaključen</w:t>
      </w:r>
      <w:r w:rsidR="003C39AE" w:rsidRPr="009D0DC2">
        <w:rPr>
          <w:rFonts w:cs="Times New Roman" w:hAnsi="Times New Roman" w:ascii="Times New Roman"/>
          <w:sz w:val="24"/>
          <w:szCs w:val="24"/>
        </w:rPr>
        <w:t xml:space="preserve"> </w:t>
      </w:r>
      <w:r w:rsidRPr="009D0DC2">
        <w:rPr>
          <w:rFonts w:cs="Times New Roman" w:hAnsi="Times New Roman" w:ascii="Times New Roman"/>
          <w:sz w:val="24"/>
          <w:szCs w:val="24"/>
        </w:rPr>
        <w:t>stečajni postupak nad dužnikom</w:t>
      </w:r>
      <w:r w:rsidR="001D63B5">
        <w:rPr>
          <w:rFonts w:cs="Times New Roman" w:hAnsi="Times New Roman" w:ascii="Times New Roman"/>
          <w:sz w:val="24"/>
          <w:szCs w:val="24"/>
        </w:rPr>
        <w:t>, temeljem čl. 132.</w:t>
      </w:r>
      <w:r w:rsidR="003C39AE" w:rsidRPr="009D0DC2">
        <w:rPr>
          <w:rFonts w:cs="Times New Roman" w:hAnsi="Times New Roman" w:ascii="Times New Roman"/>
          <w:sz w:val="24"/>
          <w:szCs w:val="24"/>
        </w:rPr>
        <w:t xml:space="preserve"> </w:t>
      </w:r>
      <w:r w:rsidR="001D63B5" w:rsidRPr="001D63B5">
        <w:rPr>
          <w:rFonts w:cs="Times New Roman" w:hAnsi="Times New Roman" w:ascii="Times New Roman"/>
          <w:sz w:val="24"/>
          <w:szCs w:val="24"/>
        </w:rPr>
        <w:t>Stečajnog zakona (Narodne novine broj 71/15, dalje: SZ)</w:t>
      </w:r>
      <w:r w:rsidRPr="009D0DC2">
        <w:rPr>
          <w:rFonts w:cs="Times New Roman" w:hAnsi="Times New Roman" w:ascii="Times New Roman"/>
          <w:sz w:val="24"/>
          <w:szCs w:val="24"/>
        </w:rPr>
        <w:t xml:space="preserve">. </w:t>
      </w:r>
      <w:r w:rsidR="001D63B5">
        <w:rPr>
          <w:rFonts w:cs="Times New Roman" w:hAnsi="Times New Roman" w:ascii="Times New Roman"/>
          <w:sz w:val="24"/>
          <w:szCs w:val="24"/>
        </w:rPr>
        <w:t>T</w:t>
      </w:r>
      <w:r w:rsidRPr="009D0DC2">
        <w:rPr>
          <w:rFonts w:cs="Times New Roman" w:hAnsi="Times New Roman" w:ascii="Times New Roman"/>
          <w:sz w:val="24"/>
          <w:szCs w:val="24"/>
        </w:rPr>
        <w:t xml:space="preserve">o rješenje postalo je pravomoćno </w:t>
      </w:r>
      <w:r w:rsidR="00921D72">
        <w:rPr>
          <w:rFonts w:cs="Times New Roman" w:hAnsi="Times New Roman" w:ascii="Times New Roman"/>
          <w:sz w:val="24"/>
          <w:szCs w:val="24"/>
        </w:rPr>
        <w:t>15</w:t>
      </w:r>
      <w:r w:rsidR="00D73F08">
        <w:rPr>
          <w:rFonts w:cs="Times New Roman" w:hAnsi="Times New Roman" w:ascii="Times New Roman"/>
          <w:sz w:val="24"/>
          <w:szCs w:val="24"/>
        </w:rPr>
        <w:t xml:space="preserve">. </w:t>
      </w:r>
      <w:r w:rsidR="00921D72">
        <w:rPr>
          <w:rFonts w:cs="Times New Roman" w:hAnsi="Times New Roman" w:ascii="Times New Roman"/>
          <w:sz w:val="24"/>
          <w:szCs w:val="24"/>
        </w:rPr>
        <w:t>lipnja</w:t>
      </w:r>
      <w:r w:rsidRPr="009D0DC2">
        <w:rPr>
          <w:rFonts w:cs="Times New Roman" w:hAnsi="Times New Roman" w:ascii="Times New Roman"/>
          <w:sz w:val="24"/>
          <w:szCs w:val="24"/>
        </w:rPr>
        <w:t xml:space="preserve"> 2016.</w:t>
      </w:r>
    </w:p>
    <w:p w:rsidRDefault="001D63B5" w:rsidP="00084468" w:rsidR="00400A88" w:rsidRPr="009D0DC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084468">
        <w:rPr>
          <w:rFonts w:cs="Times New Roman" w:hAnsi="Times New Roman" w:ascii="Times New Roman"/>
          <w:sz w:val="24"/>
          <w:szCs w:val="24"/>
        </w:rPr>
        <w:t>P</w:t>
      </w:r>
      <w:r w:rsidR="00084468" w:rsidRPr="00084468">
        <w:rPr>
          <w:rFonts w:cs="Times New Roman" w:hAnsi="Times New Roman" w:ascii="Times New Roman"/>
          <w:sz w:val="24"/>
          <w:szCs w:val="24"/>
        </w:rPr>
        <w:t>redlagatelj</w:t>
      </w:r>
      <w:r w:rsidR="00FD37AC" w:rsidRPr="00FD37AC">
        <w:t xml:space="preserve"> </w:t>
      </w:r>
      <w:r w:rsidR="00921D72" w:rsidRPr="00921D72">
        <w:rPr>
          <w:rFonts w:cs="Times New Roman" w:hAnsi="Times New Roman" w:ascii="Times New Roman"/>
          <w:sz w:val="24"/>
          <w:szCs w:val="24"/>
        </w:rPr>
        <w:t>KERMAS ULAGANJA d.o.o. Pula, Dobrilina 9, OIB 42403091909, zastupanog po punomoćnicima iz Zajedničkog odvjetničkog ureda Goran Veljović, Siniša Borštner, Denis Jelenković, Merima Ibrahimović, Andrej Stanič, Ivana Bilić Komparić, Milena Veljović, Vladimir Veljović i Alan Alagić, odvjetnicima u Puli,</w:t>
      </w:r>
      <w:r w:rsidR="00FD37AC">
        <w:rPr>
          <w:rFonts w:cs="Times New Roman" w:hAnsi="Times New Roman" w:ascii="Times New Roman"/>
          <w:sz w:val="24"/>
          <w:szCs w:val="24"/>
        </w:rPr>
        <w:t xml:space="preserve"> </w:t>
      </w:r>
      <w:r w:rsidR="00084468" w:rsidRPr="00084468">
        <w:rPr>
          <w:rFonts w:cs="Times New Roman" w:hAnsi="Times New Roman" w:ascii="Times New Roman"/>
          <w:sz w:val="24"/>
          <w:szCs w:val="24"/>
        </w:rPr>
        <w:t>predloži</w:t>
      </w:r>
      <w:r w:rsidR="00FD37AC">
        <w:rPr>
          <w:rFonts w:cs="Times New Roman" w:hAnsi="Times New Roman" w:ascii="Times New Roman"/>
          <w:sz w:val="24"/>
          <w:szCs w:val="24"/>
        </w:rPr>
        <w:t>o je</w:t>
      </w:r>
      <w:r w:rsidR="00084468">
        <w:rPr>
          <w:rFonts w:cs="Times New Roman" w:hAnsi="Times New Roman" w:ascii="Times New Roman"/>
          <w:sz w:val="24"/>
          <w:szCs w:val="24"/>
        </w:rPr>
        <w:t xml:space="preserve"> </w:t>
      </w:r>
      <w:r w:rsidR="00405FE5" w:rsidRPr="00405FE5">
        <w:rPr>
          <w:rFonts w:cs="Times New Roman" w:hAnsi="Times New Roman" w:ascii="Times New Roman"/>
          <w:sz w:val="24"/>
          <w:szCs w:val="24"/>
        </w:rPr>
        <w:t>nastavljanje postupka radi naknadne diobe, jer da d</w:t>
      </w:r>
      <w:r w:rsidR="00FD37AC">
        <w:rPr>
          <w:rFonts w:cs="Times New Roman" w:hAnsi="Times New Roman" w:ascii="Times New Roman"/>
          <w:sz w:val="24"/>
          <w:szCs w:val="24"/>
        </w:rPr>
        <w:t>užnik</w:t>
      </w:r>
      <w:r w:rsidR="00405FE5" w:rsidRPr="00405FE5">
        <w:rPr>
          <w:rFonts w:cs="Times New Roman" w:hAnsi="Times New Roman" w:ascii="Times New Roman"/>
          <w:sz w:val="24"/>
          <w:szCs w:val="24"/>
        </w:rPr>
        <w:t xml:space="preserve"> ima u vlasništvu nekretnin</w:t>
      </w:r>
      <w:r w:rsidR="00FD37AC">
        <w:rPr>
          <w:rFonts w:cs="Times New Roman" w:hAnsi="Times New Roman" w:ascii="Times New Roman"/>
          <w:sz w:val="24"/>
          <w:szCs w:val="24"/>
        </w:rPr>
        <w:t>e</w:t>
      </w:r>
      <w:r w:rsidR="00873574">
        <w:rPr>
          <w:rFonts w:cs="Times New Roman" w:hAnsi="Times New Roman" w:ascii="Times New Roman"/>
          <w:sz w:val="24"/>
          <w:szCs w:val="24"/>
        </w:rPr>
        <w:t xml:space="preserve"> naveden</w:t>
      </w:r>
      <w:r w:rsidR="00FD37AC">
        <w:rPr>
          <w:rFonts w:cs="Times New Roman" w:hAnsi="Times New Roman" w:ascii="Times New Roman"/>
          <w:sz w:val="24"/>
          <w:szCs w:val="24"/>
        </w:rPr>
        <w:t>e</w:t>
      </w:r>
      <w:r w:rsidR="00873574">
        <w:rPr>
          <w:rFonts w:cs="Times New Roman" w:hAnsi="Times New Roman" w:ascii="Times New Roman"/>
          <w:sz w:val="24"/>
          <w:szCs w:val="24"/>
        </w:rPr>
        <w:t xml:space="preserve"> u točki XI izreke ovog rješenja</w:t>
      </w:r>
      <w:r>
        <w:rPr>
          <w:rFonts w:cs="Times New Roman" w:hAnsi="Times New Roman" w:ascii="Times New Roman"/>
          <w:sz w:val="24"/>
          <w:szCs w:val="24"/>
        </w:rPr>
        <w:t xml:space="preserve">. </w:t>
      </w:r>
    </w:p>
    <w:p w:rsidRDefault="002070EC" w:rsidP="00405FE5" w:rsidR="00405FE5" w:rsidRPr="00405FE5">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FD37AC">
        <w:rPr>
          <w:rFonts w:cs="Times New Roman" w:hAnsi="Times New Roman" w:ascii="Times New Roman"/>
          <w:sz w:val="24"/>
          <w:szCs w:val="24"/>
        </w:rPr>
        <w:t xml:space="preserve">Na </w:t>
      </w:r>
      <w:r w:rsidR="00405FE5">
        <w:rPr>
          <w:rFonts w:cs="Times New Roman" w:hAnsi="Times New Roman" w:ascii="Times New Roman"/>
          <w:sz w:val="24"/>
          <w:szCs w:val="24"/>
        </w:rPr>
        <w:t>p</w:t>
      </w:r>
      <w:r w:rsidR="00405FE5" w:rsidRPr="00405FE5">
        <w:rPr>
          <w:rFonts w:cs="Times New Roman" w:hAnsi="Times New Roman" w:ascii="Times New Roman"/>
          <w:sz w:val="24"/>
          <w:szCs w:val="24"/>
        </w:rPr>
        <w:t>oziv</w:t>
      </w:r>
      <w:r w:rsidR="00405FE5">
        <w:rPr>
          <w:rFonts w:cs="Times New Roman" w:hAnsi="Times New Roman" w:ascii="Times New Roman"/>
          <w:sz w:val="24"/>
          <w:szCs w:val="24"/>
        </w:rPr>
        <w:t xml:space="preserve"> su</w:t>
      </w:r>
      <w:r w:rsidR="00FD37AC">
        <w:rPr>
          <w:rFonts w:cs="Times New Roman" w:hAnsi="Times New Roman" w:ascii="Times New Roman"/>
          <w:sz w:val="24"/>
          <w:szCs w:val="24"/>
        </w:rPr>
        <w:t>da</w:t>
      </w:r>
      <w:r w:rsidR="00405FE5">
        <w:rPr>
          <w:rFonts w:cs="Times New Roman" w:hAnsi="Times New Roman" w:ascii="Times New Roman"/>
          <w:sz w:val="24"/>
          <w:szCs w:val="24"/>
        </w:rPr>
        <w:t xml:space="preserve"> predlagatelj</w:t>
      </w:r>
      <w:r w:rsidR="00DA0493">
        <w:rPr>
          <w:rFonts w:cs="Times New Roman" w:hAnsi="Times New Roman" w:ascii="Times New Roman"/>
          <w:sz w:val="24"/>
          <w:szCs w:val="24"/>
        </w:rPr>
        <w:t xml:space="preserve"> </w:t>
      </w:r>
      <w:r w:rsidR="00FD37AC">
        <w:rPr>
          <w:rFonts w:cs="Times New Roman" w:hAnsi="Times New Roman" w:ascii="Times New Roman"/>
          <w:sz w:val="24"/>
          <w:szCs w:val="24"/>
        </w:rPr>
        <w:t xml:space="preserve">je </w:t>
      </w:r>
      <w:r w:rsidR="00405FE5" w:rsidRPr="00405FE5">
        <w:rPr>
          <w:rFonts w:cs="Times New Roman" w:hAnsi="Times New Roman" w:ascii="Times New Roman"/>
          <w:sz w:val="24"/>
          <w:szCs w:val="24"/>
        </w:rPr>
        <w:t xml:space="preserve">na depozit ovog suda </w:t>
      </w:r>
      <w:r w:rsidR="00FD37AC">
        <w:rPr>
          <w:rFonts w:cs="Times New Roman" w:hAnsi="Times New Roman" w:ascii="Times New Roman"/>
          <w:sz w:val="24"/>
          <w:szCs w:val="24"/>
        </w:rPr>
        <w:t xml:space="preserve">uplatio </w:t>
      </w:r>
      <w:r w:rsidR="00405FE5" w:rsidRPr="00405FE5">
        <w:rPr>
          <w:rFonts w:cs="Times New Roman" w:hAnsi="Times New Roman" w:ascii="Times New Roman"/>
          <w:sz w:val="24"/>
          <w:szCs w:val="24"/>
        </w:rPr>
        <w:t>predujam za namirenje troškova nastavljanja postupka radi naknadne diobe.</w:t>
      </w:r>
    </w:p>
    <w:p w:rsidRDefault="00405FE5" w:rsidP="009D0DC2" w:rsidR="00200E38" w:rsidRPr="009D0DC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2070EC" w:rsidRPr="009D0DC2">
        <w:rPr>
          <w:rFonts w:cs="Times New Roman" w:hAnsi="Times New Roman" w:ascii="Times New Roman"/>
          <w:sz w:val="24"/>
          <w:szCs w:val="24"/>
        </w:rPr>
        <w:t>Odredbom čl. 289. st. 1. t. 3.</w:t>
      </w:r>
      <w:r w:rsidR="00200E38" w:rsidRPr="009D0DC2">
        <w:rPr>
          <w:rFonts w:cs="Times New Roman" w:hAnsi="Times New Roman" w:ascii="Times New Roman"/>
          <w:sz w:val="24"/>
          <w:szCs w:val="24"/>
        </w:rPr>
        <w:t xml:space="preserve"> </w:t>
      </w:r>
      <w:r w:rsidR="002C642A" w:rsidRPr="009D0DC2">
        <w:rPr>
          <w:rFonts w:cs="Times New Roman" w:hAnsi="Times New Roman" w:ascii="Times New Roman"/>
          <w:sz w:val="24"/>
          <w:szCs w:val="24"/>
        </w:rPr>
        <w:t>SZ</w:t>
      </w:r>
      <w:r w:rsidR="00E8472E">
        <w:rPr>
          <w:rFonts w:cs="Times New Roman" w:hAnsi="Times New Roman" w:ascii="Times New Roman"/>
          <w:sz w:val="24"/>
          <w:szCs w:val="24"/>
        </w:rPr>
        <w:t>-a</w:t>
      </w:r>
      <w:r w:rsidR="002070EC" w:rsidRPr="009D0DC2">
        <w:rPr>
          <w:rFonts w:cs="Times New Roman" w:hAnsi="Times New Roman" w:ascii="Times New Roman"/>
          <w:sz w:val="24"/>
          <w:szCs w:val="24"/>
        </w:rPr>
        <w:t xml:space="preserve"> propisano je da će sud na prijedlog stečajnog vjerovnika odrediti nastavljan</w:t>
      </w:r>
      <w:r w:rsidR="00015FC4" w:rsidRPr="009D0DC2">
        <w:rPr>
          <w:rFonts w:cs="Times New Roman" w:hAnsi="Times New Roman" w:ascii="Times New Roman"/>
          <w:sz w:val="24"/>
          <w:szCs w:val="24"/>
        </w:rPr>
        <w:t>j</w:t>
      </w:r>
      <w:r w:rsidR="002070EC" w:rsidRPr="009D0DC2">
        <w:rPr>
          <w:rFonts w:cs="Times New Roman" w:hAnsi="Times New Roman" w:ascii="Times New Roman"/>
          <w:sz w:val="24"/>
          <w:szCs w:val="24"/>
        </w:rPr>
        <w:t xml:space="preserve">e postupka radi naknade diobe ako se nakon završnog ročišta pronađe imovina koja ulazi u stečajnu masu. </w:t>
      </w:r>
    </w:p>
    <w:p w:rsidRDefault="00200E38"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Kako je nakon zaključenja stečajnog postupka pronađena imovina koja ulazu u stečajnu masu odlučeno je kao u točki I. </w:t>
      </w:r>
      <w:r w:rsidR="002070EC" w:rsidRPr="009D0DC2">
        <w:rPr>
          <w:rFonts w:cs="Times New Roman" w:hAnsi="Times New Roman" w:ascii="Times New Roman"/>
          <w:sz w:val="24"/>
          <w:szCs w:val="24"/>
        </w:rPr>
        <w:t>izreke ovog rješenja.</w:t>
      </w: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Temeljem čl. 289. st. 5. SZ-a naložen</w:t>
      </w:r>
      <w:r w:rsidR="00635406" w:rsidRPr="009D0DC2">
        <w:rPr>
          <w:rFonts w:cs="Times New Roman" w:hAnsi="Times New Roman" w:ascii="Times New Roman"/>
          <w:sz w:val="24"/>
          <w:szCs w:val="24"/>
        </w:rPr>
        <w:t>o</w:t>
      </w:r>
      <w:r w:rsidRPr="009D0DC2">
        <w:rPr>
          <w:rFonts w:cs="Times New Roman" w:hAnsi="Times New Roman" w:ascii="Times New Roman"/>
          <w:sz w:val="24"/>
          <w:szCs w:val="24"/>
        </w:rPr>
        <w:t xml:space="preserve"> je sudskom registru upis stečajne mase u sudski registar (točka I</w:t>
      </w:r>
      <w:r w:rsidR="00890600">
        <w:rPr>
          <w:rFonts w:cs="Times New Roman" w:hAnsi="Times New Roman" w:ascii="Times New Roman"/>
          <w:sz w:val="24"/>
          <w:szCs w:val="24"/>
        </w:rPr>
        <w:t>I</w:t>
      </w:r>
      <w:r w:rsidRPr="009D0DC2">
        <w:rPr>
          <w:rFonts w:cs="Times New Roman" w:hAnsi="Times New Roman" w:ascii="Times New Roman"/>
          <w:sz w:val="24"/>
          <w:szCs w:val="24"/>
        </w:rPr>
        <w:t>. izreke ovog rješenja).</w:t>
      </w: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Rješenjem o otvaranju i zaključenju stečajnog postupka</w:t>
      </w:r>
      <w:r w:rsidR="00E8472E" w:rsidRPr="00E8472E">
        <w:rPr>
          <w:rFonts w:cs="Times New Roman" w:hAnsi="Times New Roman" w:ascii="Times New Roman"/>
          <w:sz w:val="24"/>
          <w:szCs w:val="24"/>
        </w:rPr>
        <w:t xml:space="preserve"> </w:t>
      </w:r>
      <w:r w:rsidRPr="009D0DC2">
        <w:rPr>
          <w:rFonts w:cs="Times New Roman" w:hAnsi="Times New Roman" w:ascii="Times New Roman"/>
          <w:sz w:val="24"/>
          <w:szCs w:val="24"/>
        </w:rPr>
        <w:t>stečajnim upraviteljem imenovan</w:t>
      </w:r>
      <w:r w:rsidR="00921D72">
        <w:rPr>
          <w:rFonts w:cs="Times New Roman" w:hAnsi="Times New Roman" w:ascii="Times New Roman"/>
          <w:sz w:val="24"/>
          <w:szCs w:val="24"/>
        </w:rPr>
        <w:t xml:space="preserve"> </w:t>
      </w:r>
      <w:r w:rsidRPr="009D0DC2">
        <w:rPr>
          <w:rFonts w:cs="Times New Roman" w:hAnsi="Times New Roman" w:ascii="Times New Roman"/>
          <w:sz w:val="24"/>
          <w:szCs w:val="24"/>
        </w:rPr>
        <w:t xml:space="preserve"> je </w:t>
      </w:r>
      <w:r w:rsidR="00921D72" w:rsidRPr="00921D72">
        <w:rPr>
          <w:rFonts w:cs="Times New Roman" w:hAnsi="Times New Roman" w:ascii="Times New Roman"/>
          <w:sz w:val="24"/>
          <w:szCs w:val="24"/>
        </w:rPr>
        <w:t>Nikola Delić iz Pule, Kranjčevićeva 16, OIB 58474163165</w:t>
      </w:r>
      <w:r w:rsidR="00E8472E">
        <w:rPr>
          <w:rFonts w:cs="Times New Roman" w:hAnsi="Times New Roman" w:ascii="Times New Roman"/>
          <w:sz w:val="24"/>
          <w:szCs w:val="24"/>
        </w:rPr>
        <w:t xml:space="preserve">, </w:t>
      </w:r>
      <w:r w:rsidRPr="009D0DC2">
        <w:rPr>
          <w:rFonts w:cs="Times New Roman" w:hAnsi="Times New Roman" w:ascii="Times New Roman"/>
          <w:sz w:val="24"/>
          <w:szCs w:val="24"/>
        </w:rPr>
        <w:t>koj</w:t>
      </w:r>
      <w:r w:rsidR="00921D72">
        <w:rPr>
          <w:rFonts w:cs="Times New Roman" w:hAnsi="Times New Roman" w:ascii="Times New Roman"/>
          <w:sz w:val="24"/>
          <w:szCs w:val="24"/>
        </w:rPr>
        <w:t>i</w:t>
      </w:r>
      <w:r w:rsidRPr="009D0DC2">
        <w:rPr>
          <w:rFonts w:cs="Times New Roman" w:hAnsi="Times New Roman" w:ascii="Times New Roman"/>
          <w:sz w:val="24"/>
          <w:szCs w:val="24"/>
        </w:rPr>
        <w:t xml:space="preserve"> se </w:t>
      </w:r>
      <w:r w:rsidR="00921D72">
        <w:rPr>
          <w:rFonts w:cs="Times New Roman" w:hAnsi="Times New Roman" w:ascii="Times New Roman"/>
          <w:sz w:val="24"/>
          <w:szCs w:val="24"/>
        </w:rPr>
        <w:t xml:space="preserve">više ne </w:t>
      </w:r>
      <w:r w:rsidRPr="009D0DC2">
        <w:rPr>
          <w:rFonts w:cs="Times New Roman" w:hAnsi="Times New Roman" w:ascii="Times New Roman"/>
          <w:sz w:val="24"/>
          <w:szCs w:val="24"/>
        </w:rPr>
        <w:t>nalazi na list</w:t>
      </w:r>
      <w:r w:rsidR="002C642A" w:rsidRPr="009D0DC2">
        <w:rPr>
          <w:rFonts w:cs="Times New Roman" w:hAnsi="Times New Roman" w:ascii="Times New Roman"/>
          <w:sz w:val="24"/>
          <w:szCs w:val="24"/>
        </w:rPr>
        <w:t>i</w:t>
      </w:r>
      <w:r w:rsidRPr="009D0DC2">
        <w:rPr>
          <w:rFonts w:cs="Times New Roman" w:hAnsi="Times New Roman" w:ascii="Times New Roman"/>
          <w:sz w:val="24"/>
          <w:szCs w:val="24"/>
        </w:rPr>
        <w:t xml:space="preserve"> </w:t>
      </w:r>
      <w:r w:rsidR="00921D72">
        <w:rPr>
          <w:rFonts w:cs="Times New Roman" w:hAnsi="Times New Roman" w:ascii="Times New Roman"/>
          <w:sz w:val="24"/>
          <w:szCs w:val="24"/>
        </w:rPr>
        <w:t>s</w:t>
      </w:r>
      <w:r w:rsidRPr="009D0DC2">
        <w:rPr>
          <w:rFonts w:cs="Times New Roman" w:hAnsi="Times New Roman" w:ascii="Times New Roman"/>
          <w:sz w:val="24"/>
          <w:szCs w:val="24"/>
        </w:rPr>
        <w:t xml:space="preserve">tečajnih upravitelja </w:t>
      </w:r>
      <w:r w:rsidR="00921D72">
        <w:rPr>
          <w:rFonts w:cs="Times New Roman" w:hAnsi="Times New Roman" w:ascii="Times New Roman"/>
          <w:sz w:val="24"/>
          <w:szCs w:val="24"/>
        </w:rPr>
        <w:t>ovog suda</w:t>
      </w:r>
      <w:r w:rsidRPr="009D0DC2">
        <w:rPr>
          <w:rFonts w:cs="Times New Roman" w:hAnsi="Times New Roman" w:ascii="Times New Roman"/>
          <w:sz w:val="24"/>
          <w:szCs w:val="24"/>
        </w:rPr>
        <w:t xml:space="preserve">. Radi navedenog sud je </w:t>
      </w:r>
      <w:r w:rsidR="00E8472E">
        <w:rPr>
          <w:rFonts w:cs="Times New Roman" w:hAnsi="Times New Roman" w:ascii="Times New Roman"/>
          <w:sz w:val="24"/>
          <w:szCs w:val="24"/>
        </w:rPr>
        <w:t xml:space="preserve">tog </w:t>
      </w:r>
      <w:r w:rsidRPr="009D0DC2">
        <w:rPr>
          <w:rFonts w:cs="Times New Roman" w:hAnsi="Times New Roman" w:ascii="Times New Roman"/>
          <w:sz w:val="24"/>
          <w:szCs w:val="24"/>
        </w:rPr>
        <w:t>stečajnog upravitelja razriješio dužnosti stečajnog upravitelja te je imenovao novog stečajnog upravitelja koji se nalazi na listi A stečajnih upravitelja, i to metodom slučajnog odabira u skladu sa čl.</w:t>
      </w:r>
      <w:r w:rsidR="00434AF3" w:rsidRPr="009D0DC2">
        <w:rPr>
          <w:rFonts w:cs="Times New Roman" w:hAnsi="Times New Roman" w:ascii="Times New Roman"/>
          <w:sz w:val="24"/>
          <w:szCs w:val="24"/>
        </w:rPr>
        <w:t xml:space="preserve"> 84. st. 1. SZ-a (točka </w:t>
      </w:r>
      <w:r w:rsidR="00890600">
        <w:rPr>
          <w:rFonts w:cs="Times New Roman" w:hAnsi="Times New Roman" w:ascii="Times New Roman"/>
          <w:sz w:val="24"/>
          <w:szCs w:val="24"/>
        </w:rPr>
        <w:t>III</w:t>
      </w:r>
      <w:r w:rsidR="00434AF3" w:rsidRPr="009D0DC2">
        <w:rPr>
          <w:rFonts w:cs="Times New Roman" w:hAnsi="Times New Roman" w:ascii="Times New Roman"/>
          <w:sz w:val="24"/>
          <w:szCs w:val="24"/>
        </w:rPr>
        <w:t xml:space="preserve">. i </w:t>
      </w:r>
      <w:r w:rsidR="00890600">
        <w:rPr>
          <w:rFonts w:cs="Times New Roman" w:hAnsi="Times New Roman" w:ascii="Times New Roman"/>
          <w:sz w:val="24"/>
          <w:szCs w:val="24"/>
        </w:rPr>
        <w:t>IV</w:t>
      </w:r>
      <w:r w:rsidR="00434AF3" w:rsidRPr="009D0DC2">
        <w:rPr>
          <w:rFonts w:cs="Times New Roman" w:hAnsi="Times New Roman" w:ascii="Times New Roman"/>
          <w:sz w:val="24"/>
          <w:szCs w:val="24"/>
        </w:rPr>
        <w:t>. izreke).</w:t>
      </w:r>
    </w:p>
    <w:p w:rsidRDefault="00A63A4F" w:rsidP="00D67036" w:rsidR="002C642A"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9D0DC2" w:rsidRPr="009D0DC2">
        <w:rPr>
          <w:rFonts w:cs="Times New Roman" w:hAnsi="Times New Roman" w:ascii="Times New Roman"/>
          <w:sz w:val="24"/>
          <w:szCs w:val="24"/>
        </w:rPr>
        <w:t xml:space="preserve">Temeljem čl. 133. st. 5. i st. 6. SZ-a sud je zakazao ispitno i izvještajno ročište. </w:t>
      </w:r>
    </w:p>
    <w:p w:rsidRDefault="009D0DC2" w:rsidP="00D67036"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Temeljem čl. 131. st. 2. SZ-a naloženo je nadležnom zemljišnoknjižnom odjelu da izvrši upis zabilježbe otvaranja stečajnog postupka.</w:t>
      </w:r>
    </w:p>
    <w:p w:rsidRDefault="002C642A" w:rsidP="009D0DC2" w:rsidR="002C642A"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ab/>
        <w:t>Radi svega navedenog odlučeno je kao u izreci ovog rješenja.</w:t>
      </w:r>
    </w:p>
    <w:p w:rsidRDefault="002C642A" w:rsidP="009D0DC2" w:rsidR="002C642A" w:rsidRPr="009D0DC2">
      <w:pPr>
        <w:spacing w:lineRule="auto" w:line="240" w:after="0"/>
        <w:jc w:val="center"/>
        <w:rPr>
          <w:rFonts w:cs="Times New Roman" w:hAnsi="Times New Roman" w:ascii="Times New Roman"/>
          <w:sz w:val="24"/>
          <w:szCs w:val="24"/>
        </w:rPr>
      </w:pPr>
    </w:p>
    <w:p w:rsidRDefault="00434AF3" w:rsidP="009D0DC2" w:rsidR="00434AF3"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U Pazinu, </w:t>
      </w:r>
      <w:r w:rsidR="00084468">
        <w:rPr>
          <w:rFonts w:cs="Times New Roman" w:hAnsi="Times New Roman" w:ascii="Times New Roman"/>
          <w:sz w:val="24"/>
          <w:szCs w:val="24"/>
        </w:rPr>
        <w:t>2</w:t>
      </w:r>
      <w:r w:rsidR="00921D72">
        <w:rPr>
          <w:rFonts w:cs="Times New Roman" w:hAnsi="Times New Roman" w:ascii="Times New Roman"/>
          <w:sz w:val="24"/>
          <w:szCs w:val="24"/>
        </w:rPr>
        <w:t>3</w:t>
      </w:r>
      <w:r w:rsidR="00DB383B">
        <w:rPr>
          <w:rFonts w:cs="Times New Roman" w:hAnsi="Times New Roman" w:ascii="Times New Roman"/>
          <w:sz w:val="24"/>
          <w:szCs w:val="24"/>
        </w:rPr>
        <w:t xml:space="preserve">. </w:t>
      </w:r>
      <w:r w:rsidR="00590C46">
        <w:rPr>
          <w:rFonts w:cs="Times New Roman" w:hAnsi="Times New Roman" w:ascii="Times New Roman"/>
          <w:sz w:val="24"/>
          <w:szCs w:val="24"/>
        </w:rPr>
        <w:t>svibnja</w:t>
      </w:r>
      <w:r w:rsidR="00FD37AC">
        <w:rPr>
          <w:rFonts w:cs="Times New Roman" w:hAnsi="Times New Roman" w:ascii="Times New Roman"/>
          <w:sz w:val="24"/>
          <w:szCs w:val="24"/>
        </w:rPr>
        <w:t xml:space="preserve"> 2017</w:t>
      </w:r>
      <w:r w:rsidRPr="009D0DC2">
        <w:rPr>
          <w:rFonts w:cs="Times New Roman" w:hAnsi="Times New Roman" w:ascii="Times New Roman"/>
          <w:sz w:val="24"/>
          <w:szCs w:val="24"/>
        </w:rPr>
        <w:t>.</w:t>
      </w:r>
    </w:p>
    <w:p w:rsidRDefault="00434AF3" w:rsidP="009D0DC2" w:rsidR="00434AF3">
      <w:pPr>
        <w:spacing w:lineRule="auto" w:line="240" w:after="0"/>
        <w:ind w:firstLine="708" w:left="4956"/>
        <w:jc w:val="both"/>
        <w:rPr>
          <w:rFonts w:cs="Times New Roman" w:hAnsi="Times New Roman" w:ascii="Times New Roman"/>
          <w:sz w:val="24"/>
          <w:szCs w:val="24"/>
        </w:rPr>
      </w:pPr>
    </w:p>
    <w:p w:rsidRDefault="00025893" w:rsidP="009D0DC2" w:rsidR="00025893" w:rsidRPr="009D0DC2">
      <w:pPr>
        <w:spacing w:lineRule="auto" w:line="240" w:after="0"/>
        <w:ind w:firstLine="708" w:left="4956"/>
        <w:jc w:val="both"/>
        <w:rPr>
          <w:rFonts w:cs="Times New Roman" w:hAnsi="Times New Roman" w:ascii="Times New Roman"/>
          <w:sz w:val="24"/>
          <w:szCs w:val="24"/>
        </w:rPr>
      </w:pPr>
    </w:p>
    <w:p w:rsidRDefault="00926191" w:rsidP="009D0DC2" w:rsidR="00434AF3" w:rsidRPr="009D0DC2">
      <w:pPr>
        <w:spacing w:lineRule="auto" w:line="240" w:after="0"/>
        <w:ind w:firstLine="708" w:left="4956"/>
        <w:jc w:val="both"/>
        <w:rPr>
          <w:rFonts w:cs="Times New Roman" w:hAnsi="Times New Roman" w:ascii="Times New Roman"/>
          <w:sz w:val="24"/>
          <w:szCs w:val="24"/>
        </w:rPr>
      </w:pPr>
      <w:r>
        <w:rPr>
          <w:rFonts w:cs="Times New Roman" w:hAnsi="Times New Roman" w:ascii="Times New Roman"/>
          <w:sz w:val="24"/>
          <w:szCs w:val="24"/>
        </w:rPr>
        <w:tab/>
      </w:r>
      <w:r w:rsidR="00434AF3" w:rsidRPr="009D0DC2">
        <w:rPr>
          <w:rFonts w:cs="Times New Roman" w:hAnsi="Times New Roman" w:ascii="Times New Roman"/>
          <w:sz w:val="24"/>
          <w:szCs w:val="24"/>
        </w:rPr>
        <w:t>Stečajn</w:t>
      </w:r>
      <w:r>
        <w:rPr>
          <w:rFonts w:cs="Times New Roman" w:hAnsi="Times New Roman" w:ascii="Times New Roman"/>
          <w:sz w:val="24"/>
          <w:szCs w:val="24"/>
        </w:rPr>
        <w:t>i</w:t>
      </w:r>
      <w:r w:rsidR="00434AF3" w:rsidRPr="009D0DC2">
        <w:rPr>
          <w:rFonts w:cs="Times New Roman" w:hAnsi="Times New Roman" w:ascii="Times New Roman"/>
          <w:sz w:val="24"/>
          <w:szCs w:val="24"/>
        </w:rPr>
        <w:t xml:space="preserve"> su</w:t>
      </w:r>
      <w:r>
        <w:rPr>
          <w:rFonts w:cs="Times New Roman" w:hAnsi="Times New Roman" w:ascii="Times New Roman"/>
          <w:sz w:val="24"/>
          <w:szCs w:val="24"/>
        </w:rPr>
        <w:t>dac</w:t>
      </w:r>
      <w:r w:rsidR="00434AF3" w:rsidRPr="009D0DC2">
        <w:rPr>
          <w:rFonts w:cs="Times New Roman" w:hAnsi="Times New Roman" w:ascii="Times New Roman"/>
          <w:sz w:val="24"/>
          <w:szCs w:val="24"/>
        </w:rPr>
        <w:t>:</w:t>
      </w:r>
    </w:p>
    <w:p w:rsidRDefault="00926191" w:rsidP="009D0DC2" w:rsidR="00926191">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p>
    <w:p w:rsidRDefault="00926191" w:rsidP="009D0DC2" w:rsidR="00434AF3" w:rsidRPr="009D0DC2">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 xml:space="preserve">   Ivan Dujić</w:t>
      </w:r>
      <w:r w:rsidR="00E966B0">
        <w:rPr>
          <w:rFonts w:cs="Times New Roman" w:hAnsi="Times New Roman" w:ascii="Times New Roman"/>
          <w:sz w:val="24"/>
          <w:szCs w:val="24"/>
        </w:rPr>
        <w:t>, v.r.</w:t>
      </w:r>
      <w:r w:rsidR="00434AF3" w:rsidRPr="009D0DC2">
        <w:rPr>
          <w:rFonts w:cs="Times New Roman" w:hAnsi="Times New Roman" w:ascii="Times New Roman"/>
          <w:sz w:val="24"/>
          <w:szCs w:val="24"/>
        </w:rPr>
        <w:tab/>
      </w:r>
      <w:r w:rsidR="00434AF3" w:rsidRPr="009D0DC2">
        <w:rPr>
          <w:rFonts w:cs="Times New Roman" w:hAnsi="Times New Roman" w:ascii="Times New Roman"/>
          <w:sz w:val="24"/>
          <w:szCs w:val="24"/>
        </w:rPr>
        <w:tab/>
      </w:r>
    </w:p>
    <w:p w:rsidRDefault="002C642A" w:rsidP="009D0DC2" w:rsidR="002C642A" w:rsidRPr="009D0DC2">
      <w:pPr>
        <w:spacing w:lineRule="auto" w:line="240" w:after="0"/>
        <w:rPr>
          <w:rFonts w:cs="Times New Roman" w:hAnsi="Times New Roman" w:ascii="Times New Roman"/>
          <w:sz w:val="24"/>
          <w:szCs w:val="24"/>
        </w:rPr>
      </w:pPr>
    </w:p>
    <w:p w:rsidRDefault="002C642A" w:rsidP="009D0DC2" w:rsidR="002C642A">
      <w:pPr>
        <w:spacing w:lineRule="auto" w:line="240" w:after="0"/>
        <w:rPr>
          <w:rFonts w:cs="Times New Roman" w:hAnsi="Times New Roman" w:ascii="Times New Roman"/>
          <w:sz w:val="24"/>
          <w:szCs w:val="24"/>
        </w:rPr>
      </w:pPr>
    </w:p>
    <w:p w:rsidRDefault="00DB383B" w:rsidP="009D0DC2" w:rsidR="00DB383B">
      <w:pPr>
        <w:spacing w:lineRule="auto" w:line="240" w:after="0"/>
        <w:rPr>
          <w:rFonts w:cs="Times New Roman" w:hAnsi="Times New Roman" w:ascii="Times New Roman"/>
          <w:sz w:val="24"/>
          <w:szCs w:val="24"/>
        </w:rPr>
      </w:pPr>
    </w:p>
    <w:p w:rsidRDefault="00DB383B" w:rsidP="009D0DC2" w:rsidR="00DB383B">
      <w:pPr>
        <w:spacing w:lineRule="auto" w:line="240" w:after="0"/>
        <w:rPr>
          <w:rFonts w:cs="Times New Roman" w:hAnsi="Times New Roman" w:ascii="Times New Roman"/>
          <w:sz w:val="24"/>
          <w:szCs w:val="24"/>
        </w:rPr>
      </w:pPr>
    </w:p>
    <w:p w:rsidRDefault="00DB383B" w:rsidP="009D0DC2" w:rsidR="00DB383B" w:rsidRPr="009D0DC2">
      <w:pPr>
        <w:spacing w:lineRule="auto" w:line="240" w:after="0"/>
        <w:rPr>
          <w:rFonts w:cs="Times New Roman" w:hAnsi="Times New Roman" w:ascii="Times New Roman"/>
          <w:sz w:val="24"/>
          <w:szCs w:val="24"/>
        </w:rPr>
      </w:pPr>
    </w:p>
    <w:p w:rsidRDefault="00434AF3" w:rsidP="009D0DC2" w:rsidR="00434AF3"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 xml:space="preserve">UPUTA O PRAVNOM LIJEKU: </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w:t>
      </w:r>
      <w:r w:rsidR="00084468" w:rsidRPr="00084468">
        <w:rPr>
          <w:rFonts w:cs="Times New Roman" w:hAnsi="Times New Roman" w:ascii="Times New Roman"/>
          <w:sz w:val="24"/>
          <w:szCs w:val="24"/>
        </w:rPr>
        <w:t>dostave, a dostava se smatra obavljenom istekom osmoga dana od dana objave pismena na mrežnoj stranici e-Oglasna ploča sudova (čl. 12. SZ-a).</w:t>
      </w:r>
      <w:r w:rsidR="00084468">
        <w:rPr>
          <w:rFonts w:cs="Times New Roman" w:hAnsi="Times New Roman" w:ascii="Times New Roman"/>
          <w:sz w:val="24"/>
          <w:szCs w:val="24"/>
        </w:rPr>
        <w:t xml:space="preserve"> O</w:t>
      </w:r>
      <w:r w:rsidRPr="009D0DC2">
        <w:rPr>
          <w:rFonts w:cs="Times New Roman" w:hAnsi="Times New Roman" w:ascii="Times New Roman"/>
          <w:sz w:val="24"/>
          <w:szCs w:val="24"/>
        </w:rPr>
        <w:t xml:space="preserve"> žalbi odlučuje Visoki trgovački sud Republike Hrvatske. </w:t>
      </w:r>
    </w:p>
    <w:p w:rsidRDefault="002C642A" w:rsidP="009D0DC2" w:rsidR="002C642A" w:rsidRPr="009D0DC2">
      <w:pPr>
        <w:spacing w:lineRule="auto" w:line="240" w:after="0"/>
        <w:jc w:val="both"/>
        <w:rPr>
          <w:rFonts w:cs="Times New Roman" w:hAnsi="Times New Roman" w:ascii="Times New Roman"/>
          <w:sz w:val="24"/>
          <w:szCs w:val="24"/>
        </w:rPr>
      </w:pPr>
    </w:p>
    <w:p w:rsidRDefault="00434AF3" w:rsidP="009D0DC2" w:rsidR="00434AF3"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DNA:</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e-oglasna ploča (8 dana) </w:t>
      </w:r>
    </w:p>
    <w:p w:rsidRDefault="00DB383B" w:rsidP="00926191" w:rsidR="00926191" w:rsidRPr="00926191">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w:t>
      </w:r>
      <w:r w:rsidR="00434AF3" w:rsidRPr="009D0DC2">
        <w:rPr>
          <w:rFonts w:cs="Times New Roman" w:hAnsi="Times New Roman" w:ascii="Times New Roman"/>
          <w:sz w:val="24"/>
          <w:szCs w:val="24"/>
        </w:rPr>
        <w:t xml:space="preserve"> ranijem stečajnom upravitelju </w:t>
      </w:r>
      <w:r w:rsidR="00921D72">
        <w:rPr>
          <w:rFonts w:cs="Times New Roman" w:hAnsi="Times New Roman" w:ascii="Times New Roman"/>
          <w:sz w:val="24"/>
          <w:szCs w:val="24"/>
        </w:rPr>
        <w:t>Nikoli</w:t>
      </w:r>
      <w:r w:rsidR="00921D72" w:rsidRPr="00921D72">
        <w:rPr>
          <w:rFonts w:cs="Times New Roman" w:hAnsi="Times New Roman" w:ascii="Times New Roman"/>
          <w:sz w:val="24"/>
          <w:szCs w:val="24"/>
        </w:rPr>
        <w:t xml:space="preserve"> Delić</w:t>
      </w:r>
      <w:r w:rsidR="00921D72">
        <w:rPr>
          <w:rFonts w:cs="Times New Roman" w:hAnsi="Times New Roman" w:ascii="Times New Roman"/>
          <w:sz w:val="24"/>
          <w:szCs w:val="24"/>
        </w:rPr>
        <w:t>u</w:t>
      </w:r>
      <w:r w:rsidR="00921D72" w:rsidRPr="00921D72">
        <w:rPr>
          <w:rFonts w:cs="Times New Roman" w:hAnsi="Times New Roman" w:ascii="Times New Roman"/>
          <w:sz w:val="24"/>
          <w:szCs w:val="24"/>
        </w:rPr>
        <w:t xml:space="preserve"> iz Pule, Kranjčevićeva 16</w:t>
      </w:r>
    </w:p>
    <w:p w:rsidRDefault="00434AF3" w:rsidP="00293334" w:rsidR="00DA0493">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stečajnom upravitelju </w:t>
      </w:r>
      <w:r w:rsidR="00590C46">
        <w:rPr>
          <w:rFonts w:cs="Times New Roman" w:hAnsi="Times New Roman" w:ascii="Times New Roman"/>
          <w:sz w:val="24"/>
          <w:szCs w:val="24"/>
        </w:rPr>
        <w:t>Jasni</w:t>
      </w:r>
      <w:r w:rsidR="00921D72" w:rsidRPr="00921D72">
        <w:rPr>
          <w:rFonts w:cs="Times New Roman" w:hAnsi="Times New Roman" w:ascii="Times New Roman"/>
          <w:sz w:val="24"/>
          <w:szCs w:val="24"/>
        </w:rPr>
        <w:t xml:space="preserve"> Kučević, iz Pule, Kaštanjer 64</w:t>
      </w:r>
    </w:p>
    <w:p w:rsidRDefault="00DA0493" w:rsidP="00293334" w:rsidR="00DA0493">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405FE5" w:rsidRPr="00405FE5">
        <w:rPr>
          <w:rFonts w:cs="Times New Roman" w:hAnsi="Times New Roman" w:ascii="Times New Roman"/>
          <w:sz w:val="24"/>
          <w:szCs w:val="24"/>
        </w:rPr>
        <w:t>predlagatelj</w:t>
      </w:r>
      <w:r>
        <w:rPr>
          <w:rFonts w:cs="Times New Roman" w:hAnsi="Times New Roman" w:ascii="Times New Roman"/>
          <w:sz w:val="24"/>
          <w:szCs w:val="24"/>
        </w:rPr>
        <w:t>u</w:t>
      </w:r>
      <w:r w:rsidR="00405FE5" w:rsidRPr="00405FE5">
        <w:rPr>
          <w:rFonts w:cs="Times New Roman" w:hAnsi="Times New Roman" w:ascii="Times New Roman"/>
          <w:sz w:val="24"/>
          <w:szCs w:val="24"/>
        </w:rPr>
        <w:t xml:space="preserve"> </w:t>
      </w:r>
      <w:r w:rsidR="00921D72" w:rsidRPr="00921D72">
        <w:rPr>
          <w:rFonts w:cs="Times New Roman" w:hAnsi="Times New Roman" w:ascii="Times New Roman"/>
          <w:sz w:val="24"/>
          <w:szCs w:val="24"/>
        </w:rPr>
        <w:t>KERMAS ULAGANJA d.o.o. Pula, Dobrilina 9, OIB 42403091909, zastupanog po punomoćnicima iz Zajedničkog odvjetničkog ureda Goran Veljović, Siniša Borštner, Denis Jelenković, Merima Ibrahimović, Andrej Stanič, Ivana Bilić Komparić, Milena Veljović, Vladimir Veljović i Alan Alagić, odvjetnicima u Puli</w:t>
      </w:r>
    </w:p>
    <w:p w:rsidRDefault="00434AF3" w:rsidP="00293334"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sudski registar ovoga suda</w:t>
      </w:r>
    </w:p>
    <w:p w:rsidRDefault="00434AF3" w:rsidP="009D0DC2" w:rsidR="00434AF3" w:rsidRPr="009D0DC2">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ŽDO Pula</w:t>
      </w:r>
    </w:p>
    <w:p w:rsidRDefault="002C642A" w:rsidP="009D0DC2" w:rsidR="00926191">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xml:space="preserve">- Porezna uprava, </w:t>
      </w:r>
      <w:r w:rsidR="00926191">
        <w:rPr>
          <w:rFonts w:cs="Times New Roman" w:hAnsi="Times New Roman" w:ascii="Times New Roman"/>
          <w:sz w:val="24"/>
          <w:szCs w:val="24"/>
        </w:rPr>
        <w:t xml:space="preserve">Ured u </w:t>
      </w:r>
      <w:r w:rsidR="00DB383B">
        <w:rPr>
          <w:rFonts w:cs="Times New Roman" w:hAnsi="Times New Roman" w:ascii="Times New Roman"/>
          <w:sz w:val="24"/>
          <w:szCs w:val="24"/>
        </w:rPr>
        <w:t>P</w:t>
      </w:r>
      <w:r w:rsidR="00926191">
        <w:rPr>
          <w:rFonts w:cs="Times New Roman" w:hAnsi="Times New Roman" w:ascii="Times New Roman"/>
          <w:sz w:val="24"/>
          <w:szCs w:val="24"/>
        </w:rPr>
        <w:t>azinu</w:t>
      </w:r>
    </w:p>
    <w:p w:rsidRDefault="00D06F19" w:rsidP="009D0DC2" w:rsidR="00D06F19">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xml:space="preserve">- FINA </w:t>
      </w:r>
      <w:r w:rsidR="00921D72">
        <w:rPr>
          <w:rFonts w:cs="Times New Roman" w:hAnsi="Times New Roman" w:ascii="Times New Roman"/>
          <w:sz w:val="24"/>
          <w:szCs w:val="24"/>
        </w:rPr>
        <w:t>Rijeka</w:t>
      </w:r>
    </w:p>
    <w:p w:rsidRDefault="00462CB5" w:rsidP="009D0DC2" w:rsidR="00D67036">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xml:space="preserve">- </w:t>
      </w:r>
      <w:r w:rsidR="00921D72">
        <w:rPr>
          <w:rFonts w:cs="Times New Roman" w:hAnsi="Times New Roman" w:ascii="Times New Roman"/>
          <w:sz w:val="24"/>
          <w:szCs w:val="24"/>
        </w:rPr>
        <w:t xml:space="preserve">OS Pula, </w:t>
      </w:r>
      <w:r>
        <w:rPr>
          <w:rFonts w:cs="Times New Roman" w:hAnsi="Times New Roman" w:ascii="Times New Roman"/>
          <w:sz w:val="24"/>
          <w:szCs w:val="24"/>
        </w:rPr>
        <w:t>z.k. odjel</w:t>
      </w:r>
      <w:r w:rsidR="00293334">
        <w:rPr>
          <w:rFonts w:cs="Times New Roman" w:hAnsi="Times New Roman" w:ascii="Times New Roman"/>
          <w:sz w:val="24"/>
          <w:szCs w:val="24"/>
        </w:rPr>
        <w:t xml:space="preserve"> </w:t>
      </w:r>
      <w:r w:rsidR="00873574">
        <w:rPr>
          <w:rFonts w:cs="Times New Roman" w:hAnsi="Times New Roman" w:ascii="Times New Roman"/>
          <w:sz w:val="24"/>
          <w:szCs w:val="24"/>
        </w:rPr>
        <w:t>P</w:t>
      </w:r>
      <w:r w:rsidR="00921D72">
        <w:rPr>
          <w:rFonts w:cs="Times New Roman" w:hAnsi="Times New Roman" w:ascii="Times New Roman"/>
          <w:sz w:val="24"/>
          <w:szCs w:val="24"/>
        </w:rPr>
        <w:t>oreč</w:t>
      </w:r>
      <w:r w:rsidR="00293334">
        <w:rPr>
          <w:rFonts w:cs="Times New Roman" w:hAnsi="Times New Roman" w:ascii="Times New Roman"/>
          <w:sz w:val="24"/>
          <w:szCs w:val="24"/>
        </w:rPr>
        <w:t xml:space="preserve"> </w:t>
      </w:r>
    </w:p>
    <w:p w:rsidRDefault="00D67036" w:rsidP="009D0DC2" w:rsidR="00D67036">
      <w:pPr>
        <w:spacing w:lineRule="auto" w:line="240" w:after="0"/>
        <w:ind w:firstLine="708"/>
        <w:rPr>
          <w:rFonts w:cs="Times New Roman" w:hAnsi="Times New Roman" w:ascii="Times New Roman"/>
          <w:sz w:val="24"/>
          <w:szCs w:val="24"/>
        </w:rPr>
      </w:pPr>
    </w:p>
    <w:p w:rsidRDefault="00D67036" w:rsidP="00D67036" w:rsidR="00D67036" w:rsidRPr="00926191">
      <w:pPr>
        <w:spacing w:lineRule="auto" w:line="240" w:after="0"/>
        <w:rPr>
          <w:rFonts w:cs="Times New Roman" w:hAnsi="Times New Roman" w:ascii="Times New Roman"/>
          <w:sz w:val="24"/>
          <w:szCs w:val="24"/>
          <w:u w:val="single"/>
        </w:rPr>
      </w:pPr>
      <w:r w:rsidRPr="00926191">
        <w:rPr>
          <w:rFonts w:cs="Times New Roman" w:hAnsi="Times New Roman" w:ascii="Times New Roman"/>
          <w:sz w:val="24"/>
          <w:szCs w:val="24"/>
          <w:u w:val="single"/>
        </w:rPr>
        <w:t xml:space="preserve">Kal. do </w:t>
      </w:r>
      <w:r w:rsidR="00DA0493">
        <w:rPr>
          <w:rFonts w:cs="Times New Roman" w:hAnsi="Times New Roman" w:ascii="Times New Roman"/>
          <w:sz w:val="24"/>
          <w:szCs w:val="24"/>
          <w:u w:val="single"/>
        </w:rPr>
        <w:t>0</w:t>
      </w:r>
      <w:r w:rsidR="00921D72">
        <w:rPr>
          <w:rFonts w:cs="Times New Roman" w:hAnsi="Times New Roman" w:ascii="Times New Roman"/>
          <w:sz w:val="24"/>
          <w:szCs w:val="24"/>
          <w:u w:val="single"/>
        </w:rPr>
        <w:t>1</w:t>
      </w:r>
      <w:r w:rsidR="00C842C9">
        <w:rPr>
          <w:rFonts w:cs="Times New Roman" w:hAnsi="Times New Roman" w:ascii="Times New Roman"/>
          <w:sz w:val="24"/>
          <w:szCs w:val="24"/>
          <w:u w:val="single"/>
        </w:rPr>
        <w:t>.0</w:t>
      </w:r>
      <w:r w:rsidR="00921D72">
        <w:rPr>
          <w:rFonts w:cs="Times New Roman" w:hAnsi="Times New Roman" w:ascii="Times New Roman"/>
          <w:sz w:val="24"/>
          <w:szCs w:val="24"/>
          <w:u w:val="single"/>
        </w:rPr>
        <w:t>9</w:t>
      </w:r>
      <w:r w:rsidRPr="00926191">
        <w:rPr>
          <w:rFonts w:cs="Times New Roman" w:hAnsi="Times New Roman" w:ascii="Times New Roman"/>
          <w:sz w:val="24"/>
          <w:szCs w:val="24"/>
          <w:u w:val="single"/>
        </w:rPr>
        <w:t>.201</w:t>
      </w:r>
      <w:r w:rsidR="00C842C9">
        <w:rPr>
          <w:rFonts w:cs="Times New Roman" w:hAnsi="Times New Roman" w:ascii="Times New Roman"/>
          <w:sz w:val="24"/>
          <w:szCs w:val="24"/>
          <w:u w:val="single"/>
        </w:rPr>
        <w:t>7</w:t>
      </w:r>
      <w:r w:rsidRPr="00926191">
        <w:rPr>
          <w:rFonts w:cs="Times New Roman" w:hAnsi="Times New Roman" w:ascii="Times New Roman"/>
          <w:sz w:val="24"/>
          <w:szCs w:val="24"/>
          <w:u w:val="single"/>
        </w:rPr>
        <w:t>.</w:t>
      </w:r>
    </w:p>
    <w:p w:rsidRDefault="00434AF3" w:rsidP="009D0DC2" w:rsidR="00434AF3" w:rsidRPr="00926191">
      <w:pPr>
        <w:spacing w:lineRule="auto" w:line="240" w:after="0"/>
        <w:jc w:val="both"/>
        <w:rPr>
          <w:rFonts w:cs="Times New Roman" w:hAnsi="Times New Roman" w:ascii="Times New Roman"/>
          <w:sz w:val="24"/>
          <w:szCs w:val="24"/>
        </w:rPr>
      </w:pPr>
    </w:p>
    <w:p w:rsidRDefault="003C39AE" w:rsidP="009D0DC2" w:rsidR="003C39AE" w:rsidRPr="009D0DC2">
      <w:pPr>
        <w:spacing w:lineRule="auto" w:line="240" w:after="0"/>
        <w:ind w:firstLine="708"/>
        <w:rPr>
          <w:rFonts w:cs="Times New Roman" w:hAnsi="Times New Roman" w:ascii="Times New Roman"/>
          <w:sz w:val="24"/>
          <w:szCs w:val="24"/>
        </w:rPr>
      </w:pPr>
    </w:p>
    <w:sectPr w:rsidSect="002C642A" w:rsidR="003C39AE" w:rsidRPr="009D0DC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30A4" w:rsidP="002C642A" w:rsidR="00D530A4">
      <w:pPr>
        <w:spacing w:lineRule="auto" w:line="240" w:after="0"/>
      </w:pPr>
      <w:r>
        <w:separator/>
      </w:r>
    </w:p>
  </w:endnote>
  <w:endnote w:id="0" w:type="continuationSeparator">
    <w:p w:rsidRDefault="00D530A4" w:rsidP="002C642A" w:rsidR="00D530A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30A4" w:rsidP="002C642A" w:rsidR="00D530A4">
      <w:pPr>
        <w:spacing w:lineRule="auto" w:line="240" w:after="0"/>
      </w:pPr>
      <w:r>
        <w:separator/>
      </w:r>
    </w:p>
  </w:footnote>
  <w:footnote w:id="0" w:type="continuationSeparator">
    <w:p w:rsidRDefault="00D530A4" w:rsidP="002C642A" w:rsidR="00D530A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42C9" w:rsidR="002C642A" w:rsidRPr="00E8472E">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00590C46">
      <w:rPr>
        <w:rFonts w:cs="Times New Roman" w:hAnsi="Times New Roman" w:ascii="Times New Roman"/>
        <w:sz w:val="24"/>
        <w:szCs w:val="24"/>
      </w:rPr>
      <w:t>Posl. broj: 10 St-280/17</w:t>
    </w:r>
    <w:r w:rsidR="002C254B" w:rsidRPr="002C254B">
      <w:rPr>
        <w:rFonts w:cs="Times New Roman" w:hAnsi="Times New Roman" w:ascii="Times New Roman"/>
        <w:sz w:val="24"/>
        <w:szCs w:val="24"/>
      </w:rPr>
      <w:t>-21</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r w:rsidRPr="00873574">
      <w:rPr>
        <w:rFonts w:cs="Times New Roman" w:hAnsi="Times New Roman" w:ascii="Times New Roman"/>
        <w:sz w:val="24"/>
        <w:szCs w:val="24"/>
      </w:rPr>
      <w:t>Posl. broj: 10 St-</w:t>
    </w:r>
    <w:r w:rsidR="002C254B">
      <w:rPr>
        <w:rFonts w:cs="Times New Roman" w:hAnsi="Times New Roman" w:ascii="Times New Roman"/>
        <w:sz w:val="24"/>
        <w:szCs w:val="24"/>
      </w:rPr>
      <w:t>280</w:t>
    </w:r>
    <w:r w:rsidRPr="00873574">
      <w:rPr>
        <w:rFonts w:cs="Times New Roman" w:hAnsi="Times New Roman" w:ascii="Times New Roman"/>
        <w:sz w:val="24"/>
        <w:szCs w:val="24"/>
      </w:rPr>
      <w:t>/1</w:t>
    </w:r>
    <w:r w:rsidR="002C254B">
      <w:rPr>
        <w:rFonts w:cs="Times New Roman" w:hAnsi="Times New Roman" w:ascii="Times New Roman"/>
        <w:sz w:val="24"/>
        <w:szCs w:val="24"/>
      </w:rPr>
      <w:t>7</w:t>
    </w:r>
    <w:r w:rsidRPr="00873574">
      <w:rPr>
        <w:rFonts w:cs="Times New Roman" w:hAnsi="Times New Roman" w:ascii="Times New Roman"/>
        <w:sz w:val="24"/>
        <w:szCs w:val="24"/>
      </w:rPr>
      <w:t>-</w:t>
    </w:r>
    <w:r w:rsidR="002C254B">
      <w:rPr>
        <w:rFonts w:cs="Times New Roman" w:hAnsi="Times New Roman" w:ascii="Times New Roman"/>
        <w:sz w:val="24"/>
        <w:szCs w:val="24"/>
      </w:rPr>
      <w:t>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5893"/>
    <w:rsid w:val="00044D44"/>
    <w:rsid w:val="00084468"/>
    <w:rsid w:val="00097A57"/>
    <w:rsid w:val="001542FF"/>
    <w:rsid w:val="00192FFB"/>
    <w:rsid w:val="001D3E1B"/>
    <w:rsid w:val="001D63B5"/>
    <w:rsid w:val="001F60C0"/>
    <w:rsid w:val="00200E38"/>
    <w:rsid w:val="002070EC"/>
    <w:rsid w:val="0028094A"/>
    <w:rsid w:val="00287C83"/>
    <w:rsid w:val="00293334"/>
    <w:rsid w:val="002C254B"/>
    <w:rsid w:val="002C642A"/>
    <w:rsid w:val="0037402F"/>
    <w:rsid w:val="003C39AE"/>
    <w:rsid w:val="00400A88"/>
    <w:rsid w:val="00405FE5"/>
    <w:rsid w:val="00434AF3"/>
    <w:rsid w:val="0044379E"/>
    <w:rsid w:val="00462CB5"/>
    <w:rsid w:val="00473C45"/>
    <w:rsid w:val="004C5D1D"/>
    <w:rsid w:val="004E2538"/>
    <w:rsid w:val="00585F72"/>
    <w:rsid w:val="00590C46"/>
    <w:rsid w:val="005A58D4"/>
    <w:rsid w:val="005B0D43"/>
    <w:rsid w:val="00617C08"/>
    <w:rsid w:val="00635406"/>
    <w:rsid w:val="00650753"/>
    <w:rsid w:val="006E34CB"/>
    <w:rsid w:val="00773038"/>
    <w:rsid w:val="007A1E66"/>
    <w:rsid w:val="007E368F"/>
    <w:rsid w:val="00867F2D"/>
    <w:rsid w:val="00873574"/>
    <w:rsid w:val="00890600"/>
    <w:rsid w:val="00921D72"/>
    <w:rsid w:val="00926191"/>
    <w:rsid w:val="00930E95"/>
    <w:rsid w:val="00931CC3"/>
    <w:rsid w:val="009D0DC2"/>
    <w:rsid w:val="00A63A4F"/>
    <w:rsid w:val="00AF76B1"/>
    <w:rsid w:val="00BA0EA9"/>
    <w:rsid w:val="00BB3B72"/>
    <w:rsid w:val="00C079AB"/>
    <w:rsid w:val="00C30577"/>
    <w:rsid w:val="00C842C9"/>
    <w:rsid w:val="00C94E74"/>
    <w:rsid w:val="00C94ED3"/>
    <w:rsid w:val="00CC2285"/>
    <w:rsid w:val="00CD3BEC"/>
    <w:rsid w:val="00D06F19"/>
    <w:rsid w:val="00D41B07"/>
    <w:rsid w:val="00D530A4"/>
    <w:rsid w:val="00D67036"/>
    <w:rsid w:val="00D73F08"/>
    <w:rsid w:val="00D80872"/>
    <w:rsid w:val="00DA0493"/>
    <w:rsid w:val="00DB383B"/>
    <w:rsid w:val="00E106E9"/>
    <w:rsid w:val="00E40C36"/>
    <w:rsid w:val="00E8472E"/>
    <w:rsid w:val="00E966B0"/>
    <w:rsid w:val="00EC1629"/>
    <w:rsid w:val="00F45B6D"/>
    <w:rsid w:val="00FD37AC"/>
    <w:rsid w:val="00FE1F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21D72"/>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E966B0"/>
    <w:rPr>
      <w:color w:val="808080"/>
      <w:bdr w:space="0" w:sz="0" w:color="auto" w:val="none"/>
      <w:shd w:fill="auto" w:color="auto" w:val="clear"/>
    </w:rPr>
  </w:style>
  <w:style w:customStyle="true" w:styleId="eSPISCCParagraphDefaultFont" w:type="character">
    <w:name w:val="eSPIS_CC_Paragraph Default Font"/>
    <w:basedOn w:val="Zadanifontodlomka"/>
    <w:rsid w:val="00E966B0"/>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966B0"/>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966B0"/>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966B0"/>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21D72"/>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E966B0"/>
    <w:rPr>
      <w:color w:val="808080"/>
      <w:bdr w:color="auto" w:space="0" w:sz="0" w:val="none"/>
      <w:shd w:color="auto" w:fill="auto" w:val="clear"/>
    </w:rPr>
  </w:style>
  <w:style w:customStyle="1" w:styleId="eSPISCCParagraphDefaultFont" w:type="character">
    <w:name w:val="eSPIS_CC_Paragraph Default Font"/>
    <w:basedOn w:val="Zadanifontodlomka"/>
    <w:rsid w:val="00E966B0"/>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966B0"/>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966B0"/>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966B0"/>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0920703">
      <w:bodyDiv w:val="true"/>
      <w:marLeft w:val="0"/>
      <w:marRight w:val="0"/>
      <w:marTop w:val="0"/>
      <w:marBottom w:val="0"/>
      <w:divBdr>
        <w:top w:space="0" w:sz="0" w:color="auto" w:val="none"/>
        <w:left w:space="0" w:sz="0" w:color="auto" w:val="none"/>
        <w:bottom w:space="0" w:sz="0" w:color="auto" w:val="none"/>
        <w:right w:space="0" w:sz="0" w:color="auto" w:val="none"/>
      </w:divBdr>
    </w:div>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2017.</izvorni_sadrzaj>
    <derivirana_varijabla naziv="DomainObject.DatumDonosenjaOdluke_1">23.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izvorni_sadrzaj>
    <derivirana_varijabla naziv="DomainObject.Predmet.Broj_1">280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2017.</izvorni_sadrzaj>
    <derivirana_varijabla naziv="DomainObject.Predmet.DatumOsnivanja_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St-280/2017</izvorni_sadrzaj>
    <derivirana_varijabla naziv="DomainObject.Predmet.OznakaBroj_1">St-280/2017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novi broj radi odluke prijedlogu 
za nastavak postupka</izvorni_sadrzaj>
    <derivirana_varijabla naziv="DomainObject.Predmet.PrimjedbaSuca_1">novi broj radi odluke prijedlogu 
za nastavak postupka</derivirana_varijabla>
  </DomainObject.Predmet.PrimjedbaSuca>
  <DomainObject.Predmet.ProtustrankaFormated>
    <izvorni_sadrzaj>  PROJEKT RUPENI d.o.o. POREČ</izvorni_sadrzaj>
    <derivirana_varijabla naziv="DomainObject.Predmet.ProtustrankaFormated_1">  PROJEKT RUPENI d.o.o. POREČ</derivirana_varijabla>
  </DomainObject.Predmet.ProtustrankaFormated>
  <DomainObject.Predmet.ProtustrankaFormatedOIB>
    <izvorni_sadrzaj>  PROJEKT RUPENI d.o.o. POREČ, OIB 81049195379</izvorni_sadrzaj>
    <derivirana_varijabla naziv="DomainObject.Predmet.ProtustrankaFormatedOIB_1">  PROJEKT RUPENI d.o.o. POREČ, OIB 81049195379</derivirana_varijabla>
  </DomainObject.Predmet.ProtustrankaFormatedOIB>
  <DomainObject.Predmet.ProtustrankaFormatedWithAdress>
    <izvorni_sadrzaj> PROJEKT RUPENI d.o.o. POREČ, Partizanska 13, 52440 Poreč</izvorni_sadrzaj>
    <derivirana_varijabla naziv="DomainObject.Predmet.ProtustrankaFormatedWithAdress_1"> PROJEKT RUPENI d.o.o. POREČ, Partizanska 13, 52440 Poreč</derivirana_varijabla>
  </DomainObject.Predmet.ProtustrankaFormatedWithAdress>
  <DomainObject.Predmet.ProtustrankaFormatedWithAdressOIB>
    <izvorni_sadrzaj> PROJEKT RUPENI d.o.o. POREČ, OIB 81049195379, Partizanska 13, 52440 Poreč</izvorni_sadrzaj>
    <derivirana_varijabla naziv="DomainObject.Predmet.ProtustrankaFormatedWithAdressOIB_1"> PROJEKT RUPENI d.o.o. POREČ, OIB 81049195379, Partizanska 13, 52440 Poreč</derivirana_varijabla>
  </DomainObject.Predmet.ProtustrankaFormatedWithAdressOIB>
  <DomainObject.Predmet.ProtustrankaWithAdress>
    <izvorni_sadrzaj>PROJEKT RUPENI d.o.o. POREČ Partizanska 13, 52440 Poreč</izvorni_sadrzaj>
    <derivirana_varijabla naziv="DomainObject.Predmet.ProtustrankaWithAdress_1">PROJEKT RUPENI d.o.o. POREČ Partizanska 13, 52440 Poreč</derivirana_varijabla>
  </DomainObject.Predmet.ProtustrankaWithAdress>
  <DomainObject.Predmet.ProtustrankaWithAdressOIB>
    <izvorni_sadrzaj>PROJEKT RUPENI d.o.o. POREČ, OIB 81049195379, Partizanska 13, 52440 Poreč</izvorni_sadrzaj>
    <derivirana_varijabla naziv="DomainObject.Predmet.ProtustrankaWithAdressOIB_1">PROJEKT RUPENI d.o.o. POREČ, OIB 81049195379, Partizanska 13, 52440 Poreč</derivirana_varijabla>
  </DomainObject.Predmet.ProtustrankaWithAdressOIB>
  <DomainObject.Predmet.ProtustrankaNazivFormated>
    <izvorni_sadrzaj>PROJEKT RUPENI d.o.o. POREČ</izvorni_sadrzaj>
    <derivirana_varijabla naziv="DomainObject.Predmet.ProtustrankaNazivFormated_1">PROJEKT RUPENI d.o.o. POREČ</derivirana_varijabla>
  </DomainObject.Predmet.ProtustrankaNazivFormated>
  <DomainObject.Predmet.ProtustrankaNazivFormatedOIB>
    <izvorni_sadrzaj>PROJEKT RUPENI d.o.o. POREČ, OIB 81049195379</izvorni_sadrzaj>
    <derivirana_varijabla naziv="DomainObject.Predmet.ProtustrankaNazivFormatedOIB_1">PROJEKT RUPENI d.o.o. POREČ, OIB 81049195379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KERMAS ULAGANJA  d.o.o. PULA</izvorni_sadrzaj>
    <derivirana_varijabla naziv="DomainObject.Predmet.StrankaFormated_1">  KERMAS ULAGANJA  d.o.o. PULA</derivirana_varijabla>
  </DomainObject.Predmet.StrankaFormated>
  <DomainObject.Predmet.StrankaFormatedOIB>
    <izvorni_sadrzaj>  KERMAS ULAGANJA  d.o.o. PULA, OIB 42403091909</izvorni_sadrzaj>
    <derivirana_varijabla naziv="DomainObject.Predmet.StrankaFormatedOIB_1">  KERMAS ULAGANJA  d.o.o. PULA, OIB 42403091909</derivirana_varijabla>
  </DomainObject.Predmet.StrankaFormatedOIB>
  <DomainObject.Predmet.StrankaFormatedWithAdress>
    <izvorni_sadrzaj> KERMAS ULAGANJA  d.o.o. PULA, Dobrilina 9, 52100 Pula</izvorni_sadrzaj>
    <derivirana_varijabla naziv="DomainObject.Predmet.StrankaFormatedWithAdress_1"> KERMAS ULAGANJA  d.o.o. PULA, Dobrilina 9, 52100 Pula</derivirana_varijabla>
  </DomainObject.Predmet.StrankaFormatedWithAdress>
  <DomainObject.Predmet.StrankaFormatedWithAdressOIB>
    <izvorni_sadrzaj> KERMAS ULAGANJA  d.o.o. PULA, OIB 42403091909, Dobrilina 9, 52100 Pula</izvorni_sadrzaj>
    <derivirana_varijabla naziv="DomainObject.Predmet.StrankaFormatedWithAdressOIB_1"> KERMAS ULAGANJA  d.o.o. PULA, OIB 42403091909, Dobrilina 9, 52100 Pula</derivirana_varijabla>
  </DomainObject.Predmet.StrankaFormatedWithAdressOIB>
  <DomainObject.Predmet.StrankaWithAdress>
    <izvorni_sadrzaj>KERMAS ULAGANJA  d.o.o. PULA Dobrilina 9,52100 Pula</izvorni_sadrzaj>
    <derivirana_varijabla naziv="DomainObject.Predmet.StrankaWithAdress_1">KERMAS ULAGANJA  d.o.o. PULA Dobrilina 9,52100 Pula</derivirana_varijabla>
  </DomainObject.Predmet.StrankaWithAdress>
  <DomainObject.Predmet.StrankaWithAdressOIB>
    <izvorni_sadrzaj>KERMAS ULAGANJA  d.o.o. PULA, OIB 42403091909, Dobrilina 9,52100 Pula</izvorni_sadrzaj>
    <derivirana_varijabla naziv="DomainObject.Predmet.StrankaWithAdressOIB_1">KERMAS ULAGANJA  d.o.o. PULA, OIB 42403091909, Dobrilina 9,52100 Pula</derivirana_varijabla>
  </DomainObject.Predmet.StrankaWithAdressOIB>
  <DomainObject.Predmet.StrankaNazivFormated>
    <izvorni_sadrzaj>KERMAS ULAGANJA  d.o.o. PULA</izvorni_sadrzaj>
    <derivirana_varijabla naziv="DomainObject.Predmet.StrankaNazivFormated_1">KERMAS ULAGANJA  d.o.o. PULA</derivirana_varijabla>
  </DomainObject.Predmet.StrankaNazivFormated>
  <DomainObject.Predmet.StrankaNazivFormatedOIB>
    <izvorni_sadrzaj>KERMAS ULAGANJA  d.o.o. PULA, OIB 42403091909</izvorni_sadrzaj>
    <derivirana_varijabla naziv="DomainObject.Predmet.StrankaNazivFormatedOIB_1">KERMAS ULAGANJA  d.o.o. PULA, OIB 42403091909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175.00</izvorni_sadrzaj>
    <derivirana_varijabla naziv="DomainObject.Predmet.TrenutnaVrijednost_1">175.00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KERMAS ULAGANJA  d.o.o. PULA</item>
    </izvorni_sadrzaj>
    <derivirana_varijabla naziv="DomainObject.Predmet.StrankaListFormated_1">
      <item>KERMAS ULAGANJA  d.o.o. PULA</item>
    </derivirana_varijabla>
  </DomainObject.Predmet.StrankaListFormated>
  <DomainObject.Predmet.StrankaListFormatedOIB>
    <izvorni_sadrzaj>
      <item>KERMAS ULAGANJA  d.o.o. PULA, OIB 42403091909</item>
    </izvorni_sadrzaj>
    <derivirana_varijabla naziv="DomainObject.Predmet.StrankaListFormatedOIB_1">
      <item>KERMAS ULAGANJA  d.o.o. PULA, OIB 42403091909</item>
    </derivirana_varijabla>
  </DomainObject.Predmet.StrankaListFormatedOIB>
  <DomainObject.Predmet.StrankaListFormatedWithAdress>
    <izvorni_sadrzaj>
      <item>KERMAS ULAGANJA  d.o.o. PULA, Dobrilina 9, 52100 Pula</item>
    </izvorni_sadrzaj>
    <derivirana_varijabla naziv="DomainObject.Predmet.StrankaListFormatedWithAdress_1">
      <item>KERMAS ULAGANJA  d.o.o. PULA, Dobrilina 9, 52100 Pula</item>
    </derivirana_varijabla>
  </DomainObject.Predmet.StrankaListFormatedWithAdress>
  <DomainObject.Predmet.StrankaListFormatedWithAdressOIB>
    <izvorni_sadrzaj>
      <item>KERMAS ULAGANJA  d.o.o. PULA, OIB 42403091909, Dobrilina 9, 52100 Pula</item>
    </izvorni_sadrzaj>
    <derivirana_varijabla naziv="DomainObject.Predmet.StrankaListFormatedWithAdressOIB_1">
      <item>KERMAS ULAGANJA  d.o.o. PULA, OIB 42403091909, Dobrilina 9, 52100 Pula</item>
    </derivirana_varijabla>
  </DomainObject.Predmet.StrankaListFormatedWithAdressOIB>
  <DomainObject.Predmet.StrankaListNazivFormated>
    <izvorni_sadrzaj>
      <item>KERMAS ULAGANJA  d.o.o. PULA</item>
    </izvorni_sadrzaj>
    <derivirana_varijabla naziv="DomainObject.Predmet.StrankaListNazivFormated_1">
      <item>KERMAS ULAGANJA  d.o.o. PULA</item>
    </derivirana_varijabla>
  </DomainObject.Predmet.StrankaListNazivFormated>
  <DomainObject.Predmet.StrankaListNazivFormatedOIB>
    <izvorni_sadrzaj>
      <item>KERMAS ULAGANJA  d.o.o. PULA, OIB 42403091909</item>
    </izvorni_sadrzaj>
    <derivirana_varijabla naziv="DomainObject.Predmet.StrankaListNazivFormatedOIB_1">
      <item>KERMAS ULAGANJA  d.o.o. PULA, OIB 42403091909</item>
    </derivirana_varijabla>
  </DomainObject.Predmet.StrankaListNazivFormatedOIB>
  <DomainObject.Predmet.ProtuStrankaListFormated>
    <izvorni_sadrzaj>
      <item>PROJEKT RUPENI d.o.o. POREČ</item>
    </izvorni_sadrzaj>
    <derivirana_varijabla naziv="DomainObject.Predmet.ProtuStrankaListFormated_1">
      <item>PROJEKT RUPENI d.o.o. POREČ</item>
    </derivirana_varijabla>
  </DomainObject.Predmet.ProtuStrankaListFormated>
  <DomainObject.Predmet.ProtuStrankaListFormatedOIB>
    <izvorni_sadrzaj>
      <item>PROJEKT RUPENI d.o.o. POREČ, OIB 81049195379</item>
    </izvorni_sadrzaj>
    <derivirana_varijabla naziv="DomainObject.Predmet.ProtuStrankaListFormatedOIB_1">
      <item>PROJEKT RUPENI d.o.o. POREČ, OIB 81049195379</item>
    </derivirana_varijabla>
  </DomainObject.Predmet.ProtuStrankaListFormatedOIB>
  <DomainObject.Predmet.ProtuStrankaListFormatedWithAdress>
    <izvorni_sadrzaj>
      <item>PROJEKT RUPENI d.o.o. POREČ, Partizanska 13, 52440 Poreč</item>
    </izvorni_sadrzaj>
    <derivirana_varijabla naziv="DomainObject.Predmet.ProtuStrankaListFormatedWithAdress_1">
      <item>PROJEKT RUPENI d.o.o. POREČ, Partizanska 13, 52440 Poreč</item>
    </derivirana_varijabla>
  </DomainObject.Predmet.ProtuStrankaListFormatedWithAdress>
  <DomainObject.Predmet.ProtuStrankaListFormatedWithAdressOIB>
    <izvorni_sadrzaj>
      <item>PROJEKT RUPENI d.o.o. POREČ, OIB 81049195379, Partizanska 13, 52440 Poreč</item>
    </izvorni_sadrzaj>
    <derivirana_varijabla naziv="DomainObject.Predmet.ProtuStrankaListFormatedWithAdressOIB_1">
      <item>PROJEKT RUPENI d.o.o. POREČ, OIB 81049195379, Partizanska 13, 52440 Poreč</item>
    </derivirana_varijabla>
  </DomainObject.Predmet.ProtuStrankaListFormatedWithAdressOIB>
  <DomainObject.Predmet.ProtuStrankaListNazivFormated>
    <izvorni_sadrzaj>
      <item>PROJEKT RUPENI d.o.o. POREČ</item>
    </izvorni_sadrzaj>
    <derivirana_varijabla naziv="DomainObject.Predmet.ProtuStrankaListNazivFormated_1">
      <item>PROJEKT RUPENI d.o.o. POREČ</item>
    </derivirana_varijabla>
  </DomainObject.Predmet.ProtuStrankaListNazivFormated>
  <DomainObject.Predmet.ProtuStrankaListNazivFormatedOIB>
    <izvorni_sadrzaj>
      <item>PROJEKT RUPENI d.o.o. POREČ, OIB 81049195379</item>
    </izvorni_sadrzaj>
    <derivirana_varijabla naziv="DomainObject.Predmet.ProtuStrankaListNazivFormatedOIB_1">
      <item>PROJEKT RUPENI d.o.o. POREČ, OIB 81049195379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KERMAS ULAGANJA  d.o.o. PULA</izvorni_sadrzaj>
    <derivirana_varijabla naziv="DomainObject.Predmet.StrankaIDrugi_1">KERMAS ULAGANJA  d.o.o. PULA</derivirana_varijabla>
  </DomainObject.Predmet.StrankaIDrugi>
  <DomainObject.Predmet.ProtustrankaIDrugi>
    <izvorni_sadrzaj>PROJEKT RUPENI d.o.o. POREČ</izvorni_sadrzaj>
    <derivirana_varijabla naziv="DomainObject.Predmet.ProtustrankaIDrugi_1">PROJEKT RUPENI d.o.o. POREČ</derivirana_varijabla>
  </DomainObject.Predmet.ProtustrankaIDrugi>
  <DomainObject.Predmet.StrankaIDrugiAdressOIB>
    <izvorni_sadrzaj>KERMAS ULAGANJA  d.o.o. PULA, OIB 42403091909, Dobrilina 9, 52100 Pula</izvorni_sadrzaj>
    <derivirana_varijabla naziv="DomainObject.Predmet.StrankaIDrugiAdressOIB_1">KERMAS ULAGANJA  d.o.o. PULA, OIB 42403091909, Dobrilina 9, 52100 Pula</derivirana_varijabla>
  </DomainObject.Predmet.StrankaIDrugiAdressOIB>
  <DomainObject.Predmet.ProtustrankaIDrugiAdressOIB>
    <izvorni_sadrzaj>PROJEKT RUPENI d.o.o. POREČ, OIB 81049195379, Partizanska 13, 52440 Poreč</izvorni_sadrzaj>
    <derivirana_varijabla naziv="DomainObject.Predmet.ProtustrankaIDrugiAdressOIB_1">PROJEKT RUPENI d.o.o. POREČ, OIB 81049195379,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PROJEKT RUPENI d.o.o. POREČ</item>
      <item>KERMAS ULAGANJA  d.o.o. PULA</item>
    </izvorni_sadrzaj>
    <derivirana_varijabla naziv="DomainObject.Predmet.SudioniciListNaziv_1">
      <item>PROJEKT RUPENI d.o.o. POREČ</item>
      <item>KERMAS ULAGANJA  d.o.o. PULA</item>
    </derivirana_varijabla>
  </DomainObject.Predmet.SudioniciListNaziv>
  <DomainObject.Predmet.SudioniciListAdressOIB>
    <izvorni_sadrzaj>
      <item>PROJEKT RUPENI d.o.o. POREČ, OIB 81049195379, Partizanska 13,52440 Poreč</item>
      <item>KERMAS ULAGANJA  d.o.o. PULA, OIB 42403091909, Dobrilina 9,52100 Pula</item>
    </izvorni_sadrzaj>
    <derivirana_varijabla naziv="DomainObject.Predmet.SudioniciListAdressOIB_1">
      <item>PROJEKT RUPENI d.o.o. POREČ, OIB 81049195379, Partizanska 13,52440 Poreč</item>
      <item>KERMAS ULAGANJA  d.o.o. PULA, OIB 42403091909, Dobrilina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81049195379</item>
      <item>, OIB 42403091909</item>
    </izvorni_sadrzaj>
    <derivirana_varijabla naziv="DomainObject.Predmet.SudioniciListNazivOIB_1">
      <item>, OIB 81049195379</item>
      <item>, OIB 42403091909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1017</properties:Words>
  <properties:Characters>5502</properties:Characters>
  <properties:Lines>141</properties:Lines>
  <properties:Paragraphs>55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2017-05-24T06:42:00Z</dcterms:created>
  <dc:creator>Tijana Licul</dc:creator>
  <cp:lastModifiedBy>Sanja Lakošeljac</cp:lastModifiedBy>
  <cp:lastPrinted>2016-08-12T11:13:00Z</cp:lastPrinted>
  <dcterms:modified xmlns:xsi="http://www.w3.org/2001/XMLSchema-instance" xsi:type="dcterms:W3CDTF">2017-05-24T06:46:00Z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