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a3cf" w14:paraId="8e7a3cf" w:rsidRDefault="00E22A64" w:rsidP="00C62681" w:rsidR="00A92FB6" w:rsidRPr="00230768">
      <w:pPr>
        <w15:collapsed w:val="false"/>
        <w:rPr>
          <w:b/>
        </w:rPr>
      </w:pPr>
      <w:bookmarkStart w:name="_GoBack" w:id="0"/>
      <w:bookmarkEnd w:id="0"/>
      <w:r w:rsidRPr="00230768">
        <w:rPr>
          <w:b/>
        </w:rPr>
        <w:t xml:space="preserve">               </w:t>
      </w:r>
      <w:r w:rsidRPr="00230768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230768">
      <w:pPr>
        <w:jc w:val="both"/>
        <w:rPr>
          <w:b/>
        </w:rPr>
      </w:pPr>
    </w:p>
    <w:p w:rsidRDefault="00AB197E" w:rsidP="00AB197E" w:rsidR="00A92FB6" w:rsidRPr="00230768">
      <w:pPr>
        <w:jc w:val="both"/>
        <w:rPr>
          <w:b/>
        </w:rPr>
      </w:pPr>
      <w:r w:rsidRPr="00230768">
        <w:rPr>
          <w:b/>
        </w:rPr>
        <w:t>REPUBLIKA HRVATSKA</w:t>
      </w:r>
    </w:p>
    <w:p w:rsidRDefault="00C62681" w:rsidP="00C62681" w:rsidR="00C62681" w:rsidRPr="00230768">
      <w:pPr>
        <w:rPr>
          <w:b/>
        </w:rPr>
      </w:pPr>
      <w:r w:rsidRPr="00230768">
        <w:rPr>
          <w:b/>
        </w:rPr>
        <w:t>TRGOVAČKI SUD U SPLITU</w:t>
      </w:r>
    </w:p>
    <w:p w:rsidRDefault="00C62681" w:rsidP="00C62681" w:rsidR="00C62681" w:rsidRPr="00230768">
      <w:pPr>
        <w:rPr>
          <w:b/>
        </w:rPr>
      </w:pPr>
      <w:r w:rsidRPr="00230768">
        <w:rPr>
          <w:b/>
        </w:rPr>
        <w:t>STALNA SLUŽBA U DUBROVNIKU</w:t>
      </w:r>
    </w:p>
    <w:p w:rsidRDefault="00C62681" w:rsidP="00C62681" w:rsidR="00C62681" w:rsidRPr="00230768">
      <w:pPr>
        <w:rPr>
          <w:b/>
        </w:rPr>
      </w:pPr>
      <w:r w:rsidRPr="00230768">
        <w:rPr>
          <w:b/>
        </w:rPr>
        <w:t>Dubrovnik, dr. Ante Starčevića 23</w:t>
      </w:r>
    </w:p>
    <w:p w:rsidRDefault="002E3C71" w:rsidP="00230768" w:rsidR="00C62681" w:rsidRPr="00230768">
      <w:pPr>
        <w:jc w:val="right"/>
        <w:rPr>
          <w:b/>
        </w:rPr>
      </w:pPr>
      <w:r w:rsidRPr="00230768">
        <w:rPr>
          <w:b/>
        </w:rPr>
        <w:t xml:space="preserve">Posl. br. 18 </w:t>
      </w:r>
      <w:r w:rsidR="000662E4" w:rsidRPr="00230768">
        <w:rPr>
          <w:b/>
        </w:rPr>
        <w:t>St</w:t>
      </w:r>
      <w:r w:rsidR="00C62681" w:rsidRPr="00230768">
        <w:rPr>
          <w:b/>
        </w:rPr>
        <w:t>-</w:t>
      </w:r>
      <w:r w:rsidR="000D7DE0" w:rsidRPr="00230768">
        <w:rPr>
          <w:b/>
        </w:rPr>
        <w:t>516</w:t>
      </w:r>
      <w:r w:rsidR="00230768" w:rsidRPr="00230768">
        <w:rPr>
          <w:b/>
        </w:rPr>
        <w:t>/16</w:t>
      </w:r>
    </w:p>
    <w:p w:rsidRDefault="00C62681" w:rsidP="00C62681" w:rsidR="00C62681" w:rsidRPr="00230768">
      <w:pPr>
        <w:rPr>
          <w:b/>
        </w:rPr>
      </w:pPr>
    </w:p>
    <w:p w:rsidRDefault="00C62681" w:rsidP="00C62681" w:rsidR="00C62681" w:rsidRPr="00230768">
      <w:pPr>
        <w:jc w:val="center"/>
        <w:rPr>
          <w:b/>
        </w:rPr>
      </w:pPr>
      <w:r w:rsidRPr="00230768">
        <w:rPr>
          <w:b/>
        </w:rPr>
        <w:t>R J E Š E N J E</w:t>
      </w:r>
    </w:p>
    <w:p w:rsidRDefault="00C62681" w:rsidP="00C62681" w:rsidR="00C62681" w:rsidRPr="00230768"/>
    <w:p w:rsidRDefault="000662E4" w:rsidP="007B2C2E" w:rsidR="000662E4" w:rsidRPr="00230768">
      <w:pPr>
        <w:jc w:val="both"/>
      </w:pPr>
      <w:r w:rsidRPr="00230768">
        <w:t>Trgovački sud u Splitu, po sucu tog suda Katarini Franković</w:t>
      </w:r>
      <w:r w:rsidR="007B2C2E" w:rsidRPr="00230768">
        <w:t xml:space="preserve">, kao sucu pojedincu u </w:t>
      </w:r>
      <w:r w:rsidRPr="00230768">
        <w:t>stečajno</w:t>
      </w:r>
      <w:r w:rsidR="007B2C2E" w:rsidRPr="00230768">
        <w:t>m</w:t>
      </w:r>
      <w:r w:rsidRPr="00230768">
        <w:t xml:space="preserve"> postupk</w:t>
      </w:r>
      <w:r w:rsidR="007B2C2E" w:rsidRPr="00230768">
        <w:t>u</w:t>
      </w:r>
      <w:r w:rsidRPr="00230768">
        <w:t xml:space="preserve"> nad dužnikom </w:t>
      </w:r>
      <w:r w:rsidR="000D7DE0" w:rsidRPr="00230768">
        <w:t>DRAGO VOĆE  d.o.o. "u stečaju", Metković, Zrinskih i Frankopana 121, OIB: 84778050733,</w:t>
      </w:r>
      <w:r w:rsidRPr="00230768">
        <w:t xml:space="preserve"> dana </w:t>
      </w:r>
      <w:r w:rsidR="00D557F4" w:rsidRPr="00230768">
        <w:t>22</w:t>
      </w:r>
      <w:r w:rsidRPr="00230768">
        <w:t xml:space="preserve">. </w:t>
      </w:r>
      <w:r w:rsidR="00D557F4" w:rsidRPr="00230768">
        <w:t>rujn</w:t>
      </w:r>
      <w:r w:rsidRPr="00230768">
        <w:t>a 2016. godine</w:t>
      </w:r>
    </w:p>
    <w:p w:rsidRDefault="00C62681" w:rsidP="00C62681" w:rsidR="00C62681" w:rsidRPr="00230768"/>
    <w:p w:rsidRDefault="00C62681" w:rsidP="00C62681" w:rsidR="00C62681" w:rsidRPr="00230768">
      <w:pPr>
        <w:jc w:val="center"/>
        <w:rPr>
          <w:b/>
        </w:rPr>
      </w:pPr>
      <w:r w:rsidRPr="00230768">
        <w:rPr>
          <w:b/>
        </w:rPr>
        <w:t>r i j e š i o    j e</w:t>
      </w:r>
    </w:p>
    <w:p w:rsidRDefault="002E3C71" w:rsidP="00C62681" w:rsidR="00C62681" w:rsidRPr="00230768">
      <w:r w:rsidRPr="00230768">
        <w:t xml:space="preserve"> </w:t>
      </w:r>
    </w:p>
    <w:p w:rsidRDefault="00672ABB" w:rsidP="007B2C2E" w:rsidR="002500C5" w:rsidRPr="00230768">
      <w:pPr>
        <w:ind w:firstLine="696" w:left="12"/>
        <w:jc w:val="both"/>
      </w:pPr>
      <w:r w:rsidRPr="00230768">
        <w:t>R</w:t>
      </w:r>
      <w:r w:rsidR="00EF0F2E" w:rsidRPr="00230768">
        <w:t xml:space="preserve">očište </w:t>
      </w:r>
      <w:r w:rsidR="007B2C2E" w:rsidRPr="00230768">
        <w:t>za ispitivanje prijavljenih potraživanja vjerovnika</w:t>
      </w:r>
      <w:r w:rsidR="004F0CE4" w:rsidRPr="00230768">
        <w:t xml:space="preserve"> i izvještajno ročište</w:t>
      </w:r>
      <w:r w:rsidR="007B2C2E" w:rsidRPr="00230768">
        <w:t xml:space="preserve"> </w:t>
      </w:r>
      <w:r w:rsidR="00EF0F2E" w:rsidRPr="00230768">
        <w:t xml:space="preserve">se </w:t>
      </w:r>
      <w:r w:rsidR="002500C5" w:rsidRPr="00230768">
        <w:t>zakazuje za dan</w:t>
      </w:r>
      <w:r w:rsidR="007B2C2E" w:rsidRPr="00230768">
        <w:t xml:space="preserve"> </w:t>
      </w:r>
      <w:r w:rsidR="00733B0A" w:rsidRPr="00230768">
        <w:rPr>
          <w:b/>
          <w:u w:val="single"/>
        </w:rPr>
        <w:t>03</w:t>
      </w:r>
      <w:r w:rsidR="002500C5" w:rsidRPr="00230768">
        <w:rPr>
          <w:b/>
          <w:u w:val="single"/>
        </w:rPr>
        <w:t xml:space="preserve">. </w:t>
      </w:r>
      <w:r w:rsidR="00733B0A" w:rsidRPr="00230768">
        <w:rPr>
          <w:b/>
          <w:u w:val="single"/>
        </w:rPr>
        <w:t>listopad</w:t>
      </w:r>
      <w:r w:rsidR="007B2C2E" w:rsidRPr="00230768">
        <w:rPr>
          <w:b/>
          <w:u w:val="single"/>
        </w:rPr>
        <w:t>a</w:t>
      </w:r>
      <w:r w:rsidR="006B056F" w:rsidRPr="00230768">
        <w:rPr>
          <w:b/>
          <w:u w:val="single"/>
        </w:rPr>
        <w:t xml:space="preserve"> 2016</w:t>
      </w:r>
      <w:r w:rsidR="002500C5" w:rsidRPr="00230768">
        <w:rPr>
          <w:b/>
          <w:u w:val="single"/>
        </w:rPr>
        <w:t>. godine</w:t>
      </w:r>
      <w:r w:rsidR="002500C5" w:rsidRPr="00230768">
        <w:rPr>
          <w:b/>
        </w:rPr>
        <w:t xml:space="preserve"> </w:t>
      </w:r>
      <w:r w:rsidR="002500C5" w:rsidRPr="00230768">
        <w:rPr>
          <w:b/>
          <w:u w:val="single"/>
        </w:rPr>
        <w:t xml:space="preserve">u </w:t>
      </w:r>
      <w:r w:rsidR="00733B0A" w:rsidRPr="00230768">
        <w:rPr>
          <w:b/>
          <w:u w:val="single"/>
        </w:rPr>
        <w:t>11</w:t>
      </w:r>
      <w:r w:rsidR="002500C5" w:rsidRPr="00230768">
        <w:rPr>
          <w:b/>
          <w:u w:val="single"/>
        </w:rPr>
        <w:t>,</w:t>
      </w:r>
      <w:r w:rsidR="00E1076B" w:rsidRPr="00230768">
        <w:rPr>
          <w:b/>
          <w:u w:val="single"/>
        </w:rPr>
        <w:t>00</w:t>
      </w:r>
      <w:r w:rsidR="002500C5" w:rsidRPr="00230768">
        <w:rPr>
          <w:b/>
          <w:u w:val="single"/>
        </w:rPr>
        <w:t xml:space="preserve"> sati</w:t>
      </w:r>
      <w:r w:rsidR="007B2C2E" w:rsidRPr="00230768">
        <w:t xml:space="preserve"> sve u zgradi ovog suda u Dubrovniku, </w:t>
      </w:r>
      <w:r w:rsidR="00733B0A" w:rsidRPr="00230768">
        <w:t>Dr. A. Starčevića 23, sudnica 1</w:t>
      </w:r>
      <w:r w:rsidR="007B2C2E" w:rsidRPr="00230768">
        <w:t>.</w:t>
      </w:r>
    </w:p>
    <w:p w:rsidRDefault="00A92FB6" w:rsidP="00C62681" w:rsidR="00A92FB6" w:rsidRPr="00230768"/>
    <w:p w:rsidRDefault="00733B0A" w:rsidP="00733B0A" w:rsidR="00733B0A" w:rsidRPr="00230768">
      <w:pPr>
        <w:jc w:val="center"/>
        <w:rPr>
          <w:b/>
        </w:rPr>
      </w:pPr>
      <w:r w:rsidRPr="00230768">
        <w:rPr>
          <w:b/>
        </w:rPr>
        <w:t>Obrazloženje</w:t>
      </w:r>
    </w:p>
    <w:p w:rsidRDefault="00733B0A" w:rsidP="00733B0A" w:rsidR="00733B0A" w:rsidRPr="00230768">
      <w:pPr>
        <w:jc w:val="center"/>
        <w:rPr>
          <w:b/>
        </w:rPr>
      </w:pPr>
    </w:p>
    <w:p w:rsidRDefault="00733B0A" w:rsidP="00733B0A" w:rsidR="00733B0A" w:rsidRPr="00230768">
      <w:pPr>
        <w:ind w:firstLine="708"/>
        <w:jc w:val="both"/>
      </w:pPr>
      <w:r w:rsidRPr="00230768">
        <w:t>Naslovni sud je rješenjem pod posl.br. St-516/2016 od 22. ožujka 2016.g. otvorio stečajni postupak nad dužnikom DRAGO VOĆE  d.o.o. u stečaju, Metković, Zrinskih i Frankopana 121, OIB: 84778050733 i imenovao za stečajnog upravitelja  Deana Rahan iz Supetra, Hrvatskih velikana 8, OIB: 52080522330. Istim rješenjem je određeno ročište za ispitivanje prijavljenih potraživanja vjerovnika za dan 15. lipnja 2016. godine u 10,00 sati, sve u zgradi ovog suda u Dubrovniku, Dr. A. Starčevića 23, sudnica 2, te je određeno da će se nakon ispitnog ročišta održat i izvještajno ročište.</w:t>
      </w:r>
    </w:p>
    <w:p w:rsidRDefault="00733B0A" w:rsidP="00733B0A" w:rsidR="00733B0A" w:rsidRPr="00230768">
      <w:pPr>
        <w:jc w:val="both"/>
      </w:pPr>
    </w:p>
    <w:p w:rsidRDefault="00733B0A" w:rsidP="00733B0A" w:rsidR="00733B0A" w:rsidRPr="00230768">
      <w:pPr>
        <w:jc w:val="both"/>
      </w:pPr>
      <w:r w:rsidRPr="00230768">
        <w:tab/>
        <w:t>Sud je uvažio zamolbu stečajnog upravitelja da zbog zakazanih i neodgodivih obiteljskih obveza nije mogao pristupiti na ročište 15. lipnja 2016.g., te je odgodio ročište i rješenjem pod posl.br. St-516/2016 od 15. lipnja 2016.g. zakazao novo ročište za dan 27. lipnja 2016.g. Ni na navedeno ročište stečajni upravitelj nije pristupio a opravdao je svoj izostanak 12. rujna 2016.g. zdravstvenim problemima, te stoga sud je zakazao ponovno ročište.</w:t>
      </w:r>
    </w:p>
    <w:p w:rsidRDefault="00733B0A" w:rsidP="00733B0A" w:rsidR="00733B0A" w:rsidRPr="00230768">
      <w:pPr>
        <w:jc w:val="both"/>
      </w:pPr>
    </w:p>
    <w:p w:rsidRDefault="00733B0A" w:rsidP="00D557F4" w:rsidR="00733B0A" w:rsidRPr="00230768">
      <w:pPr>
        <w:jc w:val="center"/>
        <w:rPr>
          <w:b/>
        </w:rPr>
      </w:pPr>
      <w:r w:rsidRPr="00230768">
        <w:rPr>
          <w:b/>
        </w:rPr>
        <w:t xml:space="preserve">U Dubrovniku, dana </w:t>
      </w:r>
      <w:r w:rsidR="00D557F4" w:rsidRPr="00230768">
        <w:rPr>
          <w:b/>
        </w:rPr>
        <w:t>22</w:t>
      </w:r>
      <w:r w:rsidRPr="00230768">
        <w:rPr>
          <w:b/>
        </w:rPr>
        <w:t xml:space="preserve">. </w:t>
      </w:r>
      <w:r w:rsidR="00D557F4" w:rsidRPr="00230768">
        <w:rPr>
          <w:b/>
        </w:rPr>
        <w:t>rujna</w:t>
      </w:r>
      <w:r w:rsidRPr="00230768">
        <w:rPr>
          <w:b/>
        </w:rPr>
        <w:t xml:space="preserve"> 2016. godine</w:t>
      </w:r>
    </w:p>
    <w:p w:rsidRDefault="00733B0A" w:rsidP="00733B0A" w:rsidR="00733B0A" w:rsidRPr="00230768">
      <w:pPr>
        <w:jc w:val="center"/>
        <w:rPr>
          <w:b/>
        </w:rPr>
      </w:pPr>
    </w:p>
    <w:p w:rsidRDefault="00733B0A" w:rsidP="00733B0A" w:rsidR="00733B0A" w:rsidRPr="00230768">
      <w:pPr>
        <w:jc w:val="center"/>
        <w:rPr>
          <w:b/>
        </w:rPr>
      </w:pPr>
      <w:r w:rsidRPr="00230768">
        <w:rPr>
          <w:b/>
        </w:rPr>
        <w:tab/>
      </w:r>
      <w:r w:rsidRPr="00230768">
        <w:rPr>
          <w:b/>
        </w:rPr>
        <w:tab/>
      </w:r>
      <w:r w:rsidRPr="00230768">
        <w:rPr>
          <w:b/>
        </w:rPr>
        <w:tab/>
      </w:r>
      <w:r w:rsidRPr="00230768">
        <w:rPr>
          <w:b/>
        </w:rPr>
        <w:tab/>
      </w:r>
      <w:r w:rsidRPr="00230768">
        <w:rPr>
          <w:b/>
        </w:rPr>
        <w:tab/>
      </w:r>
      <w:r w:rsidRPr="00230768">
        <w:rPr>
          <w:b/>
        </w:rPr>
        <w:tab/>
      </w:r>
      <w:r w:rsidRPr="00230768">
        <w:rPr>
          <w:b/>
        </w:rPr>
        <w:tab/>
      </w:r>
      <w:r w:rsidRPr="00230768">
        <w:rPr>
          <w:b/>
        </w:rPr>
        <w:tab/>
        <w:t>Sudac:</w:t>
      </w:r>
    </w:p>
    <w:p w:rsidRDefault="00733B0A" w:rsidP="00733B0A" w:rsidR="00733B0A" w:rsidRPr="00230768">
      <w:pPr>
        <w:jc w:val="center"/>
        <w:rPr>
          <w:b/>
        </w:rPr>
      </w:pPr>
    </w:p>
    <w:p w:rsidRDefault="00D557F4" w:rsidP="00D557F4" w:rsidR="00733B0A" w:rsidRPr="00230768">
      <w:pPr>
        <w:rPr>
          <w:b/>
        </w:rPr>
      </w:pPr>
      <w:r w:rsidRPr="00230768">
        <w:rPr>
          <w:b/>
        </w:rPr>
        <w:tab/>
      </w:r>
      <w:r w:rsidR="00733B0A" w:rsidRPr="00230768">
        <w:rPr>
          <w:b/>
        </w:rPr>
        <w:tab/>
      </w:r>
      <w:r w:rsidR="00733B0A" w:rsidRPr="00230768">
        <w:rPr>
          <w:b/>
        </w:rPr>
        <w:tab/>
      </w:r>
      <w:r w:rsidR="00733B0A" w:rsidRPr="00230768">
        <w:rPr>
          <w:b/>
        </w:rPr>
        <w:tab/>
      </w:r>
      <w:r w:rsidR="00733B0A" w:rsidRPr="00230768">
        <w:rPr>
          <w:b/>
        </w:rPr>
        <w:tab/>
      </w:r>
      <w:r w:rsidR="00733B0A" w:rsidRPr="00230768">
        <w:rPr>
          <w:b/>
        </w:rPr>
        <w:tab/>
      </w:r>
      <w:r w:rsidR="00733B0A" w:rsidRPr="00230768">
        <w:rPr>
          <w:b/>
        </w:rPr>
        <w:tab/>
      </w:r>
      <w:r w:rsidR="00733B0A" w:rsidRPr="00230768">
        <w:rPr>
          <w:b/>
        </w:rPr>
        <w:tab/>
      </w:r>
      <w:r w:rsidR="00733B0A" w:rsidRPr="00230768">
        <w:rPr>
          <w:b/>
        </w:rPr>
        <w:tab/>
        <w:t>Katarina Franković</w:t>
      </w:r>
    </w:p>
    <w:p w:rsidRDefault="00733B0A" w:rsidP="00D557F4" w:rsidR="00733B0A" w:rsidRPr="00230768">
      <w:pPr>
        <w:jc w:val="both"/>
        <w:rPr>
          <w:b/>
        </w:rPr>
      </w:pPr>
      <w:r w:rsidRPr="00230768">
        <w:rPr>
          <w:b/>
        </w:rPr>
        <w:t>UPUTA O PRAVNOM LIJEKU:</w:t>
      </w:r>
    </w:p>
    <w:p w:rsidRDefault="00733B0A" w:rsidP="00D557F4" w:rsidR="00733B0A" w:rsidRPr="00230768">
      <w:r w:rsidRPr="00230768">
        <w:t xml:space="preserve">Protiv ovog rješenja nije dopušteno izjaviti žalbu. </w:t>
      </w:r>
    </w:p>
    <w:p w:rsidRDefault="00733B0A" w:rsidP="00733B0A" w:rsidR="00733B0A" w:rsidRPr="00230768">
      <w:pPr>
        <w:jc w:val="center"/>
        <w:rPr>
          <w:b/>
        </w:rPr>
      </w:pPr>
    </w:p>
    <w:p w:rsidRDefault="00733B0A" w:rsidP="00D557F4" w:rsidR="00733B0A" w:rsidRPr="00230768">
      <w:pPr>
        <w:rPr>
          <w:b/>
        </w:rPr>
      </w:pPr>
      <w:r w:rsidRPr="00230768">
        <w:rPr>
          <w:b/>
        </w:rPr>
        <w:t>DN-a:</w:t>
      </w:r>
    </w:p>
    <w:p w:rsidRDefault="00733B0A" w:rsidP="00D557F4" w:rsidR="004F0CE4" w:rsidRPr="00230768">
      <w:r w:rsidRPr="00230768">
        <w:t>-</w:t>
      </w:r>
      <w:r w:rsidRPr="00230768">
        <w:tab/>
        <w:t>mrežna stranica e-Oglasna ploča sudova</w:t>
      </w:r>
    </w:p>
    <w:sectPr w:rsidR="004F0CE4" w:rsidRPr="0023076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C42DC"/>
    <w:rsid w:val="000D7DE0"/>
    <w:rsid w:val="00176463"/>
    <w:rsid w:val="00190243"/>
    <w:rsid w:val="001E147A"/>
    <w:rsid w:val="00227212"/>
    <w:rsid w:val="00230768"/>
    <w:rsid w:val="002500C5"/>
    <w:rsid w:val="00283E7E"/>
    <w:rsid w:val="002D59FB"/>
    <w:rsid w:val="002E3C71"/>
    <w:rsid w:val="00383FE5"/>
    <w:rsid w:val="004711AF"/>
    <w:rsid w:val="00492BD5"/>
    <w:rsid w:val="004C1019"/>
    <w:rsid w:val="004F0CE4"/>
    <w:rsid w:val="00551442"/>
    <w:rsid w:val="005B2D65"/>
    <w:rsid w:val="00625E7D"/>
    <w:rsid w:val="0064669F"/>
    <w:rsid w:val="0066117C"/>
    <w:rsid w:val="00672ABB"/>
    <w:rsid w:val="006B056F"/>
    <w:rsid w:val="00733B0A"/>
    <w:rsid w:val="0073567E"/>
    <w:rsid w:val="007976D6"/>
    <w:rsid w:val="007B2C2E"/>
    <w:rsid w:val="007F6235"/>
    <w:rsid w:val="008438FB"/>
    <w:rsid w:val="00875FAC"/>
    <w:rsid w:val="008A3A88"/>
    <w:rsid w:val="009302AC"/>
    <w:rsid w:val="00955ACE"/>
    <w:rsid w:val="00965CC7"/>
    <w:rsid w:val="0096678B"/>
    <w:rsid w:val="009710AD"/>
    <w:rsid w:val="009F16F3"/>
    <w:rsid w:val="00A03326"/>
    <w:rsid w:val="00A92FB6"/>
    <w:rsid w:val="00AB197E"/>
    <w:rsid w:val="00AB7C1F"/>
    <w:rsid w:val="00AF3614"/>
    <w:rsid w:val="00B056F1"/>
    <w:rsid w:val="00B70565"/>
    <w:rsid w:val="00B91E4D"/>
    <w:rsid w:val="00C1628D"/>
    <w:rsid w:val="00C62681"/>
    <w:rsid w:val="00CE3D62"/>
    <w:rsid w:val="00D15E35"/>
    <w:rsid w:val="00D30F28"/>
    <w:rsid w:val="00D557F4"/>
    <w:rsid w:val="00DC460C"/>
    <w:rsid w:val="00E1076B"/>
    <w:rsid w:val="00E22A64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5F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FA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FA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FA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FA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5F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FA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FA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FA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FA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St-516/2016-21</izvorni_sadrzaj>
    <derivirana_varijabla naziv="DomainObject.Oznaka_1">St-516/2016-21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431 SZ</izvorni_sadrzaj>
    <derivirana_varijabla naziv="DomainObject.Predmet.Opis_1">čl. 431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St-516/2016</izvorni_sadrzaj>
    <derivirana_varijabla naziv="DomainObject.Predmet.OznakaBroj_1">St-516/2016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ST. 2799/15.</izvorni_sadrzaj>
    <derivirana_varijabla naziv="DomainObject.Predmet.PrimjedbaSuca_1">OBUSTAVA ST. 2799/15.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DRAGO VOĆE d.o.o. za trgovinu i usluge</izvorni_sadrzaj>
    <derivirana_varijabla naziv="DomainObject.Predmet.ProtustrankaFormated_1">  DRAGO VOĆE d.o.o. za trgovinu i usluge</derivirana_varijabla>
  </DomainObject.Predmet.ProtustrankaFormated>
  <DomainObject.Predmet.ProtustrankaFormatedOIB>
    <izvorni_sadrzaj>  DRAGO VOĆE d.o.o. za trgovinu i usluge, OIB 84778050733</izvorni_sadrzaj>
    <derivirana_varijabla naziv="DomainObject.Predmet.ProtustrankaFormatedOIB_1">  DRAGO VOĆE d.o.o. za trgovinu i usluge, OIB 84778050733</derivirana_varijabla>
  </DomainObject.Predmet.ProtustrankaFormatedOIB>
  <DomainObject.Predmet.ProtustrankaFormatedWithAdress>
    <izvorni_sadrzaj> DRAGO VOĆE d.o.o. za trgovinu i usluge, Zrinskih i Frankopana 121, 20350 Metković</izvorni_sadrzaj>
    <derivirana_varijabla naziv="DomainObject.Predmet.ProtustrankaFormatedWithAdress_1"> DRAGO VOĆE d.o.o. za trgovinu i usluge, Zrinskih i Frankopana 121, 20350 Metković</derivirana_varijabla>
  </DomainObject.Predmet.ProtustrankaFormatedWithAdress>
  <DomainObject.Predmet.ProtustrankaFormatedWithAdressOIB>
    <izvorni_sadrzaj> DRAGO VOĆE d.o.o. za trgovinu i usluge, OIB 84778050733, Zrinskih i Frankopana 121, 20350 Metković</izvorni_sadrzaj>
    <derivirana_varijabla naziv="DomainObject.Predmet.ProtustrankaFormatedWithAdressOIB_1"> DRAGO VOĆE d.o.o. za trgovinu i usluge, OIB 84778050733, Zrinskih i Frankopana 121, 20350 Metković</derivirana_varijabla>
  </DomainObject.Predmet.ProtustrankaFormatedWithAdressOIB>
  <DomainObject.Predmet.ProtustrankaWithAdress>
    <izvorni_sadrzaj>DRAGO VOĆE d.o.o. za trgovinu i usluge Zrinskih i Frankopana 121, 20350 Metković</izvorni_sadrzaj>
    <derivirana_varijabla naziv="DomainObject.Predmet.ProtustrankaWithAdress_1">DRAGO VOĆE d.o.o. za trgovinu i usluge Zrinskih i Frankopana 121, 20350 Metković</derivirana_varijabla>
  </DomainObject.Predmet.ProtustrankaWithAdress>
  <DomainObject.Predmet.ProtustrankaWithAdressOIB>
    <izvorni_sadrzaj>DRAGO VOĆE d.o.o. za trgovinu i usluge, OIB 84778050733, Zrinskih i Frankopana 121, 20350 Metković</izvorni_sadrzaj>
    <derivirana_varijabla naziv="DomainObject.Predmet.ProtustrankaWithAdressOIB_1">DRAGO VOĆE d.o.o. za trgovinu i usluge, OIB 84778050733, Zrinskih i Frankopana 121, 20350 Metković</derivirana_varijabla>
  </DomainObject.Predmet.ProtustrankaWithAdressOIB>
  <DomainObject.Predmet.ProtustrankaNazivFormated>
    <izvorni_sadrzaj>DRAGO VOĆE d.o.o. za trgovinu i usluge</izvorni_sadrzaj>
    <derivirana_varijabla naziv="DomainObject.Predmet.ProtustrankaNazivFormated_1">DRAGO VOĆE d.o.o. za trgovinu i usluge</derivirana_varijabla>
  </DomainObject.Predmet.ProtustrankaNazivFormated>
  <DomainObject.Predmet.ProtustrankaNazivFormatedOIB>
    <izvorni_sadrzaj>DRAGO VOĆE d.o.o. za trgovinu i usluge, OIB 84778050733</izvorni_sadrzaj>
    <derivirana_varijabla naziv="DomainObject.Predmet.ProtustrankaNazivFormatedOIB_1">DRAGO VOĆE d.o.o. za trgovinu i usluge, OIB 84778050733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284657.67</izvorni_sadrzaj>
    <derivirana_varijabla naziv="DomainObject.Predmet.TrenutnaVrijednost_1">284657.67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DRAGO VOĆE d.o.o. za trgovinu i usluge</item>
    </izvorni_sadrzaj>
    <derivirana_varijabla naziv="DomainObject.Predmet.ProtuStrankaListFormated_1">
      <item>DRAGO VOĆE d.o.o. za trgovinu i usluge</item>
    </derivirana_varijabla>
  </DomainObject.Predmet.ProtuStrankaListFormated>
  <DomainObject.Predmet.ProtuStrankaListFormatedOIB>
    <izvorni_sadrzaj>
      <item>DRAGO VOĆE d.o.o. za trgovinu i usluge, OIB 84778050733</item>
    </izvorni_sadrzaj>
    <derivirana_varijabla naziv="DomainObject.Predmet.ProtuStrankaListFormatedOIB_1">
      <item>DRAGO VOĆE d.o.o. za trgovinu i usluge, OIB 84778050733</item>
    </derivirana_varijabla>
  </DomainObject.Predmet.ProtuStrankaListFormatedOIB>
  <DomainObject.Predmet.ProtuStrankaListFormatedWithAdress>
    <izvorni_sadrzaj>
      <item>DRAGO VOĆE d.o.o. za trgovinu i usluge, Zrinskih i Frankopana 121, 20350 Metković</item>
    </izvorni_sadrzaj>
    <derivirana_varijabla naziv="DomainObject.Predmet.ProtuStrankaListFormatedWithAdress_1">
      <item>DRAGO VOĆE d.o.o. za trgovinu i usluge, Zrinskih i Frankopana 121, 20350 Metković</item>
    </derivirana_varijabla>
  </DomainObject.Predmet.ProtuStrankaListFormatedWithAdress>
  <DomainObject.Predmet.ProtuStrankaListFormatedWithAdressOIB>
    <izvorni_sadrzaj>
      <item>DRAGO VOĆE d.o.o. za trgovinu i usluge, OIB 84778050733, Zrinskih i Frankopana 121, 20350 Metković</item>
    </izvorni_sadrzaj>
    <derivirana_varijabla naziv="DomainObject.Predmet.ProtuStrankaListFormatedWithAdressOIB_1">
      <item>DRAGO VOĆE d.o.o. za trgovinu i usluge, OIB 84778050733, Zrinskih i Frankopana 121, 20350 Metković</item>
    </derivirana_varijabla>
  </DomainObject.Predmet.ProtuStrankaListFormatedWithAdressOIB>
  <DomainObject.Predmet.ProtuStrankaListNazivFormated>
    <izvorni_sadrzaj>
      <item>DRAGO VOĆE d.o.o. za trgovinu i usluge</item>
    </izvorni_sadrzaj>
    <derivirana_varijabla naziv="DomainObject.Predmet.ProtuStrankaListNazivFormated_1">
      <item>DRAGO VOĆE d.o.o. za trgovinu i usluge</item>
    </derivirana_varijabla>
  </DomainObject.Predmet.ProtuStrankaListNazivFormated>
  <DomainObject.Predmet.ProtuStrankaListNazivFormatedOIB>
    <izvorni_sadrzaj>
      <item>DRAGO VOĆE d.o.o. za trgovinu i usluge, OIB 84778050733</item>
    </izvorni_sadrzaj>
    <derivirana_varijabla naziv="DomainObject.Predmet.ProtuStrankaListNazivFormatedOIB_1">
      <item>DRAGO VOĆE d.o.o. za trgovinu i usluge, OIB 84778050733</item>
    </derivirana_varijabla>
  </DomainObject.Predmet.ProtuStrankaListNazivFormatedOIB>
  <DomainObject.Predmet.OstaliListFormated>
    <izvorni_sadrzaj>
      <item>Tihan Hilje</item>
    </izvorni_sadrzaj>
    <derivirana_varijabla naziv="DomainObject.Predmet.OstaliListFormated_1">
      <item>Tihan Hilje</item>
    </derivirana_varijabla>
  </DomainObject.Predmet.OstaliListFormated>
  <DomainObject.Predmet.OstaliListFormatedOIB>
    <izvorni_sadrzaj>
      <item>Tihan Hilje</item>
    </izvorni_sadrzaj>
    <derivirana_varijabla naziv="DomainObject.Predmet.OstaliListFormatedOIB_1">
      <item>Tihan Hilje</item>
    </derivirana_varijabla>
  </DomainObject.Predmet.OstaliListFormatedOIB>
  <DomainObject.Predmet.OstaliListFormatedWithAdress>
    <izvorni_sadrzaj>
      <item>Tihan Hilje</item>
    </izvorni_sadrzaj>
    <derivirana_varijabla naziv="DomainObject.Predmet.OstaliListFormatedWithAdress_1">
      <item>Tihan Hilje</item>
    </derivirana_varijabla>
  </DomainObject.Predmet.OstaliListFormatedWithAdress>
  <DomainObject.Predmet.OstaliListFormatedWithAdressOIB>
    <izvorni_sadrzaj>
      <item>Tihan Hilje</item>
    </izvorni_sadrzaj>
    <derivirana_varijabla naziv="DomainObject.Predmet.OstaliListFormatedWithAdressOIB_1">
      <item>Tihan Hilje</item>
    </derivirana_varijabla>
  </DomainObject.Predmet.OstaliListFormatedWithAdressOIB>
  <DomainObject.Predmet.OstaliListNazivFormated>
    <izvorni_sadrzaj>
      <item>Tihan Hilje</item>
    </izvorni_sadrzaj>
    <derivirana_varijabla naziv="DomainObject.Predmet.OstaliListNazivFormated_1">
      <item>Tihan Hilje</item>
    </derivirana_varijabla>
  </DomainObject.Predmet.OstaliListNazivFormated>
  <DomainObject.Predmet.OstaliListNazivFormatedOIB>
    <izvorni_sadrzaj>
      <item>Tihan Hilje</item>
    </izvorni_sadrzaj>
    <derivirana_varijabla naziv="DomainObject.Predmet.OstaliListNazivFormatedOIB_1"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St-516/2016-21</izvorni_sadrzaj>
    <derivirana_varijabla naziv="DomainObject.PoslovniBrojDokumenta_1">St-516/2016-21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DRAGO VOĆE d.o.o. za trgovinu i usluge</izvorni_sadrzaj>
    <derivirana_varijabla naziv="DomainObject.Predmet.ProtustrankaIDrugi_1">DRAGO VOĆE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DRAGO VOĆE d.o.o. za trgovinu i usluge, OIB 84778050733, Zrinskih i Frankopana 121, 20350 Metković</izvorni_sadrzaj>
    <derivirana_varijabla naziv="DomainObject.Predmet.ProtustrankaIDrugiAdressOIB_1">DRAGO VOĆE d.o.o. za trgovinu i usluge, OIB 84778050733, Zrinskih i Frankopana 121,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DRAGO VOĆE d.o.o. za trgovinu i usluge</item>
      <item>Tihan Hilje</item>
    </izvorni_sadrzaj>
    <derivirana_varijabla naziv="DomainObject.Predmet.SudioniciListNaziv_1">
      <item>FINA, RC Split, Podružnica Dubrovnik</item>
      <item>DRAGO VOĆE d.o.o. za trgovinu i usluge</item>
      <item>Tihan Hilje</item>
    </derivirana_varijabla>
  </DomainObject.Predmet.SudioniciListNaziv>
  <DomainObject.Predmet.SudioniciListAdressOIB>
    <izvorni_sadrzaj>
      <item>FINA, RC Split, Podružnica Dubrovnik, OIB 85821130368, Vukovarska 2,20000 Dubrovnik</item>
      <item>DRAGO VOĆE d.o.o. za trgovinu i usluge, OIB 84778050733, Zrinskih i Frankopana 121,20350 Metković</item>
      <item>Tihan Hilje</item>
    </izvorni_sadrzaj>
    <derivirana_varijabla naziv="DomainObject.Predmet.SudioniciListAdressOIB_1">
      <item>FINA, RC Split, Podružnica Dubrovnik, OIB 85821130368, Vukovarska 2,20000 Dubrovnik</item>
      <item>DRAGO VOĆE d.o.o. za trgovinu i usluge, OIB 84778050733, Zrinskih i Frankopana 121,20350 Metković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84778050733</item>
      <item>, OIB null</item>
    </izvorni_sadrzaj>
    <derivirana_varijabla naziv="DomainObject.Predmet.SudioniciListNazivOIB_1">
      <item>, OIB 85821130368</item>
      <item>, OIB 84778050733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287</properties:Words>
  <properties:Characters>1538</properties:Characters>
  <properties:Lines>47</properties:Lines>
  <properties:Paragraphs>19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1847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kfrankovic</dc:creator>
  <cp:lastModifiedBy>Andrijana Leto</cp:lastModifiedBy>
  <cp:lastPrinted>2016-06-15T13:08:00Z</cp:lastPrinted>
  <dcterms:modified xmlns:xsi="http://www.w3.org/2001/XMLSchema-instance" xsi:type="dcterms:W3CDTF">2016-09-22T07:24:00Z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St-516/2016-21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