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6b34" w14:paraId="1f06b34" w:rsidRDefault="00562C19" w:rsidP="00DD1E5B" w:rsidR="00562C19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109/15-8</w:t>
      </w:r>
    </w:p>
    <w:p w:rsidRDefault="00562C19" w:rsidP="00E87D86" w:rsidR="00562C19" w:rsidRPr="000175CB">
      <w:pPr>
        <w:jc w:val="both"/>
        <w:rPr>
          <w:sz w:val="22"/>
          <w:szCs w:val="22"/>
        </w:rPr>
      </w:pPr>
    </w:p>
    <w:p w:rsidRDefault="00562C19" w:rsidP="00E87D86" w:rsidR="00562C19" w:rsidRPr="000175CB">
      <w:pPr>
        <w:jc w:val="both"/>
        <w:rPr>
          <w:sz w:val="22"/>
          <w:szCs w:val="22"/>
        </w:rPr>
      </w:pPr>
    </w:p>
    <w:p w:rsidRDefault="00562C19" w:rsidP="00E87D86" w:rsidR="00562C19" w:rsidRPr="000175CB">
      <w:pPr>
        <w:jc w:val="both"/>
        <w:rPr>
          <w:bCs/>
          <w:sz w:val="22"/>
          <w:szCs w:val="22"/>
        </w:rPr>
      </w:pPr>
    </w:p>
    <w:p w:rsidRDefault="00562C19" w:rsidP="00E87D86" w:rsidR="00562C19" w:rsidRPr="000175CB">
      <w:pPr>
        <w:jc w:val="both"/>
        <w:rPr>
          <w:bCs/>
          <w:sz w:val="22"/>
          <w:szCs w:val="22"/>
        </w:rPr>
      </w:pPr>
    </w:p>
    <w:p w:rsidRDefault="00562C19" w:rsidP="00E87D86" w:rsidR="00562C19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562C19" w:rsidP="00E87D86" w:rsidR="00562C19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562C19" w:rsidP="00FC1537" w:rsidR="00562C1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62C19" w:rsidP="00E87D86" w:rsidR="00562C1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62C19" w:rsidP="00FC1537" w:rsidR="00562C1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562C19" w:rsidP="00E87D86" w:rsidR="00562C19" w:rsidRPr="000175CB">
      <w:pPr>
        <w:rPr>
          <w:sz w:val="22"/>
          <w:szCs w:val="22"/>
        </w:rPr>
      </w:pPr>
    </w:p>
    <w:p w:rsidRDefault="00562C19" w:rsidP="001F7D4E" w:rsidR="00562C1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62C19" w:rsidP="001F7D4E" w:rsidR="00562C19" w:rsidRPr="000175CB">
      <w:pPr>
        <w:jc w:val="center"/>
        <w:rPr>
          <w:sz w:val="22"/>
          <w:szCs w:val="22"/>
        </w:rPr>
      </w:pPr>
    </w:p>
    <w:p w:rsidRDefault="00562C19" w:rsidP="000175CB" w:rsidR="00562C19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KANTUNAL d.o.o., Bibinje, Obala kraljice Jelene 18, OIB 70289953180</w:t>
      </w:r>
      <w:r w:rsidRPr="000175CB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14. rujna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562C19" w:rsidP="00E87D86" w:rsidR="00562C19" w:rsidRPr="000175CB">
      <w:pPr>
        <w:ind w:firstLine="720"/>
        <w:jc w:val="both"/>
        <w:rPr>
          <w:sz w:val="22"/>
          <w:szCs w:val="22"/>
        </w:rPr>
      </w:pPr>
    </w:p>
    <w:p w:rsidRDefault="00562C19" w:rsidP="004D697C" w:rsidR="00562C19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562C19" w:rsidP="000175CB" w:rsidR="00562C19" w:rsidRPr="000175CB">
      <w:pPr>
        <w:jc w:val="both"/>
        <w:rPr>
          <w:sz w:val="22"/>
          <w:szCs w:val="22"/>
        </w:rPr>
      </w:pPr>
    </w:p>
    <w:p w:rsidRDefault="00562C19" w:rsidP="005C42A8" w:rsidR="00562C19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KANTUNAL d.o.o., Bibinje, Obala kraljice Jelene 18, OIB 70289953180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3.625,00</w:t>
      </w:r>
      <w:r w:rsidRPr="000175CB">
        <w:rPr>
          <w:sz w:val="22"/>
          <w:szCs w:val="22"/>
        </w:rPr>
        <w:t xml:space="preserve"> kn. </w:t>
      </w:r>
    </w:p>
    <w:p w:rsidRDefault="00562C19" w:rsidP="00E87D86" w:rsidR="00562C19" w:rsidRPr="000175CB">
      <w:pPr>
        <w:jc w:val="both"/>
        <w:rPr>
          <w:sz w:val="22"/>
          <w:szCs w:val="22"/>
        </w:rPr>
      </w:pPr>
    </w:p>
    <w:p w:rsidRDefault="00562C19" w:rsidP="00CD5142" w:rsidR="00562C1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Nediljko Erceg, Bibinje, Vila Velebita 5.,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562C19" w:rsidP="00CD5142" w:rsidR="00562C19" w:rsidRPr="000175CB">
      <w:pPr>
        <w:jc w:val="both"/>
        <w:rPr>
          <w:sz w:val="22"/>
          <w:szCs w:val="22"/>
        </w:rPr>
      </w:pPr>
    </w:p>
    <w:p w:rsidRDefault="00562C19" w:rsidP="00B26015" w:rsidR="00562C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109</w:t>
      </w:r>
      <w:r w:rsidRPr="000175CB">
        <w:rPr>
          <w:sz w:val="22"/>
          <w:szCs w:val="22"/>
        </w:rPr>
        <w:t>-2015.</w:t>
      </w:r>
    </w:p>
    <w:p w:rsidRDefault="00562C19" w:rsidP="00DD1E5B" w:rsidR="00562C19" w:rsidRPr="000175CB">
      <w:pPr>
        <w:jc w:val="both"/>
        <w:rPr>
          <w:sz w:val="22"/>
          <w:szCs w:val="22"/>
        </w:rPr>
      </w:pPr>
    </w:p>
    <w:p w:rsidRDefault="00562C19" w:rsidP="00B62BFF" w:rsidR="00562C19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62C19" w:rsidP="000175CB" w:rsidR="00562C19" w:rsidRPr="000175CB">
      <w:pPr>
        <w:jc w:val="both"/>
        <w:rPr>
          <w:sz w:val="22"/>
          <w:szCs w:val="22"/>
        </w:rPr>
      </w:pPr>
    </w:p>
    <w:p w:rsidRDefault="00562C19" w:rsidP="00E87D86" w:rsidR="00562C1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562C19" w:rsidP="000175CB" w:rsidR="00562C19" w:rsidRPr="000175CB">
      <w:pPr>
        <w:rPr>
          <w:sz w:val="22"/>
          <w:szCs w:val="22"/>
        </w:rPr>
      </w:pPr>
    </w:p>
    <w:p w:rsidRDefault="00562C19" w:rsidP="00B91F87" w:rsidR="00562C19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562C19" w:rsidP="009B0DA8" w:rsidR="00562C19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62C19" w:rsidP="00B91F87" w:rsidR="00562C19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62C19" w:rsidP="000175CB" w:rsidR="00562C19" w:rsidRPr="000175CB">
      <w:pPr>
        <w:jc w:val="both"/>
        <w:rPr>
          <w:sz w:val="22"/>
          <w:szCs w:val="22"/>
        </w:rPr>
      </w:pPr>
    </w:p>
    <w:p w:rsidRDefault="00562C19" w:rsidP="00B62BFF" w:rsidR="00562C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562C19" w:rsidP="00B62BFF" w:rsidR="00562C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562C19" w:rsidP="00B62BFF" w:rsidR="00562C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562C19" w:rsidP="00B62BFF" w:rsidR="00562C1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562C19" w:rsidP="00E87D86" w:rsidR="00562C19" w:rsidRPr="000175CB">
      <w:pPr>
        <w:rPr>
          <w:sz w:val="22"/>
          <w:szCs w:val="22"/>
        </w:rPr>
      </w:pPr>
    </w:p>
    <w:p w:rsidRDefault="00562C19" w:rsidP="00E87D86" w:rsidR="00562C19" w:rsidRPr="000175CB">
      <w:pPr>
        <w:rPr>
          <w:sz w:val="22"/>
          <w:szCs w:val="22"/>
        </w:rPr>
      </w:pPr>
    </w:p>
    <w:p w:rsidRDefault="00562C19" w:rsidR="00562C19" w:rsidRPr="000175CB">
      <w:pPr>
        <w:rPr>
          <w:sz w:val="22"/>
          <w:szCs w:val="22"/>
        </w:rPr>
      </w:pPr>
    </w:p>
    <w:sectPr w:rsidSect="000175CB" w:rsidR="00562C19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922" w:rsidP="00381900" w:rsidR="006E5922">
      <w:r>
        <w:separator/>
      </w:r>
    </w:p>
  </w:endnote>
  <w:endnote w:id="0" w:type="continuationSeparator">
    <w:p w:rsidRDefault="006E5922" w:rsidP="00381900" w:rsidR="006E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922" w:rsidR="00562C1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62C19">
      <w:rPr>
        <w:noProof/>
      </w:rPr>
      <w:t>2</w:t>
    </w:r>
    <w:r>
      <w:rPr>
        <w:noProof/>
      </w:rPr>
      <w:fldChar w:fldCharType="end"/>
    </w:r>
  </w:p>
  <w:p w:rsidRDefault="00562C19" w:rsidR="00562C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922" w:rsidP="00381900" w:rsidR="006E5922">
      <w:r>
        <w:separator/>
      </w:r>
    </w:p>
  </w:footnote>
  <w:footnote w:id="0" w:type="continuationSeparator">
    <w:p w:rsidRDefault="006E5922" w:rsidP="00381900" w:rsidR="006E5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922" w:rsidP="00630C9B" w:rsidR="00562C1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62C19">
      <w:rPr>
        <w:noProof/>
      </w:rPr>
      <w:t>2</w:t>
    </w:r>
    <w:r>
      <w:rPr>
        <w:noProof/>
      </w:rPr>
      <w:fldChar w:fldCharType="end"/>
    </w:r>
    <w:r w:rsidR="00562C19">
      <w:tab/>
    </w:r>
    <w:r w:rsidR="00562C19">
      <w:tab/>
      <w:t>Poslovni broj: 5</w:t>
    </w:r>
    <w:r w:rsidR="00562C19" w:rsidRPr="00FC1537">
      <w:t xml:space="preserve"> St</w:t>
    </w:r>
    <w:r w:rsidR="00562C19">
      <w:t>-445/15-6</w:t>
    </w:r>
  </w:p>
  <w:p w:rsidRDefault="00562C19" w:rsidP="00414B48" w:rsidR="00562C19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D697C"/>
    <w:rsid w:val="004F1927"/>
    <w:rsid w:val="00510F67"/>
    <w:rsid w:val="00562C19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5922"/>
    <w:rsid w:val="00707646"/>
    <w:rsid w:val="00714E3B"/>
    <w:rsid w:val="00732ED6"/>
    <w:rsid w:val="00765179"/>
    <w:rsid w:val="00780F49"/>
    <w:rsid w:val="00783771"/>
    <w:rsid w:val="007A5785"/>
    <w:rsid w:val="007E1447"/>
    <w:rsid w:val="007E7890"/>
    <w:rsid w:val="008109EF"/>
    <w:rsid w:val="00840CEA"/>
    <w:rsid w:val="00937374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7837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8377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8377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8377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8377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KANTUNAL d.o.o. za graditeljstvo</izvorni_sadrzaj>
    <derivirana_varijabla naziv="DomainObject.Predmet.ProtustrankaFormated_1">  KANTUNAL d.o.o. za graditeljstvo</derivirana_varijabla>
  </DomainObject.Predmet.ProtustrankaFormated>
  <DomainObject.Predmet.ProtustrankaFormatedOIB>
    <izvorni_sadrzaj>  KANTUNAL d.o.o. za graditeljstvo, OIB 70289953180</izvorni_sadrzaj>
    <derivirana_varijabla naziv="DomainObject.Predmet.ProtustrankaFormatedOIB_1">  KANTUNAL d.o.o. za graditeljstvo, OIB 70289953180</derivirana_varijabla>
  </DomainObject.Predmet.ProtustrankaFormatedOIB>
  <DomainObject.Predmet.ProtustrankaFormatedWithAdress>
    <izvorni_sadrzaj> KANTUNAL d.o.o. za graditeljstvo, Obala kraljice Jelene 18, 23205 Bibinje</izvorni_sadrzaj>
    <derivirana_varijabla naziv="DomainObject.Predmet.ProtustrankaFormatedWithAdress_1"> KANTUNAL d.o.o. za graditeljstvo, Obala kraljice Jelene 18, 23205 Bibinje</derivirana_varijabla>
  </DomainObject.Predmet.ProtustrankaFormatedWithAdress>
  <DomainObject.Predmet.ProtustrankaFormatedWithAdressOIB>
    <izvorni_sadrzaj> KANTUNAL d.o.o. za graditeljstvo, OIB 70289953180, Obala kraljice Jelene 18, 23205 Bibinje</izvorni_sadrzaj>
    <derivirana_varijabla naziv="DomainObject.Predmet.ProtustrankaFormatedWithAdressOIB_1"> KANTUNAL d.o.o. za graditeljstvo, OIB 70289953180, Obala kraljice Jelene 18, 23205 Bibinje</derivirana_varijabla>
  </DomainObject.Predmet.ProtustrankaFormatedWithAdressOIB>
  <DomainObject.Predmet.ProtustrankaWithAdress>
    <izvorni_sadrzaj>KANTUNAL d.o.o. za graditeljstvo Obala kraljice Jelene 18, 23205 Bibinje</izvorni_sadrzaj>
    <derivirana_varijabla naziv="DomainObject.Predmet.ProtustrankaWithAdress_1">KANTUNAL d.o.o. za graditeljstvo Obala kraljice Jelene 18, 23205 Bibinje</derivirana_varijabla>
  </DomainObject.Predmet.ProtustrankaWithAdress>
  <DomainObject.Predmet.ProtustrankaWithAdressOIB>
    <izvorni_sadrzaj>KANTUNAL d.o.o. za graditeljstvo, OIB 70289953180, Obala kraljice Jelene 18, 23205 Bibinje</izvorni_sadrzaj>
    <derivirana_varijabla naziv="DomainObject.Predmet.ProtustrankaWithAdressOIB_1">KANTUNAL d.o.o. za graditeljstvo, OIB 70289953180, Obala kraljice Jelene 18, 23205 Bibinje</derivirana_varijabla>
  </DomainObject.Predmet.ProtustrankaWithAdressOIB>
  <DomainObject.Predmet.ProtustrankaNazivFormated>
    <izvorni_sadrzaj>KANTUNAL d.o.o. za graditeljstvo</izvorni_sadrzaj>
    <derivirana_varijabla naziv="DomainObject.Predmet.ProtustrankaNazivFormated_1">KANTUNAL d.o.o. za graditeljstvo</derivirana_varijabla>
  </DomainObject.Predmet.ProtustrankaNazivFormated>
  <DomainObject.Predmet.ProtustrankaNazivFormatedOIB>
    <izvorni_sadrzaj>KANTUNAL d.o.o. za graditeljstvo, OIB 70289953180</izvorni_sadrzaj>
    <derivirana_varijabla naziv="DomainObject.Predmet.ProtustrankaNazivFormatedOIB_1">KANTUNAL d.o.o. za graditeljstvo, OIB 70289953180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3625.00</izvorni_sadrzaj>
    <derivirana_varijabla naziv="DomainObject.Predmet.TrenutnaVrijednost_1">3625.00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KANTUNAL d.o.o. za graditeljstvo</item>
    </izvorni_sadrzaj>
    <derivirana_varijabla naziv="DomainObject.Predmet.ProtuStrankaListFormated_1">
      <item>KANTUNAL d.o.o. za graditeljstvo</item>
    </derivirana_varijabla>
  </DomainObject.Predmet.ProtuStrankaListFormated>
  <DomainObject.Predmet.ProtuStrankaListFormatedOIB>
    <izvorni_sadrzaj>
      <item>KANTUNAL d.o.o. za graditeljstvo, OIB 70289953180</item>
    </izvorni_sadrzaj>
    <derivirana_varijabla naziv="DomainObject.Predmet.ProtuStrankaListFormatedOIB_1">
      <item>KANTUNAL d.o.o. za graditeljstvo, OIB 70289953180</item>
    </derivirana_varijabla>
  </DomainObject.Predmet.ProtuStrankaListFormatedOIB>
  <DomainObject.Predmet.ProtuStrankaListFormatedWithAdress>
    <izvorni_sadrzaj>
      <item>KANTUNAL d.o.o. za graditeljstvo, Obala kraljice Jelene 18, 23205 Bibinje</item>
    </izvorni_sadrzaj>
    <derivirana_varijabla naziv="DomainObject.Predmet.ProtuStrankaListFormatedWithAdress_1">
      <item>KANTUNAL d.o.o. za graditeljstvo, Obala kraljice Jelene 18, 23205 Bibinje</item>
    </derivirana_varijabla>
  </DomainObject.Predmet.ProtuStrankaListFormatedWithAdress>
  <DomainObject.Predmet.ProtuStrankaListFormatedWithAdressOIB>
    <izvorni_sadrzaj>
      <item>KANTUNAL d.o.o. za graditeljstvo, OIB 70289953180, Obala kraljice Jelene 18, 23205 Bibinje</item>
    </izvorni_sadrzaj>
    <derivirana_varijabla naziv="DomainObject.Predmet.ProtuStrankaListFormatedWithAdressOIB_1">
      <item>KANTUNAL d.o.o. za graditeljstvo, OIB 70289953180, Obala kraljice Jelene 18, 23205 Bibinje</item>
    </derivirana_varijabla>
  </DomainObject.Predmet.ProtuStrankaListFormatedWithAdressOIB>
  <DomainObject.Predmet.ProtuStrankaListNazivFormated>
    <izvorni_sadrzaj>
      <item>KANTUNAL d.o.o. za graditeljstvo</item>
    </izvorni_sadrzaj>
    <derivirana_varijabla naziv="DomainObject.Predmet.ProtuStrankaListNazivFormated_1">
      <item>KANTUNAL d.o.o. za graditeljstvo</item>
    </derivirana_varijabla>
  </DomainObject.Predmet.ProtuStrankaListNazivFormated>
  <DomainObject.Predmet.ProtuStrankaListNazivFormatedOIB>
    <izvorni_sadrzaj>
      <item>KANTUNAL d.o.o. za graditeljstvo, OIB 70289953180</item>
    </izvorni_sadrzaj>
    <derivirana_varijabla naziv="DomainObject.Predmet.ProtuStrankaListNazivFormatedOIB_1">
      <item>KANTUNAL d.o.o. za graditeljstvo, OIB 70289953180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KANTUNAL d.o.o. za graditeljstvo</izvorni_sadrzaj>
    <derivirana_varijabla naziv="DomainObject.Predmet.ProtustrankaIDrugi_1">KANTUNAL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KANTUNAL d.o.o. za graditeljstvo, OIB 70289953180, Obala kraljice Jelene 18, 23205 Bibinje</izvorni_sadrzaj>
    <derivirana_varijabla naziv="DomainObject.Predmet.ProtustrankaIDrugiAdressOIB_1">KANTUNAL d.o.o. za graditeljstvo, OIB 70289953180, Obala kraljice Jelene 18,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KANTUNAL d.o.o. za graditeljstvo</item>
    </izvorni_sadrzaj>
    <derivirana_varijabla naziv="DomainObject.Predmet.SudioniciListNaziv_1">
      <item>FINA</item>
      <item>KANTUNAL d.o.o. za graditeljstvo</item>
    </derivirana_varijabla>
  </DomainObject.Predmet.SudioniciListNaziv>
  <DomainObject.Predmet.SudioniciListAdressOIB>
    <izvorni_sadrzaj>
      <item>FINA, OIB 85821130368</item>
      <item>KANTUNAL d.o.o. za graditeljstvo, OIB 70289953180, Obala kraljice Jelene 18,23205 Bibinje</item>
    </izvorni_sadrzaj>
    <derivirana_varijabla naziv="DomainObject.Predmet.SudioniciListAdressOIB_1">
      <item>FINA, OIB 85821130368</item>
      <item>KANTUNAL d.o.o. za graditeljstvo, OIB 70289953180, Obala kraljice Jelene 18,23205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70289953180</item>
    </izvorni_sadrzaj>
    <derivirana_varijabla naziv="DomainObject.Predmet.SudioniciListNazivOIB_1">
      <item>, OIB 85821130368</item>
      <item>, OIB 70289953180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1950</properties:Characters>
  <properties:Lines>60</properties:Lines>
  <properties:Paragraphs>23</properties:Paragraphs>
  <properties:TotalTime>1</properties:TotalTime>
  <properties:ScaleCrop>false</properties:ScaleCrop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2016-02-05T07:46:00Z</dcterms:created>
  <dc:creator>Danijela Markulin</dc:creator>
  <dc:description/>
  <cp:keywords/>
  <cp:lastModifiedBy>Vedrana Raspović</cp:lastModifiedBy>
  <cp:lastPrinted>2016-02-05T07:44:00Z</cp:lastPrinted>
  <dcterms:modified xmlns:xsi="http://www.w3.org/2001/XMLSchema-instance" xsi:type="dcterms:W3CDTF">2016-02-11T08:45:00Z</dcterms:modified>
  <cp:revision>3</cp:revision>
  <dc:subject/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