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60906" w14:paraId="9060906" w:rsidRDefault="00043518" w:rsidP="00043518" w:rsidR="0004351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43518" w:rsidP="00043518" w:rsidR="00043518">
      <w:pPr>
        <w:spacing w:after="0"/>
        <w:jc w:val="both"/>
      </w:pPr>
      <w:r>
        <w:t xml:space="preserve">       REPUBLIKA HRVATSKA</w:t>
      </w:r>
    </w:p>
    <w:p w:rsidRDefault="00043518" w:rsidP="00043518" w:rsidR="00043518">
      <w:pPr>
        <w:spacing w:after="0"/>
        <w:jc w:val="both"/>
      </w:pPr>
      <w:r>
        <w:rPr>
          <w:lang w:val="pt-BR"/>
        </w:rPr>
        <w:t>TRGOVA</w:t>
      </w:r>
      <w:r>
        <w:t>Č</w:t>
      </w:r>
      <w:r>
        <w:rPr>
          <w:lang w:val="pt-BR"/>
        </w:rPr>
        <w:t>KI SUD U VARA</w:t>
      </w:r>
      <w:r>
        <w:t>Ž</w:t>
      </w:r>
      <w:r>
        <w:rPr>
          <w:lang w:val="pt-BR"/>
        </w:rPr>
        <w:t>DINU</w:t>
      </w:r>
    </w:p>
    <w:p w:rsidRDefault="00043518" w:rsidP="00043518" w:rsidR="00043518">
      <w:pPr>
        <w:spacing w:after="0"/>
      </w:pPr>
      <w:r>
        <w:t xml:space="preserve">                      </w:t>
      </w:r>
      <w:r>
        <w:rPr>
          <w:lang w:val="pt-BR"/>
        </w:rPr>
        <w:t>B. Radić 2</w:t>
      </w:r>
      <w:r>
        <w:rPr>
          <w:bCs/>
        </w:rPr>
        <w:t xml:space="preserve">   </w:t>
      </w:r>
      <w:r>
        <w:t xml:space="preserve">         </w:t>
      </w:r>
    </w:p>
    <w:p w:rsidRDefault="00043518" w:rsidP="00043518" w:rsidR="00043518">
      <w:pPr>
        <w:spacing w:after="0"/>
        <w:rPr>
          <w:bCs/>
        </w:rPr>
      </w:pPr>
      <w:r>
        <w:t xml:space="preserve">       </w:t>
      </w:r>
    </w:p>
    <w:p w:rsidRDefault="00043518" w:rsidP="00043518" w:rsidR="00043518">
      <w:pPr>
        <w:spacing w:after="0"/>
        <w:jc w:val="both"/>
      </w:pPr>
      <w:r>
        <w:t xml:space="preserve">                                                                                                    Poslovni broj: 3 St-37/14-142</w:t>
      </w:r>
    </w:p>
    <w:p w:rsidRDefault="00043518" w:rsidP="00043518" w:rsidR="00043518">
      <w:pPr>
        <w:spacing w:after="0"/>
      </w:pPr>
    </w:p>
    <w:p w:rsidRDefault="00043518" w:rsidP="00043518" w:rsidR="00043518">
      <w:pPr>
        <w:spacing w:after="0"/>
      </w:pPr>
    </w:p>
    <w:p w:rsidRDefault="00043518" w:rsidP="00043518" w:rsidR="00043518">
      <w:pPr>
        <w:spacing w:after="0"/>
        <w:jc w:val="center"/>
      </w:pPr>
      <w:r>
        <w:t>U   I M E   R E P U B L I K E   H R V A T S K E</w:t>
      </w:r>
    </w:p>
    <w:p w:rsidRDefault="00043518" w:rsidP="00043518" w:rsidR="00043518">
      <w:pPr>
        <w:spacing w:after="0"/>
      </w:pPr>
    </w:p>
    <w:p w:rsidRDefault="00043518" w:rsidP="00043518" w:rsidR="00043518">
      <w:pPr>
        <w:spacing w:after="0"/>
        <w:jc w:val="center"/>
      </w:pPr>
      <w:r>
        <w:t>R J E Š E NJ E</w:t>
      </w:r>
    </w:p>
    <w:p w:rsidRDefault="00043518" w:rsidP="00043518" w:rsidR="00043518">
      <w:pPr>
        <w:spacing w:after="0"/>
      </w:pPr>
    </w:p>
    <w:p w:rsidRDefault="00043518" w:rsidP="00043518" w:rsidR="00043518">
      <w:pPr>
        <w:spacing w:after="0"/>
      </w:pPr>
    </w:p>
    <w:p w:rsidRDefault="00043518" w:rsidP="00043518" w:rsidR="00043518">
      <w:pPr>
        <w:spacing w:after="0"/>
        <w:jc w:val="both"/>
      </w:pPr>
      <w:r>
        <w:tab/>
        <w:t>TRGOVAČKI SUD U VARAŽDINU, po sucu toga suda Jasni Lekić, kao stečajnom sucu, u stečajnom postupku nad stečajnim dužnikom ŠAVORA d.o.o. u stečaju, Hodošan, Glavna Ulica 17, Donji Kraljevec, MBS: 070049719, OIB: 62872193215, dana 14. prosinca 2016. godine,</w:t>
      </w:r>
    </w:p>
    <w:p w:rsidRDefault="00043518" w:rsidP="00043518" w:rsidR="00043518">
      <w:pPr>
        <w:spacing w:after="0"/>
        <w:jc w:val="both"/>
      </w:pPr>
    </w:p>
    <w:p w:rsidRDefault="00043518" w:rsidP="00043518" w:rsidR="00043518">
      <w:pPr>
        <w:spacing w:after="0"/>
        <w:jc w:val="center"/>
      </w:pPr>
      <w:r>
        <w:t>r i j e š i o    j e:</w:t>
      </w:r>
    </w:p>
    <w:p w:rsidRDefault="00043518" w:rsidP="00043518" w:rsidR="00043518">
      <w:pPr>
        <w:spacing w:after="0"/>
        <w:jc w:val="both"/>
      </w:pPr>
    </w:p>
    <w:p w:rsidRDefault="00043518" w:rsidP="00043518" w:rsidR="00043518">
      <w:pPr>
        <w:spacing w:after="0"/>
        <w:jc w:val="both"/>
      </w:pPr>
    </w:p>
    <w:p w:rsidRDefault="00043518" w:rsidP="00043518" w:rsidR="00043518">
      <w:pPr>
        <w:spacing w:after="0"/>
        <w:ind w:firstLine="708"/>
        <w:jc w:val="both"/>
      </w:pPr>
      <w:r>
        <w:t>I/ Zaključuje se stečajni postupak nad stečajnim dužnikom ŠAVORA d.o.o. u stečaju, Hodošan, Glavna Ulica 17, Donji Kraljevec, MBS: 070049719, OIB: 62872193215, nakon provedenog stečajnog postupka, sa danom 14. prosinca 2016. godine.</w:t>
      </w:r>
    </w:p>
    <w:p w:rsidRDefault="00043518" w:rsidP="00043518" w:rsidR="00043518">
      <w:pPr>
        <w:spacing w:after="0"/>
        <w:ind w:firstLine="708"/>
        <w:jc w:val="both"/>
      </w:pPr>
    </w:p>
    <w:p w:rsidRDefault="00043518" w:rsidP="00043518" w:rsidR="00043518">
      <w:pPr>
        <w:spacing w:after="0"/>
        <w:ind w:firstLine="708"/>
        <w:jc w:val="both"/>
      </w:pPr>
      <w:r>
        <w:rPr>
          <w:rStyle w:val="st"/>
          <w:color w:val="222222"/>
        </w:rPr>
        <w:t xml:space="preserve">II/ </w:t>
      </w:r>
      <w:r>
        <w:t xml:space="preserve">Ovo rješenje i osnova zaključenja stečajnog postupka javno se objavljuju i to na e-Oglasnoj ploči ovoga suda sa danom 14. prosinca 2016. godine. </w:t>
      </w:r>
    </w:p>
    <w:p w:rsidRDefault="00043518" w:rsidP="00043518" w:rsidR="00043518">
      <w:pPr>
        <w:spacing w:after="0"/>
        <w:jc w:val="both"/>
      </w:pPr>
    </w:p>
    <w:p w:rsidRDefault="00043518" w:rsidP="00043518" w:rsidR="00043518">
      <w:pPr>
        <w:spacing w:after="0"/>
        <w:jc w:val="both"/>
      </w:pPr>
      <w:r>
        <w:tab/>
        <w:t>III/ Nakon pravomoćnosti ovog rješenja stečajni dužnik brisati će se iz ovosudnog sudskog registra, te brisanjem iz upisnika stečajni dužnik kao pravna osoba prestaje postojati.</w:t>
      </w:r>
    </w:p>
    <w:p w:rsidRDefault="00043518" w:rsidP="00043518" w:rsidR="00043518">
      <w:pPr>
        <w:spacing w:after="0"/>
        <w:jc w:val="both"/>
      </w:pPr>
    </w:p>
    <w:p w:rsidRDefault="00043518" w:rsidP="00043518" w:rsidR="00043518">
      <w:pPr>
        <w:spacing w:after="0"/>
        <w:jc w:val="both"/>
      </w:pPr>
    </w:p>
    <w:p w:rsidRDefault="00043518" w:rsidP="00043518" w:rsidR="00043518">
      <w:pPr>
        <w:spacing w:after="0"/>
        <w:jc w:val="center"/>
      </w:pPr>
      <w:r>
        <w:t>Obrazloženje</w:t>
      </w:r>
    </w:p>
    <w:p w:rsidRDefault="00043518" w:rsidP="00043518" w:rsidR="00043518">
      <w:pPr>
        <w:spacing w:after="0"/>
        <w:jc w:val="center"/>
        <w:rPr>
          <w:b/>
        </w:rPr>
      </w:pPr>
    </w:p>
    <w:p w:rsidRDefault="00043518" w:rsidP="00043518" w:rsidR="00043518">
      <w:pPr>
        <w:spacing w:after="0"/>
        <w:jc w:val="center"/>
        <w:rPr>
          <w:b/>
        </w:rPr>
      </w:pPr>
    </w:p>
    <w:p w:rsidRDefault="00043518" w:rsidP="00043518" w:rsidR="00043518">
      <w:pPr>
        <w:spacing w:after="0"/>
        <w:jc w:val="both"/>
      </w:pPr>
      <w:r>
        <w:tab/>
        <w:t xml:space="preserve">Rješenjem Trgovačkog suda u Varaždinu broj 9 St-37/14-6 od 7.3.2014. otvoren je stečajni postupak nad dužnikom ŠAVORA d.o.o. u stečaju, Hodošan, sa danom 7.3.2014. </w:t>
      </w:r>
    </w:p>
    <w:p w:rsidRDefault="00043518" w:rsidP="00043518" w:rsidR="00043518">
      <w:pPr>
        <w:spacing w:after="0"/>
        <w:jc w:val="both"/>
      </w:pPr>
      <w:r>
        <w:tab/>
        <w:t>Ukupno priznate tražbine I višeg isplatnog reda iznose 482.917,26 kn, a II višeg isplatnog reda iznose 15.609.957,47 kn odnosno ukupno 16.092.874,73 kn. Agencija za osiguranje radničkih potraživanja u slučaju stečaja poslodavca isplatila je radnicima ukupan iznos od 116.756,64 kn te je za taj iznos postala vjerovnik I višeg isplatnog reda.</w:t>
      </w:r>
    </w:p>
    <w:p w:rsidRDefault="00043518" w:rsidP="00043518" w:rsidR="00043518">
      <w:pPr>
        <w:spacing w:after="0"/>
        <w:jc w:val="both"/>
      </w:pPr>
      <w:r>
        <w:tab/>
        <w:t xml:space="preserve">Imovina stečajnog dužnika sastojala se od nekretnina upisanih u zk.ul. 12672 k.o. Koprivnica i to čkbr. 4710/10 nadstrešnica, parkiralište, industrijsko dvorište, površine 1892 m2, čkbr. 4710/11 poslovna zgrada broj 8, parkiralište i industrijsko dvorište, površine 2133 m2, sve procijenjene vrijednosti od 5.203.720,00 kn. Navedena imovina prodana je za </w:t>
      </w:r>
      <w:r>
        <w:lastRenderedPageBreak/>
        <w:t>kupoprodajnu cijenu u iznosu od 1.651.000,00 kn. Nadalje, stečajnu masu sačinjavale su i nekretnine upisane u zk.ul. 1464 k.o. Hodošan i to čkbr. 140/1 industrijsko dvorište površine 519 čhv., čkbr. 140/2 autopraonica površine 18 čhv., čkbr. 140/3 autosalon površine 76 čhv., čkbr. 140/4 skladište s 29 čhv. i čkbr. 140/5 radionica, autoservis površine 137 čhv., sve procijenjene vrijednosti u iznosu od 2.305.840,00 kn. Ta imovina prodana je za iznos od 1.102.876,14 kn. Navedene nekretnine preuzeo je razlučni vjerovnik H-Abduco d.o.o. za iznos od 1.102.876,14 kn te je razlučni vjerovnik oslobođen plaćanja kupovnine, ali je na ime troškova uplatio iznos od 235.548,77 kn. Stečajnu masu sačinjavale su i pokretnine ukupne procijenjene vrijednosti od 240.140,00 kn, a unovčene za iznos od 158.990,00 kn.</w:t>
      </w:r>
    </w:p>
    <w:p w:rsidRDefault="00043518" w:rsidP="00043518" w:rsidR="00043518">
      <w:pPr>
        <w:spacing w:after="0"/>
        <w:jc w:val="both"/>
      </w:pPr>
      <w:r>
        <w:tab/>
        <w:t>Tijekom stečajnog postupka namiren je razlučni vjerovnik H-Abduco d.o.o. s iznosom od 867.327,37 kn, te razlučni vjerovnik Privredna banka Zagreb d.d. s iznosom od 1.223.424,56 kn.</w:t>
      </w:r>
    </w:p>
    <w:p w:rsidRDefault="00043518" w:rsidP="00043518" w:rsidR="00043518">
      <w:pPr>
        <w:spacing w:after="0"/>
        <w:jc w:val="both"/>
      </w:pPr>
      <w:r>
        <w:tab/>
        <w:t>Iz preostalog iznosa nakon namirenja razlučnog vjerovnika stečajni upravitelj je predložio da se namire troškovi stečajnog postupka i to troškovi nagrade stečajnog upravitelja u iznosu od 224.197,61 kn neto, te preostali iznos od 266.369,55 kn predložio je za diobu vjerovnika I višeg isplatnog reda u iznosu od 55,15% od ukupno utvrđenih tražbina vjerovnika I višeg isplatnog reda prema diobnom popisu od 25.11.2016. koji je ujedno i završni popis.</w:t>
      </w:r>
    </w:p>
    <w:p w:rsidRDefault="00043518" w:rsidP="00043518" w:rsidR="00043518">
      <w:pPr>
        <w:spacing w:after="0"/>
        <w:jc w:val="both"/>
      </w:pPr>
      <w:r>
        <w:tab/>
        <w:t>Na završnom ročištu od 13.12.2016. stečajni upravitelj usmeno je izložio kao u pismenom izvješću i završnom računu koji je objavljen na e-Oglasnoj ploči ovog suda dana 30.11.2016. Svi prisutni vjerovnici na završnom ročištu i to z.z. punomoćnika Željka Mance, odvjetnica iz Varaždina, u zamjenu za Zorana Tomića, odvjetnika iz OD Klišanin &amp; partneri d.o.o. Zagreb za vjerovnika Hrvatske šume d.o.o., Žolek-Somođi Katarina, diplomirana pravnica, kao punomoćnica HŽ Infrastruktura d.o.o. Zagreb, te Ivica Škunca, odvjetnik u OD Suić &amp; Škunca d.o.o. Zagreb kao punomoćnik Privredne banke Zagreb d.d., suglasno su izjavili da prihvaćaju završni račun stečajnog upravitelja, kao i završno izvješće te prijedlog za zaključenje stečajnog postupka, nemaju primjedbe na završni račun stečajnog upravitelja, ni na završni diobni popis vjerovnika I višeg isplatnog reda, koji je ujedno i završni popis.</w:t>
      </w:r>
    </w:p>
    <w:p w:rsidRDefault="00043518" w:rsidP="00043518" w:rsidR="00043518">
      <w:pPr>
        <w:spacing w:after="0"/>
        <w:ind w:firstLine="708"/>
        <w:jc w:val="both"/>
      </w:pPr>
      <w:r>
        <w:t>Slijedom svega naprijed navedenog, budući je u ovom stečaju unovčena sva stečajna masa, namireni razlučni vjerovnici te djelomično vjerovnici I višeg isplatnog reda, kako je naprijed obrazloženo, ispunili su se svi uvjeti iz članka 196. Stečajnog zakona (N.N. 44/96, 29/99, 129/00, 123/03, 82/06, 116/10, 25/12 i 133/12, dalje skraćeno: SZ-a), te je sud donio rješenje o zaključenju stečajnog postupka nakon okončanja završne diobe. Rješenje i osnova zaključenja postupka objavljuju se na e-Oglasnoj ploči suda, te se dostavlja tijelima koja vode upisnik dužnika pravne osobe. Brisanjem iz upisnika stečajni dužnik kao pravna osoba prestaje postojati, sve sukladno članku 196. stavku 1. do 3. Stečajnog zakona (N.N. 44/96, 29/99, 129/00, 123/03, 82/06, 116/10, 25/12 i 133/12, dalje skraćeno: SZ-a) koji se primjenjuje u ovoj pravnoj stvari.</w:t>
      </w:r>
    </w:p>
    <w:p w:rsidRDefault="00043518" w:rsidP="00043518" w:rsidR="00043518">
      <w:pPr>
        <w:spacing w:after="0"/>
        <w:jc w:val="both"/>
      </w:pPr>
    </w:p>
    <w:p w:rsidRDefault="00043518" w:rsidP="00043518" w:rsidR="00043518">
      <w:pPr>
        <w:spacing w:after="0"/>
        <w:jc w:val="both"/>
      </w:pPr>
      <w:r>
        <w:tab/>
      </w:r>
    </w:p>
    <w:p w:rsidRDefault="00043518" w:rsidP="00043518" w:rsidR="00043518">
      <w:pPr>
        <w:spacing w:after="0"/>
        <w:jc w:val="both"/>
      </w:pPr>
    </w:p>
    <w:p w:rsidRDefault="00043518" w:rsidP="00043518" w:rsidR="00043518">
      <w:pPr>
        <w:spacing w:after="0"/>
        <w:jc w:val="both"/>
      </w:pPr>
      <w:r>
        <w:tab/>
      </w:r>
    </w:p>
    <w:p w:rsidRDefault="00043518" w:rsidP="00043518" w:rsidR="00043518">
      <w:pPr>
        <w:spacing w:after="0"/>
        <w:jc w:val="both"/>
      </w:pPr>
      <w:r>
        <w:tab/>
      </w:r>
      <w:r>
        <w:tab/>
      </w:r>
      <w:r>
        <w:tab/>
      </w:r>
      <w:r>
        <w:tab/>
        <w:t>U Varaždinu,  14. prosinca 2016. godine</w:t>
      </w:r>
    </w:p>
    <w:p w:rsidRDefault="00043518" w:rsidP="00043518" w:rsidR="00043518">
      <w:pPr>
        <w:spacing w:after="0"/>
        <w:jc w:val="both"/>
      </w:pPr>
    </w:p>
    <w:p w:rsidRDefault="00043518" w:rsidP="00043518" w:rsidR="00043518">
      <w:pPr>
        <w:spacing w:after="0"/>
        <w:jc w:val="both"/>
      </w:pPr>
    </w:p>
    <w:p w:rsidRDefault="00043518" w:rsidP="00043518" w:rsidR="00043518">
      <w:pPr>
        <w:spacing w:after="0"/>
        <w:jc w:val="both"/>
      </w:pPr>
    </w:p>
    <w:p w:rsidRDefault="00043518" w:rsidP="00043518" w:rsidR="00043518">
      <w:pPr>
        <w:spacing w:after="0"/>
        <w:jc w:val="both"/>
      </w:pPr>
      <w:r>
        <w:tab/>
      </w:r>
      <w:r>
        <w:tab/>
      </w:r>
      <w:r>
        <w:tab/>
      </w:r>
      <w:r>
        <w:tab/>
      </w:r>
      <w:r>
        <w:tab/>
      </w:r>
      <w:r>
        <w:tab/>
      </w:r>
      <w:r>
        <w:tab/>
      </w:r>
      <w:r>
        <w:tab/>
        <w:t xml:space="preserve">           Stečajni sudac:</w:t>
      </w:r>
    </w:p>
    <w:p w:rsidRDefault="00043518" w:rsidP="00043518" w:rsidR="00043518">
      <w:pPr>
        <w:spacing w:after="0"/>
        <w:jc w:val="both"/>
      </w:pPr>
    </w:p>
    <w:p w:rsidRDefault="00043518" w:rsidP="00043518" w:rsidR="00043518">
      <w:pPr>
        <w:spacing w:after="0"/>
        <w:jc w:val="both"/>
      </w:pPr>
      <w:r>
        <w:tab/>
      </w:r>
      <w:r>
        <w:tab/>
      </w:r>
      <w:r>
        <w:tab/>
      </w:r>
      <w:r>
        <w:tab/>
      </w:r>
      <w:r>
        <w:tab/>
        <w:t xml:space="preserve">   </w:t>
      </w:r>
      <w:r>
        <w:tab/>
      </w:r>
      <w:r>
        <w:tab/>
      </w:r>
      <w:r>
        <w:tab/>
        <w:t xml:space="preserve">             Jasna Lekić</w:t>
      </w:r>
    </w:p>
    <w:p w:rsidRDefault="00043518" w:rsidP="00043518" w:rsidR="00043518">
      <w:pPr>
        <w:spacing w:after="0"/>
        <w:jc w:val="both"/>
      </w:pPr>
      <w:r>
        <w:lastRenderedPageBreak/>
        <w:t xml:space="preserve">                                                                                     </w:t>
      </w:r>
    </w:p>
    <w:p w:rsidRDefault="00043518" w:rsidP="00043518" w:rsidR="00043518">
      <w:pPr>
        <w:spacing w:after="0"/>
        <w:jc w:val="both"/>
      </w:pPr>
      <w:r>
        <w:tab/>
        <w:t>POUKA O PRAVNOM LIJEKU:</w:t>
      </w:r>
    </w:p>
    <w:p w:rsidRDefault="00043518" w:rsidP="00043518" w:rsidR="00043518">
      <w:pPr>
        <w:spacing w:after="0"/>
        <w:jc w:val="both"/>
      </w:pPr>
    </w:p>
    <w:p w:rsidRDefault="00043518" w:rsidP="00043518" w:rsidR="00043518">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043518" w:rsidP="00043518" w:rsidR="00043518">
      <w:pPr>
        <w:spacing w:after="0"/>
        <w:jc w:val="both"/>
      </w:pPr>
    </w:p>
    <w:p w:rsidRDefault="00043518" w:rsidP="00043518" w:rsidR="00043518">
      <w:pPr>
        <w:spacing w:after="0"/>
        <w:jc w:val="both"/>
      </w:pPr>
    </w:p>
    <w:p w:rsidRDefault="00043518" w:rsidP="00043518" w:rsidR="00043518">
      <w:pPr>
        <w:spacing w:after="0"/>
        <w:jc w:val="both"/>
      </w:pPr>
    </w:p>
    <w:p w:rsidRDefault="00043518" w:rsidP="00043518" w:rsidR="00043518">
      <w:pPr>
        <w:spacing w:after="0"/>
        <w:jc w:val="both"/>
      </w:pPr>
    </w:p>
    <w:p w:rsidRDefault="00043518" w:rsidP="00043518" w:rsidR="00043518">
      <w:pPr>
        <w:spacing w:after="0"/>
        <w:jc w:val="both"/>
      </w:pPr>
      <w:r>
        <w:t>DNA: 1. Stečajni upravitelj Tomislav Đuričin iz Varaždina, Dravska poljana 1</w:t>
      </w:r>
    </w:p>
    <w:p w:rsidRDefault="00043518" w:rsidP="00043518" w:rsidR="00043518">
      <w:pPr>
        <w:pStyle w:val="Tijeloteksta"/>
        <w:spacing w:after="0"/>
        <w:jc w:val="both"/>
      </w:pPr>
      <w:r>
        <w:t xml:space="preserve">           2. ŽDO  Varaždin, građansko upravni odjel</w:t>
      </w:r>
    </w:p>
    <w:p w:rsidRDefault="00043518" w:rsidP="00043518" w:rsidR="00043518">
      <w:pPr>
        <w:pStyle w:val="Tijeloteksta"/>
        <w:spacing w:after="0"/>
        <w:jc w:val="both"/>
      </w:pPr>
      <w:r>
        <w:t xml:space="preserve">           3. Porezna uprava Područni ured Sjeverna Hrvatska, Ispostava Čakovec, </w:t>
      </w:r>
    </w:p>
    <w:p w:rsidRDefault="00043518" w:rsidP="00043518" w:rsidR="00043518">
      <w:pPr>
        <w:spacing w:after="0"/>
        <w:jc w:val="both"/>
      </w:pPr>
      <w:r>
        <w:t xml:space="preserve">               O. Keršovanija 11</w:t>
      </w:r>
    </w:p>
    <w:p w:rsidRDefault="00043518" w:rsidP="00043518" w:rsidR="00043518">
      <w:pPr>
        <w:pStyle w:val="Tijeloteksta"/>
        <w:spacing w:after="0"/>
        <w:jc w:val="both"/>
      </w:pPr>
      <w:r>
        <w:t xml:space="preserve">           4. Fina Zagreb, Vrtni put 3</w:t>
      </w:r>
    </w:p>
    <w:p w:rsidRDefault="00043518" w:rsidP="00043518" w:rsidR="00043518">
      <w:pPr>
        <w:pStyle w:val="Tijeloteksta"/>
        <w:spacing w:after="0"/>
        <w:jc w:val="both"/>
      </w:pPr>
      <w:r>
        <w:t xml:space="preserve">           5. Sudski registar radi zabilježbe,  i nakon pravomoćnosti radi brisanja st. dužnika.</w:t>
      </w:r>
    </w:p>
    <w:p w:rsidRDefault="00043518" w:rsidP="00043518" w:rsidR="00043518">
      <w:pPr>
        <w:pStyle w:val="Tijeloteksta"/>
        <w:spacing w:after="0"/>
        <w:jc w:val="both"/>
      </w:pPr>
      <w:r>
        <w:t xml:space="preserve">           6. e-Oglasna ploča ovoga suda</w:t>
      </w:r>
    </w:p>
    <w:p w:rsidRDefault="00AE649C" w:rsidP="00043518" w:rsidR="00AE649C" w:rsidRPr="00B76F3C">
      <w:pPr>
        <w:pStyle w:val="Naslov3"/>
        <w:spacing w:after="0"/>
      </w:pPr>
    </w:p>
    <w:p w:rsidRDefault="00937FF9" w:rsidP="00043518"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043518" w:rsidR="00AE649C" w:rsidRPr="00B76F3C">
      <w:pPr>
        <w:pStyle w:val="SudSjedite"/>
      </w:pPr>
      <w:r>
        <w:tab/>
      </w:r>
    </w:p>
    <w:p w:rsidRDefault="00CB0EA4" w:rsidP="00043518" w:rsidR="00CB0EA4">
      <w:pPr>
        <w:pStyle w:val="Naslovdokumenta"/>
        <w:spacing w:after="0"/>
      </w:pPr>
    </w:p>
    <w:p w:rsidRDefault="0071688E" w:rsidP="00043518" w:rsidR="0071688E">
      <w:pPr>
        <w:pStyle w:val="Poetniodjeljak"/>
        <w:spacing w:after="0"/>
      </w:pPr>
    </w:p>
    <w:p w:rsidRDefault="00A21F0D" w:rsidP="00043518" w:rsidR="00A21F0D">
      <w:pPr>
        <w:pStyle w:val="NormaleSPIS"/>
        <w:spacing w:after="0"/>
        <w:rPr>
          <w:noProof/>
        </w:rPr>
      </w:pPr>
    </w:p>
    <w:p w:rsidRDefault="00DA0242" w:rsidP="00043518"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517A" w:rsidP="00537B78" w:rsidR="001B517A">
      <w:r>
        <w:separator/>
      </w:r>
    </w:p>
  </w:endnote>
  <w:endnote w:id="0" w:type="continuationSeparator">
    <w:p w:rsidRDefault="001B517A" w:rsidP="00537B78" w:rsidR="001B51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517A" w:rsidP="00537B78" w:rsidR="001B517A">
      <w:r>
        <w:separator/>
      </w:r>
    </w:p>
  </w:footnote>
  <w:footnote w:id="0" w:type="continuationSeparator">
    <w:p w:rsidRDefault="001B517A" w:rsidP="00537B78" w:rsidR="001B51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518"/>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517A"/>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53A2"/>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04351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04351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68813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St-37/2014-142</izvorni_sadrzaj>
    <derivirana_varijabla naziv="DomainObject.Oznaka_1">St-37/2014-142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2014.</izvorni_sadrzaj>
    <derivirana_varijabla naziv="DomainObject.Predmet.DatumOsnivanja_1">5.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St-37/2014</izvorni_sadrzaj>
    <derivirana_varijabla naziv="DomainObject.Predmet.OznakaBroj_1">St-37/2014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 FINA od 15.11.2016., str. 1, (paušalna
pristojba od 2.000,00 kn plaćena).</izvorni_sadrzaj>
    <derivirana_varijabla naziv="DomainObject.Predmet.PrimjedbaSuca_1">Izv. FINA od 15.11.2016., str. 1, (paušalna
pristojba od 2.000,00 kn plaćena).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Šavora d.o.o. za servis i trgovinu automobilima u stečaju</izvorni_sadrzaj>
    <derivirana_varijabla naziv="DomainObject.Predmet.StrankaFormated_1">  Šavora d.o.o. za servis i trgovinu automobilima u stečaju</derivirana_varijabla>
  </DomainObject.Predmet.StrankaFormated>
  <DomainObject.Predmet.StrankaFormatedOIB>
    <izvorni_sadrzaj>  Šavora d.o.o. za servis i trgovinu automobilima u stečaju, OIB 62872193215</izvorni_sadrzaj>
    <derivirana_varijabla naziv="DomainObject.Predmet.StrankaFormatedOIB_1">  Šavora d.o.o. za servis i trgovinu automobilima u stečaju, OIB 62872193215</derivirana_varijabla>
  </DomainObject.Predmet.StrankaFormatedOIB>
  <DomainObject.Predmet.StrankaFormatedWithAdress>
    <izvorni_sadrzaj> Šavora d.o.o. za servis i trgovinu automobilima u stečaju, Glavna Ulica 17, 40320 Hodošan</izvorni_sadrzaj>
    <derivirana_varijabla naziv="DomainObject.Predmet.StrankaFormatedWithAdress_1"> Šavora d.o.o. za servis i trgovinu automobilima u stečaju, Glavna Ulica 17, 40320 Hodošan</derivirana_varijabla>
  </DomainObject.Predmet.StrankaFormatedWithAdress>
  <DomainObject.Predmet.StrankaFormatedWithAdressOIB>
    <izvorni_sadrzaj> Šavora d.o.o. za servis i trgovinu automobilima u stečaju, OIB 62872193215, Glavna Ulica 17, 40320 Hodošan</izvorni_sadrzaj>
    <derivirana_varijabla naziv="DomainObject.Predmet.StrankaFormatedWithAdressOIB_1"> Šavora d.o.o. za servis i trgovinu automobilima u stečaju, OIB 62872193215, Glavna Ulica 17, 40320 Hodošan</derivirana_varijabla>
  </DomainObject.Predmet.StrankaFormatedWithAdressOIB>
  <DomainObject.Predmet.StrankaWithAdress>
    <izvorni_sadrzaj>Šavora d.o.o. za servis i trgovinu automobilima u stečaju Glavna Ulica 17,40320 Hodošan</izvorni_sadrzaj>
    <derivirana_varijabla naziv="DomainObject.Predmet.StrankaWithAdress_1">Šavora d.o.o. za servis i trgovinu automobilima u stečaju Glavna Ulica 17,40320 Hodošan</derivirana_varijabla>
  </DomainObject.Predmet.StrankaWithAdress>
  <DomainObject.Predmet.StrankaWithAdressOIB>
    <izvorni_sadrzaj>Šavora d.o.o. za servis i trgovinu automobilima u stečaju, OIB 62872193215, Glavna Ulica 17,40320 Hodošan</izvorni_sadrzaj>
    <derivirana_varijabla naziv="DomainObject.Predmet.StrankaWithAdressOIB_1">Šavora d.o.o. za servis i trgovinu automobilima u stečaju, OIB 62872193215, Glavna Ulica 17,40320 Hodošan</derivirana_varijabla>
  </DomainObject.Predmet.StrankaWithAdressOIB>
  <DomainObject.Predmet.StrankaNazivFormated>
    <izvorni_sadrzaj>Šavora d.o.o. za servis i trgovinu automobilima u stečaju</izvorni_sadrzaj>
    <derivirana_varijabla naziv="DomainObject.Predmet.StrankaNazivFormated_1">Šavora d.o.o. za servis i trgovinu automobilima u stečaju</derivirana_varijabla>
  </DomainObject.Predmet.StrankaNazivFormated>
  <DomainObject.Predmet.StrankaNazivFormatedOIB>
    <izvorni_sadrzaj>Šavora d.o.o. za servis i trgovinu automobilima u stečaju, OIB 62872193215</izvorni_sadrzaj>
    <derivirana_varijabla naziv="DomainObject.Predmet.StrankaNazivFormatedOIB_1">Šavora d.o.o. za servis i trgovinu automobilima u stečaju, OIB 62872193215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Šavora d.o.o. za servis i trgovinu automobilima u stečaju</item>
    </izvorni_sadrzaj>
    <derivirana_varijabla naziv="DomainObject.Predmet.StrankaListFormated_1">
      <item>Šavora d.o.o. za servis i trgovinu automobilima u stečaju</item>
    </derivirana_varijabla>
  </DomainObject.Predmet.StrankaListFormated>
  <DomainObject.Predmet.StrankaListFormatedOIB>
    <izvorni_sadrzaj>
      <item>Šavora d.o.o. za servis i trgovinu automobilima u stečaju, OIB 62872193215</item>
    </izvorni_sadrzaj>
    <derivirana_varijabla naziv="DomainObject.Predmet.StrankaListFormatedOIB_1">
      <item>Šavora d.o.o. za servis i trgovinu automobilima u stečaju, OIB 62872193215</item>
    </derivirana_varijabla>
  </DomainObject.Predmet.StrankaListFormatedOIB>
  <DomainObject.Predmet.StrankaListFormatedWithAdress>
    <izvorni_sadrzaj>
      <item>Šavora d.o.o. za servis i trgovinu automobilima u stečaju, Glavna Ulica 17, 40320 Hodošan</item>
    </izvorni_sadrzaj>
    <derivirana_varijabla naziv="DomainObject.Predmet.StrankaListFormatedWithAdress_1">
      <item>Šavora d.o.o. za servis i trgovinu automobilima u stečaju, Glavna Ulica 17, 40320 Hodošan</item>
    </derivirana_varijabla>
  </DomainObject.Predmet.StrankaListFormatedWithAdress>
  <DomainObject.Predmet.StrankaListFormatedWithAdressOIB>
    <izvorni_sadrzaj>
      <item>Šavora d.o.o. za servis i trgovinu automobilima u stečaju, OIB 62872193215, Glavna Ulica 17, 40320 Hodošan</item>
    </izvorni_sadrzaj>
    <derivirana_varijabla naziv="DomainObject.Predmet.StrankaListFormatedWithAdressOIB_1">
      <item>Šavora d.o.o. za servis i trgovinu automobilima u stečaju, OIB 62872193215, Glavna Ulica 17, 40320 Hodošan</item>
    </derivirana_varijabla>
  </DomainObject.Predmet.StrankaListFormatedWithAdressOIB>
  <DomainObject.Predmet.StrankaListNazivFormated>
    <izvorni_sadrzaj>
      <item>Šavora d.o.o. za servis i trgovinu automobilima u stečaju</item>
    </izvorni_sadrzaj>
    <derivirana_varijabla naziv="DomainObject.Predmet.StrankaListNazivFormated_1">
      <item>Šavora d.o.o. za servis i trgovinu automobilima u stečaju</item>
    </derivirana_varijabla>
  </DomainObject.Predmet.StrankaListNazivFormated>
  <DomainObject.Predmet.StrankaListNazivFormatedOIB>
    <izvorni_sadrzaj>
      <item>Šavora d.o.o. za servis i trgovinu automobilima u stečaju, OIB 62872193215</item>
    </izvorni_sadrzaj>
    <derivirana_varijabla naziv="DomainObject.Predmet.StrankaListNazivFormatedOIB_1">
      <item>Šavora d.o.o. za servis i trgovinu automobilima u stečaju, OIB 62872193215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MILJENKO ŠAVORA, direktor</item>
      <item>TOMISLAV ĐURIČIN</item>
      <item>GENERALI OSIGURANJE dioničko društvo</item>
      <item>Privredna banka dd Zagreb</item>
      <item>OD  Suić &amp; Škunca</item>
      <item>Zagrebačka banka dd</item>
      <item>Hypo-Alpe-Adria bank dd</item>
      <item>H-ABDUCO društvo s ograničenom odgovornošću za usluge</item>
      <item>Oliver Bukvić</item>
      <item>HŽ INFRASTRUKTURA d.o.o. za upravljanje, održavanje i izgradnju željezničke infrastrukture</item>
      <item>HŽ INFRASTRUKTURA d.o.o. za upravljanje, održavanje i izgradnju željezničke infrastrukture</item>
      <item>Županijsko državno odvjetništvo</item>
      <item>KOS društvo s ograničenom odgovornošću za instalacijske radove i građevinarstvo</item>
      <item>Općinski sud u Koprivnici, Zemljišnoknjižni odjel Koprivnica</item>
    </izvorni_sadrzaj>
    <derivirana_varijabla naziv="DomainObject.Predmet.OstaliListFormated_1">
      <item>MILJENKO ŠAVORA, direktor</item>
      <item>TOMISLAV ĐURIČIN</item>
      <item>GENERALI OSIGURANJE dioničko društvo</item>
      <item>Privredna banka dd Zagreb</item>
      <item>OD  Suić &amp; Škunca</item>
      <item>Zagrebačka banka dd</item>
      <item>Hypo-Alpe-Adria bank dd</item>
      <item>H-ABDUCO društvo s ograničenom odgovornošću za usluge</item>
      <item>Oliver Bukvić</item>
      <item>HŽ INFRASTRUKTURA d.o.o. za upravljanje, održavanje i izgradnju željezničke infrastrukture</item>
      <item>HŽ INFRASTRUKTURA d.o.o. za upravljanje, održavanje i izgradnju željezničke infrastrukture</item>
      <item>Županijsko državno odvjetništvo</item>
      <item>KOS društvo s ograničenom odgovornošću za instalacijske radove i građevinarstvo</item>
      <item>Općinski sud u Koprivnici, Zemljišnoknjižni odjel Koprivnica</item>
    </derivirana_varijabla>
  </DomainObject.Predmet.OstaliListFormated>
  <DomainObject.Predmet.OstaliListFormatedOIB>
    <izvorni_sadrzaj>
      <item>MILJENKO ŠAVORA, direktor</item>
      <item>TOMISLAV ĐURIČIN, OIB 01733609458</item>
      <item>GENERALI OSIGURANJE dioničko društvo, OIB 10840749604</item>
      <item>Privredna banka dd Zagreb</item>
      <item>OD  Suić &amp; Škunca</item>
      <item>Zagrebačka banka dd</item>
      <item>Hypo-Alpe-Adria bank dd</item>
      <item>H-ABDUCO društvo s ograničenom odgovornošću za usluge, OIB 13667298928</item>
      <item>Oliver Bukvić, OIB 88031409228</item>
      <item>HŽ INFRASTRUKTURA d.o.o. za upravljanje, održavanje i izgradnju željezničke infrastrukture, OIB 39901919995</item>
      <item>HŽ INFRASTRUKTURA d.o.o. za upravljanje, održavanje i izgradnju željezničke infrastrukture, OIB 39901919995</item>
      <item>Županijsko državno odvjetništvo</item>
      <item>KOS društvo s ograničenom odgovornošću za instalacijske radove i građevinarstvo, OIB 10308978616</item>
      <item>Općinski sud u Koprivnici, Zemljišnoknjižni odjel Koprivnica</item>
    </izvorni_sadrzaj>
    <derivirana_varijabla naziv="DomainObject.Predmet.OstaliListFormatedOIB_1">
      <item>MILJENKO ŠAVORA, direktor</item>
      <item>TOMISLAV ĐURIČIN, OIB 01733609458</item>
      <item>GENERALI OSIGURANJE dioničko društvo, OIB 10840749604</item>
      <item>Privredna banka dd Zagreb</item>
      <item>OD  Suić &amp; Škunca</item>
      <item>Zagrebačka banka dd</item>
      <item>Hypo-Alpe-Adria bank dd</item>
      <item>H-ABDUCO društvo s ograničenom odgovornošću za usluge, OIB 13667298928</item>
      <item>Oliver Bukvić, OIB 88031409228</item>
      <item>HŽ INFRASTRUKTURA d.o.o. za upravljanje, održavanje i izgradnju željezničke infrastrukture, OIB 39901919995</item>
      <item>HŽ INFRASTRUKTURA d.o.o. za upravljanje, održavanje i izgradnju željezničke infrastrukture, OIB 39901919995</item>
      <item>Županijsko državno odvjetništvo</item>
      <item>KOS društvo s ograničenom odgovornošću za instalacijske radove i građevinarstvo, OIB 10308978616</item>
      <item>Općinski sud u Koprivnici, Zemljišnoknjižni odjel Koprivnica</item>
    </derivirana_varijabla>
  </DomainObject.Predmet.OstaliListFormatedOIB>
  <DomainObject.Predmet.OstaliListFormatedWithAdress>
    <izvorni_sadrzaj>
      <item>MILJENKO ŠAVORA, direktor</item>
      <item>TOMISLAV ĐURIČIN, Dravska poljana 1, 42000 Varaždin</item>
      <item>GENERALI OSIGURANJE dioničko društvo, Bani 110, 10000 Zagreb</item>
      <item>Privredna banka dd Zagreb</item>
      <item>OD  Suić &amp; Škunca, Domagojeva 14, 10000 Zagreb</item>
      <item>Zagrebačka banka dd, Trg bana J. Jelačića 10, 10000 Zagreb</item>
      <item>Hypo-Alpe-Adria bank dd, Slavonska avenija 6, 10000 Zagreb</item>
      <item>H-ABDUCO društvo s ograničenom odgovornošću za usluge, Slavonska avenija 6A, 10000 Zagreb</item>
      <item>Oliver Bukvić, Krešimirova Ulica 32, 48000 Starigrad</item>
      <item>HŽ INFRASTRUKTURA d.o.o. za upravljanje, održavanje i izgradnju željezničke infrastrukture, Mihanovićeva 12, Zagreb</item>
      <item>HŽ INFRASTRUKTURA d.o.o. za upravljanje, održavanje i izgradnju željezničke infrastrukture, Mihanovićeva 12, Zagreb</item>
      <item>Županijsko državno odvjetništvo</item>
      <item>KOS društvo s ograničenom odgovornošću za instalacijske radove i građevinarstvo, Kralja Tomislava 139, 40320 Kotoriba</item>
      <item>Općinski sud u Koprivnici, Zemljišnoknjižni odjel Koprivnica</item>
    </izvorni_sadrzaj>
    <derivirana_varijabla naziv="DomainObject.Predmet.OstaliListFormatedWithAdress_1">
      <item>MILJENKO ŠAVORA, direktor</item>
      <item>TOMISLAV ĐURIČIN, Dravska poljana 1, 42000 Varaždin</item>
      <item>GENERALI OSIGURANJE dioničko društvo, Bani 110, 10000 Zagreb</item>
      <item>Privredna banka dd Zagreb</item>
      <item>OD  Suić &amp; Škunca, Domagojeva 14, 10000 Zagreb</item>
      <item>Zagrebačka banka dd, Trg bana J. Jelačića 10, 10000 Zagreb</item>
      <item>Hypo-Alpe-Adria bank dd, Slavonska avenija 6, 10000 Zagreb</item>
      <item>H-ABDUCO društvo s ograničenom odgovornošću za usluge, Slavonska avenija 6A, 10000 Zagreb</item>
      <item>Oliver Bukvić, Krešimirova Ulica 32, 48000 Starigrad</item>
      <item>HŽ INFRASTRUKTURA d.o.o. za upravljanje, održavanje i izgradnju željezničke infrastrukture, Mihanovićeva 12, Zagreb</item>
      <item>HŽ INFRASTRUKTURA d.o.o. za upravljanje, održavanje i izgradnju željezničke infrastrukture, Mihanovićeva 12, Zagreb</item>
      <item>Županijsko državno odvjetništvo</item>
      <item>KOS društvo s ograničenom odgovornošću za instalacijske radove i građevinarstvo, Kralja Tomislava 139, 40320 Kotoriba</item>
      <item>Općinski sud u Koprivnici, Zemljišnoknjižni odjel Koprivnica</item>
    </derivirana_varijabla>
  </DomainObject.Predmet.OstaliListFormatedWithAdress>
  <DomainObject.Predmet.OstaliListFormatedWithAdressOIB>
    <izvorni_sadrzaj>
      <item>MILJENKO ŠAVORA, direktor</item>
      <item>TOMISLAV ĐURIČIN, OIB 01733609458, Dravska poljana 1, 42000 Varaždin</item>
      <item>GENERALI OSIGURANJE dioničko društvo, OIB 10840749604, Bani 110, 10000 Zagreb</item>
      <item>Privredna banka dd Zagreb</item>
      <item>OD  Suić &amp; Škunca, Domagojeva 14, 10000 Zagreb</item>
      <item>Zagrebačka banka dd, Trg bana J. Jelačića 10, 10000 Zagreb</item>
      <item>Hypo-Alpe-Adria bank dd, Slavonska avenija 6, 10000 Zagreb</item>
      <item>H-ABDUCO društvo s ograničenom odgovornošću za usluge, OIB 13667298928, Slavonska avenija 6A, 10000 Zagreb</item>
      <item>Oliver Bukvić, OIB 88031409228, Krešimirova Ulica 32, 48000 Starigrad</item>
      <item>HŽ INFRASTRUKTURA d.o.o. za upravljanje, održavanje i izgradnju željezničke infrastrukture, OIB 39901919995, Mihanovićeva 12, Zagreb</item>
      <item>HŽ INFRASTRUKTURA d.o.o. za upravljanje, održavanje i izgradnju željezničke infrastrukture, OIB 39901919995, Mihanovićeva 12, Zagreb</item>
      <item>Županijsko državno odvjetništvo</item>
      <item>KOS društvo s ograničenom odgovornošću za instalacijske radove i građevinarstvo, OIB 10308978616, Kralja Tomislava 139, 40320 Kotoriba</item>
      <item>Općinski sud u Koprivnici, Zemljišnoknjižni odjel Koprivnica</item>
    </izvorni_sadrzaj>
    <derivirana_varijabla naziv="DomainObject.Predmet.OstaliListFormatedWithAdressOIB_1">
      <item>MILJENKO ŠAVORA, direktor</item>
      <item>TOMISLAV ĐURIČIN, OIB 01733609458, Dravska poljana 1, 42000 Varaždin</item>
      <item>GENERALI OSIGURANJE dioničko društvo, OIB 10840749604, Bani 110, 10000 Zagreb</item>
      <item>Privredna banka dd Zagreb</item>
      <item>OD  Suić &amp; Škunca, Domagojeva 14, 10000 Zagreb</item>
      <item>Zagrebačka banka dd, Trg bana J. Jelačića 10, 10000 Zagreb</item>
      <item>Hypo-Alpe-Adria bank dd, Slavonska avenija 6, 10000 Zagreb</item>
      <item>H-ABDUCO društvo s ograničenom odgovornošću za usluge, OIB 13667298928, Slavonska avenija 6A, 10000 Zagreb</item>
      <item>Oliver Bukvić, OIB 88031409228, Krešimirova Ulica 32, 48000 Starigrad</item>
      <item>HŽ INFRASTRUKTURA d.o.o. za upravljanje, održavanje i izgradnju željezničke infrastrukture, OIB 39901919995, Mihanovićeva 12, Zagreb</item>
      <item>HŽ INFRASTRUKTURA d.o.o. za upravljanje, održavanje i izgradnju željezničke infrastrukture, OIB 39901919995, Mihanovićeva 12, Zagreb</item>
      <item>Županijsko državno odvjetništvo</item>
      <item>KOS društvo s ograničenom odgovornošću za instalacijske radove i građevinarstvo, OIB 10308978616, Kralja Tomislava 139, 40320 Kotoriba</item>
      <item>Općinski sud u Koprivnici, Zemljišnoknjižni odjel Koprivnica</item>
    </derivirana_varijabla>
  </DomainObject.Predmet.OstaliListFormatedWithAdressOIB>
  <DomainObject.Predmet.OstaliListNazivFormated>
    <izvorni_sadrzaj>
      <item>MILJENKO ŠAVORA, direktor</item>
      <item>TOMISLAV ĐURIČIN</item>
      <item>GENERALI OSIGURANJE dioničko društvo</item>
      <item>Privredna banka dd Zagreb</item>
      <item>OD  Suić &amp; Škunca</item>
      <item>Zagrebačka banka dd</item>
      <item>Hypo-Alpe-Adria bank dd</item>
      <item>H-ABDUCO društvo s ograničenom odgovornošću za usluge</item>
      <item>Oliver Bukvić</item>
      <item>HŽ INFRASTRUKTURA d.o.o. za upravljanje, održavanje i izgradnju željezničke infrastrukture</item>
      <item>HŽ INFRASTRUKTURA d.o.o. za upravljanje, održavanje i izgradnju željezničke infrastrukture</item>
      <item>Županijsko državno odvjetništvo</item>
      <item>KOS društvo s ograničenom odgovornošću za instalacijske radove i građevinarstvo</item>
      <item>Općinski sud u Koprivnici, Zemljišnoknjižni odjel Koprivnica</item>
    </izvorni_sadrzaj>
    <derivirana_varijabla naziv="DomainObject.Predmet.OstaliListNazivFormated_1">
      <item>MILJENKO ŠAVORA, direktor</item>
      <item>TOMISLAV ĐURIČIN</item>
      <item>GENERALI OSIGURANJE dioničko društvo</item>
      <item>Privredna banka dd Zagreb</item>
      <item>OD  Suić &amp; Škunca</item>
      <item>Zagrebačka banka dd</item>
      <item>Hypo-Alpe-Adria bank dd</item>
      <item>H-ABDUCO društvo s ograničenom odgovornošću za usluge</item>
      <item>Oliver Bukvić</item>
      <item>HŽ INFRASTRUKTURA d.o.o. za upravljanje, održavanje i izgradnju željezničke infrastrukture</item>
      <item>HŽ INFRASTRUKTURA d.o.o. za upravljanje, održavanje i izgradnju željezničke infrastrukture</item>
      <item>Županijsko državno odvjetništvo</item>
      <item>KOS društvo s ograničenom odgovornošću za instalacijske radove i građevinarstvo</item>
      <item>Općinski sud u Koprivnici, Zemljišnoknjižni odjel Koprivnica</item>
    </derivirana_varijabla>
  </DomainObject.Predmet.OstaliListNazivFormated>
  <DomainObject.Predmet.OstaliListNazivFormatedOIB>
    <izvorni_sadrzaj>
      <item>MILJENKO ŠAVORA, direktor</item>
      <item>TOMISLAV ĐURIČIN, OIB 01733609458</item>
      <item>GENERALI OSIGURANJE dioničko društvo, OIB 10840749604</item>
      <item>Privredna banka dd Zagreb</item>
      <item>OD  Suić &amp; Škunca</item>
      <item>Zagrebačka banka dd</item>
      <item>Hypo-Alpe-Adria bank dd</item>
      <item>H-ABDUCO društvo s ograničenom odgovornošću za usluge, OIB 13667298928</item>
      <item>Oliver Bukvić, OIB 88031409228</item>
      <item>HŽ INFRASTRUKTURA d.o.o. za upravljanje, održavanje i izgradnju željezničke infrastrukture, OIB 39901919995</item>
      <item>HŽ INFRASTRUKTURA d.o.o. za upravljanje, održavanje i izgradnju željezničke infrastrukture, OIB 39901919995</item>
      <item>Županijsko državno odvjetništvo</item>
      <item>KOS društvo s ograničenom odgovornošću za instalacijske radove i građevinarstvo, OIB 10308978616</item>
      <item>Općinski sud u Koprivnici, Zemljišnoknjižni odjel Koprivnica</item>
    </izvorni_sadrzaj>
    <derivirana_varijabla naziv="DomainObject.Predmet.OstaliListNazivFormatedOIB_1">
      <item>MILJENKO ŠAVORA, direktor</item>
      <item>TOMISLAV ĐURIČIN, OIB 01733609458</item>
      <item>GENERALI OSIGURANJE dioničko društvo, OIB 10840749604</item>
      <item>Privredna banka dd Zagreb</item>
      <item>OD  Suić &amp; Škunca</item>
      <item>Zagrebačka banka dd</item>
      <item>Hypo-Alpe-Adria bank dd</item>
      <item>H-ABDUCO društvo s ograničenom odgovornošću za usluge, OIB 13667298928</item>
      <item>Oliver Bukvić, OIB 88031409228</item>
      <item>HŽ INFRASTRUKTURA d.o.o. za upravljanje, održavanje i izgradnju željezničke infrastrukture, OIB 39901919995</item>
      <item>HŽ INFRASTRUKTURA d.o.o. za upravljanje, održavanje i izgradnju željezničke infrastrukture, OIB 39901919995</item>
      <item>Županijsko državno odvjetništvo</item>
      <item>KOS društvo s ograničenom odgovornošću za instalacijske radove i građevinarstvo, OIB 10308978616</item>
      <item>Općinski sud u Koprivnici, Zemljišnoknjižni odjel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St-37/2014-142</izvorni_sadrzaj>
    <derivirana_varijabla naziv="DomainObject.PoslovniBrojDokumenta_1">St-37/2014-142</derivirana_varijabla>
  </DomainObject.PoslovniBrojDokumenta>
  <DomainObject.Predmet.StrankaIDrugi>
    <izvorni_sadrzaj>Šavora d.o.o. za servis i trgovinu automobilima u stečaju</izvorni_sadrzaj>
    <derivirana_varijabla naziv="DomainObject.Predmet.StrankaIDrugi_1">Šavora d.o.o. za servis i trgovinu automobilima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Šavora d.o.o. za servis i trgovinu automobilima u stečaju, OIB 62872193215, Glavna Ulica 17, 40320 Hodošan</izvorni_sadrzaj>
    <derivirana_varijabla naziv="DomainObject.Predmet.StrankaIDrugiAdressOIB_1">Šavora d.o.o. za servis i trgovinu automobilima u stečaju, OIB 62872193215, Glavna Ulica 17, 40320 Hodošan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Šavora d.o.o. za servis i trgovinu automobilima u stečaju</item>
      <item>MILJENKO ŠAVORA, direktor</item>
      <item>TOMISLAV ĐURIČIN</item>
      <item>GENERALI OSIGURANJE dioničko društvo</item>
      <item>Privredna banka dd Zagreb</item>
      <item>OD  Suić &amp; Škunca</item>
      <item>Zagrebačka banka dd</item>
      <item>Hypo-Alpe-Adria bank dd</item>
      <item>H-ABDUCO društvo s ograničenom odgovornošću za usluge</item>
      <item>Oliver Bukvić</item>
      <item>HŽ INFRASTRUKTURA d.o.o. za upravljanje, održavanje i izgradnju željezničke infrastrukture</item>
      <item>HŽ INFRASTRUKTURA d.o.o. za upravljanje, održavanje i izgradnju željezničke infrastrukture</item>
      <item>Županijsko državno odvjetništvo</item>
      <item>KOS društvo s ograničenom odgovornošću za instalacijske radove i građevinarstvo</item>
      <item>Općinski sud u Koprivnici, Zemljišnoknjižni odjel Koprivnica</item>
    </izvorni_sadrzaj>
    <derivirana_varijabla naziv="DomainObject.Predmet.SudioniciListNaziv_1">
      <item>Šavora d.o.o. za servis i trgovinu automobilima u stečaju</item>
      <item>MILJENKO ŠAVORA, direktor</item>
      <item>TOMISLAV ĐURIČIN</item>
      <item>GENERALI OSIGURANJE dioničko društvo</item>
      <item>Privredna banka dd Zagreb</item>
      <item>OD  Suić &amp; Škunca</item>
      <item>Zagrebačka banka dd</item>
      <item>Hypo-Alpe-Adria bank dd</item>
      <item>H-ABDUCO društvo s ograničenom odgovornošću za usluge</item>
      <item>Oliver Bukvić</item>
      <item>HŽ INFRASTRUKTURA d.o.o. za upravljanje, održavanje i izgradnju željezničke infrastrukture</item>
      <item>HŽ INFRASTRUKTURA d.o.o. za upravljanje, održavanje i izgradnju željezničke infrastrukture</item>
      <item>Županijsko državno odvjetništvo</item>
      <item>KOS društvo s ograničenom odgovornošću za instalacijske radove i građevinarstvo</item>
      <item>Općinski sud u Koprivnici, Zemljišnoknjižni odjel Koprivnica</item>
    </derivirana_varijabla>
  </DomainObject.Predmet.SudioniciListNaziv>
  <DomainObject.Predmet.SudioniciListAdressOIB>
    <izvorni_sadrzaj>
      <item>Šavora d.o.o. za servis i trgovinu automobilima u stečaju, OIB 62872193215, Glavna Ulica 17,40320 Hodošan</item>
      <item>MILJENKO ŠAVORA, direktor</item>
      <item>TOMISLAV ĐURIČIN, OIB 01733609458, Dravska poljana 1,42000 Varaždin</item>
      <item>GENERALI OSIGURANJE dioničko društvo, OIB 10840749604, Bani 110,10000 Zagreb</item>
      <item>Privredna banka dd Zagreb</item>
      <item>OD  Suić &amp; Škunca, Domagojeva 14,10000 Zagreb</item>
      <item>Zagrebačka banka dd, Trg bana J. Jelačića 10,10000 Zagreb</item>
      <item>Hypo-Alpe-Adria bank dd, Slavonska avenija 6,10000 Zagreb</item>
      <item>H-ABDUCO društvo s ograničenom odgovornošću za usluge, OIB 13667298928, Slavonska avenija 6A,10000 Zagreb</item>
      <item>Oliver Bukvić, OIB 88031409228, Krešimirova Ulica 32,48000 Starigrad</item>
      <item>HŽ INFRASTRUKTURA d.o.o. za upravljanje, održavanje i izgradnju željezničke infrastrukture, OIB 39901919995, Mihanovićeva 12,Zagreb</item>
      <item>HŽ INFRASTRUKTURA d.o.o. za upravljanje, održavanje i izgradnju željezničke infrastrukture, OIB 39901919995, Mihanovićeva 12,Zagreb</item>
      <item>Županijsko državno odvjetništvo</item>
      <item>KOS društvo s ograničenom odgovornošću za instalacijske radove i građevinarstvo, OIB 10308978616, Kralja Tomislava 139,40320 Kotoriba</item>
      <item>Općinski sud u Koprivnici, Zemljišnoknjižni odjel Koprivnica</item>
    </izvorni_sadrzaj>
    <derivirana_varijabla naziv="DomainObject.Predmet.SudioniciListAdressOIB_1">
      <item>Šavora d.o.o. za servis i trgovinu automobilima u stečaju, OIB 62872193215, Glavna Ulica 17,40320 Hodošan</item>
      <item>MILJENKO ŠAVORA, direktor</item>
      <item>TOMISLAV ĐURIČIN, OIB 01733609458, Dravska poljana 1,42000 Varaždin</item>
      <item>GENERALI OSIGURANJE dioničko društvo, OIB 10840749604, Bani 110,10000 Zagreb</item>
      <item>Privredna banka dd Zagreb</item>
      <item>OD  Suić &amp; Škunca, Domagojeva 14,10000 Zagreb</item>
      <item>Zagrebačka banka dd, Trg bana J. Jelačića 10,10000 Zagreb</item>
      <item>Hypo-Alpe-Adria bank dd, Slavonska avenija 6,10000 Zagreb</item>
      <item>H-ABDUCO društvo s ograničenom odgovornošću za usluge, OIB 13667298928, Slavonska avenija 6A,10000 Zagreb</item>
      <item>Oliver Bukvić, OIB 88031409228, Krešimirova Ulica 32,48000 Starigrad</item>
      <item>HŽ INFRASTRUKTURA d.o.o. za upravljanje, održavanje i izgradnju željezničke infrastrukture, OIB 39901919995, Mihanovićeva 12,Zagreb</item>
      <item>HŽ INFRASTRUKTURA d.o.o. za upravljanje, održavanje i izgradnju željezničke infrastrukture, OIB 39901919995, Mihanovićeva 12,Zagreb</item>
      <item>Županijsko državno odvjetništvo</item>
      <item>KOS društvo s ograničenom odgovornošću za instalacijske radove i građevinarstvo, OIB 10308978616, Kralja Tomislava 139,40320 Kotoriba</item>
      <item>Općinski sud u Koprivnici, Zemljišnoknjižni odjel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4CF2FB-36F1-445B-97F3-E6B314B7E3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866</properties:Words>
  <properties:Characters>4823</properties:Characters>
  <properties:Lines>117</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2016-12-14T13:28:00Z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St-37/2014-142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