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3619B" w:rsidR="001A4844" w:rsidRPr="001A4844">
        <w:trPr>
          <w:trHeight w:val="565"/>
        </w:trPr>
        <w:tc>
          <w:tcPr>
            <w:tcW w:type="dxa" w:w="2531"/>
          </w:tcPr>
          <w:p w:rsidRDefault="001A4844" w:rsidP="005F63EF" w:rsidR="001A4844" w:rsidRPr="001A4844">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1A4844" w:rsidP="005F63EF" w:rsidR="001A4844" w:rsidRPr="001A4844">
            <w:pPr>
              <w:jc w:val="center"/>
              <w:rPr>
                <w:sz w:val="24"/>
              </w:rPr>
            </w:pPr>
            <w:r w:rsidRPr="001A4844">
              <w:rPr>
                <w:sz w:val="24"/>
              </w:rPr>
              <w:t>Republika Hrvatska</w:t>
            </w:r>
          </w:p>
          <w:p w:rsidRDefault="001A4844" w:rsidP="005F63EF" w:rsidR="001A4844" w:rsidRPr="001A4844">
            <w:pPr>
              <w:jc w:val="center"/>
              <w:rPr>
                <w:sz w:val="24"/>
              </w:rPr>
            </w:pPr>
            <w:r w:rsidRPr="001A4844">
              <w:rPr>
                <w:sz w:val="24"/>
              </w:rPr>
              <w:t>Trgovački sud u Splitu</w:t>
            </w:r>
          </w:p>
          <w:p w:rsidRDefault="001A4844" w:rsidP="005F63EF" w:rsidR="001A4844" w:rsidRPr="001A4844">
            <w:pPr>
              <w:jc w:val="center"/>
              <w:rPr>
                <w:sz w:val="24"/>
              </w:rPr>
            </w:pPr>
            <w:r w:rsidRPr="001A4844">
              <w:rPr>
                <w:sz w:val="24"/>
              </w:rPr>
              <w:t xml:space="preserve">Split, </w:t>
            </w:r>
            <w:proofErr w:type="spellStart"/>
            <w:r w:rsidRPr="001A4844">
              <w:rPr>
                <w:sz w:val="24"/>
              </w:rPr>
              <w:t>Sukoišanska</w:t>
            </w:r>
            <w:proofErr w:type="spellEnd"/>
            <w:r w:rsidRPr="001A4844">
              <w:rPr>
                <w:sz w:val="24"/>
              </w:rPr>
              <w:t xml:space="preserve"> 6</w:t>
            </w:r>
          </w:p>
        </w:tc>
      </w:tr>
    </w:tbl>
    <w:p w14:textId="5710a21" w14:paraId="5710a21" w:rsidRDefault="001A4844" w:rsidP="005F63EF" w:rsidR="005F63EF">
      <w:pPr>
        <w:jc w:val="right"/>
        <w15:collapsed w:val="false"/>
      </w:pPr>
      <w:r w:rsidRPr="001A4844">
        <w:t>Poslovni broj: 4. St-</w:t>
      </w:r>
      <w:r w:rsidR="005F63EF">
        <w:t>302/2013-90</w:t>
      </w:r>
    </w:p>
    <w:p w:rsidRDefault="008E48EA" w:rsidP="005F63EF" w:rsidR="005F63EF">
      <w:pPr>
        <w:jc w:val="center"/>
        <w:rPr>
          <w:rFonts w:eastAsiaTheme="minorHAnsi"/>
          <w:lang w:eastAsia="en-US"/>
        </w:rPr>
      </w:pPr>
      <w:r w:rsidRPr="00A16878">
        <w:rPr>
          <w:rFonts w:eastAsiaTheme="minorHAnsi"/>
          <w:lang w:eastAsia="en-US"/>
        </w:rPr>
        <w:t>R J E Š E N J E</w:t>
      </w:r>
    </w:p>
    <w:p w:rsidRDefault="005F63EF" w:rsidP="005F63EF" w:rsidR="005F63EF">
      <w:pPr>
        <w:jc w:val="center"/>
        <w:rPr>
          <w:rFonts w:eastAsiaTheme="minorHAnsi"/>
          <w:lang w:eastAsia="en-US"/>
        </w:rPr>
      </w:pPr>
    </w:p>
    <w:p w:rsidRDefault="008E48EA" w:rsidP="008E48EA" w:rsidR="008E48EA" w:rsidRPr="00037EED">
      <w:pPr>
        <w:spacing w:beforeLines="40" w:before="96"/>
        <w:jc w:val="both"/>
      </w:pPr>
      <w:r>
        <w:tab/>
        <w:t xml:space="preserve">Trgovački sud u Splitu, po </w:t>
      </w:r>
      <w:r w:rsidR="001A4844">
        <w:t>sucu Katarini Mikulić</w:t>
      </w:r>
      <w:r w:rsidRPr="00DF524F">
        <w:t>,</w:t>
      </w:r>
      <w:r w:rsidRPr="00002171">
        <w:t xml:space="preserve"> u stečajnom postupku nad dužnikom</w:t>
      </w:r>
      <w:r w:rsidRPr="0087363E">
        <w:rPr>
          <w:bCs/>
        </w:rPr>
        <w:t xml:space="preserve"> </w:t>
      </w:r>
      <w:r w:rsidR="005F63EF">
        <w:t>BROKER CO d.o.o. – u stečaju,</w:t>
      </w:r>
      <w:r w:rsidR="005F63EF" w:rsidRPr="00A20312">
        <w:t xml:space="preserve"> OIB:50388729202, Split, Varaždinska 51</w:t>
      </w:r>
      <w:r w:rsidRPr="0062137D">
        <w:rPr>
          <w:bCs/>
        </w:rPr>
        <w:t>,</w:t>
      </w:r>
      <w:r>
        <w:t xml:space="preserve"> </w:t>
      </w:r>
      <w:r w:rsidR="005F63EF">
        <w:t>6. srpnja</w:t>
      </w:r>
      <w:r w:rsidR="001A4844">
        <w:t xml:space="preserve"> 2018.</w:t>
      </w:r>
    </w:p>
    <w:p w:rsidRDefault="008E48EA" w:rsidP="008E48EA" w:rsidR="008E48EA" w:rsidRPr="00037EED">
      <w:pPr>
        <w:spacing w:after="160" w:before="200"/>
        <w:jc w:val="center"/>
      </w:pPr>
      <w:r w:rsidRPr="00037EED">
        <w:t xml:space="preserve">r i j e š i o  j e </w:t>
      </w:r>
    </w:p>
    <w:p w:rsidRDefault="008E48EA" w:rsidP="005F63EF" w:rsidR="00771086">
      <w:pPr>
        <w:pStyle w:val="Tijeloteksta2"/>
        <w:spacing w:beforeLines="40" w:before="96"/>
        <w:ind w:firstLine="708"/>
      </w:pPr>
      <w:r>
        <w:t xml:space="preserve"> I. </w:t>
      </w:r>
      <w:r w:rsidRPr="00037EED">
        <w:t>Saziva se skupština vjerovnika za dan</w:t>
      </w:r>
      <w:r>
        <w:t xml:space="preserve"> </w:t>
      </w:r>
      <w:r w:rsidR="005F63EF">
        <w:t>18. srpnja</w:t>
      </w:r>
      <w:r w:rsidRPr="00E55635">
        <w:t xml:space="preserve"> </w:t>
      </w:r>
      <w:r>
        <w:t>2018</w:t>
      </w:r>
      <w:r w:rsidRPr="00E55635">
        <w:rPr>
          <w:bCs/>
        </w:rPr>
        <w:t xml:space="preserve">. u </w:t>
      </w:r>
      <w:r w:rsidR="001A4844">
        <w:rPr>
          <w:bCs/>
        </w:rPr>
        <w:t>09:00</w:t>
      </w:r>
      <w:r w:rsidRPr="00E55635">
        <w:rPr>
          <w:bCs/>
        </w:rPr>
        <w:t xml:space="preserve"> sati,</w:t>
      </w:r>
      <w:r>
        <w:rPr>
          <w:bCs/>
        </w:rPr>
        <w:t xml:space="preserve"> </w:t>
      </w:r>
      <w:r>
        <w:t xml:space="preserve">u </w:t>
      </w:r>
      <w:r w:rsidR="001A4844">
        <w:t>kabinet</w:t>
      </w:r>
      <w:r>
        <w:t xml:space="preserve"> br. </w:t>
      </w:r>
      <w:r w:rsidR="001A4844">
        <w:t>116/I</w:t>
      </w:r>
      <w:r>
        <w:t xml:space="preserve">, Trgovačkog suda u Splitu, </w:t>
      </w:r>
      <w:proofErr w:type="spellStart"/>
      <w:r>
        <w:t>Sukoišanska</w:t>
      </w:r>
      <w:proofErr w:type="spellEnd"/>
      <w:r>
        <w:t xml:space="preserve"> 6.</w:t>
      </w:r>
    </w:p>
    <w:p w:rsidRDefault="008E48EA" w:rsidP="005F63EF" w:rsidR="00771086" w:rsidRPr="00037EED">
      <w:pPr>
        <w:spacing w:after="200" w:before="200"/>
        <w:jc w:val="center"/>
      </w:pPr>
      <w:r>
        <w:t>DNEVNI RED:</w:t>
      </w:r>
    </w:p>
    <w:p w:rsidRDefault="008E48EA" w:rsidP="005F63EF" w:rsidR="008E48EA">
      <w:pPr>
        <w:spacing w:lineRule="auto" w:line="276" w:beforeLines="40" w:before="96"/>
        <w:ind w:firstLine="142"/>
        <w:jc w:val="both"/>
      </w:pPr>
      <w:r>
        <w:t xml:space="preserve">1. </w:t>
      </w:r>
      <w:r w:rsidR="005F63EF">
        <w:t>I</w:t>
      </w:r>
      <w:r>
        <w:t>zviješć</w:t>
      </w:r>
      <w:r w:rsidR="005F63EF">
        <w:t>e</w:t>
      </w:r>
      <w:r>
        <w:t xml:space="preserve"> o tijeku stečajnog postupka i stanju stečajne mase</w:t>
      </w:r>
    </w:p>
    <w:p w:rsidRDefault="008E48EA" w:rsidP="005F63EF" w:rsidR="00771086">
      <w:pPr>
        <w:spacing w:lineRule="auto" w:line="276" w:beforeLines="40" w:before="96"/>
        <w:ind w:firstLine="142"/>
        <w:jc w:val="both"/>
      </w:pPr>
      <w:r>
        <w:t xml:space="preserve">2. Donošenje odluke o </w:t>
      </w:r>
      <w:r w:rsidR="005F63EF">
        <w:t xml:space="preserve">prijedlogu stečajnog upravitelja za obustavu i zaključenje </w:t>
      </w:r>
    </w:p>
    <w:p w:rsidRDefault="00771086" w:rsidP="005F63EF" w:rsidR="00771086">
      <w:pPr>
        <w:spacing w:lineRule="auto" w:line="276"/>
        <w:ind w:firstLine="142"/>
        <w:jc w:val="both"/>
      </w:pPr>
      <w:r>
        <w:t xml:space="preserve">3. Donošenje odluke </w:t>
      </w:r>
      <w:r w:rsidR="005F63EF">
        <w:t>o nastavku sudskih postupaka u kojima stečajni dužnik sudjeluje kao stranka</w:t>
      </w:r>
    </w:p>
    <w:p w:rsidRDefault="00771086" w:rsidP="005F63EF" w:rsidR="008E48EA">
      <w:pPr>
        <w:spacing w:beforeLines="40" w:before="96"/>
        <w:ind w:firstLine="142"/>
        <w:jc w:val="both"/>
      </w:pPr>
      <w:r>
        <w:t>4</w:t>
      </w:r>
      <w:r w:rsidR="008E48EA">
        <w:t>. Razno</w:t>
      </w:r>
    </w:p>
    <w:p w:rsidRDefault="008E48EA" w:rsidP="005F63EF" w:rsidR="00771086">
      <w:pPr>
        <w:spacing w:before="200"/>
        <w:ind w:firstLine="709"/>
        <w:jc w:val="both"/>
      </w:pPr>
      <w:r>
        <w:t>II. Na skupštinu se pozivaju stečajni upravitelj i svi vjerovnici stečajnog dužnika.</w:t>
      </w:r>
      <w:r w:rsidRPr="00D062CF">
        <w:t xml:space="preserve"> </w:t>
      </w:r>
    </w:p>
    <w:p w:rsidRDefault="008E48EA" w:rsidP="005F63EF" w:rsidR="00771086">
      <w:pPr>
        <w:spacing w:after="120" w:before="160"/>
        <w:jc w:val="center"/>
      </w:pPr>
      <w:r>
        <w:t>Obrazloženje</w:t>
      </w:r>
    </w:p>
    <w:p w:rsidRDefault="008E48EA" w:rsidP="008E48EA" w:rsidR="00B97C8E">
      <w:pPr>
        <w:spacing w:after="100"/>
        <w:jc w:val="both"/>
      </w:pPr>
      <w:r>
        <w:tab/>
        <w:t xml:space="preserve">U stečajnom postupku koji se kod ovoga suda vodi </w:t>
      </w:r>
      <w:r w:rsidRPr="00B12AE6">
        <w:t xml:space="preserve">nad dužnikom </w:t>
      </w:r>
      <w:r w:rsidR="005F63EF">
        <w:t>BROKER CO d.o.o. – u stečaju,</w:t>
      </w:r>
      <w:r w:rsidR="005F63EF" w:rsidRPr="00A20312">
        <w:t xml:space="preserve"> OIB:50388729202, Split, Varaždinska 51</w:t>
      </w:r>
      <w:r w:rsidRPr="00C15292">
        <w:t>,</w:t>
      </w:r>
      <w:r>
        <w:t xml:space="preserve"> podneskom od </w:t>
      </w:r>
      <w:r w:rsidR="005F63EF">
        <w:t>19. lipnja</w:t>
      </w:r>
      <w:r>
        <w:t xml:space="preserve"> </w:t>
      </w:r>
      <w:r w:rsidR="005F63EF">
        <w:t>2018</w:t>
      </w:r>
      <w:r>
        <w:t xml:space="preserve">. stečajni upravitelj </w:t>
      </w:r>
      <w:r w:rsidR="005F63EF">
        <w:t xml:space="preserve">Dean </w:t>
      </w:r>
      <w:proofErr w:type="spellStart"/>
      <w:r w:rsidR="005F63EF">
        <w:t>Prelević</w:t>
      </w:r>
      <w:proofErr w:type="spellEnd"/>
      <w:r>
        <w:t xml:space="preserve"> predložio je sudu </w:t>
      </w:r>
      <w:r w:rsidR="005F63EF">
        <w:t xml:space="preserve">donošenje odluke o obustavi i zaključenju ovog stečajnog postupka kao i nastavku sudskih postupaka koje vodi stečajni dužnik. </w:t>
      </w:r>
    </w:p>
    <w:p w:rsidRDefault="008E48EA" w:rsidP="008E48EA" w:rsidR="00B97C8E" w:rsidRPr="00B97C8E">
      <w:pPr>
        <w:spacing w:before="100"/>
        <w:jc w:val="both"/>
      </w:pPr>
      <w:r>
        <w:tab/>
      </w:r>
      <w:r w:rsidRPr="00B97C8E">
        <w:t xml:space="preserve">Slijedom navedenog, a temeljem odredbe </w:t>
      </w:r>
      <w:r w:rsidR="00B97C8E" w:rsidRPr="00B97C8E">
        <w:t>članka 104. Stečajnog zakona (</w:t>
      </w:r>
      <w:r w:rsidR="00B97C8E">
        <w:t>"Narodne novine" broj</w:t>
      </w:r>
      <w:r w:rsidR="00B97C8E" w:rsidRPr="00B97C8E">
        <w:t xml:space="preserve"> 71/2015, 104/17, dalje u tekstu: SZ) skupštinu vjerovnika saziva sud, na obrazloženi prijedlog stečajnog upravitelja</w:t>
      </w:r>
    </w:p>
    <w:p w:rsidRDefault="00B97C8E" w:rsidP="00284320" w:rsidR="00B97C8E"/>
    <w:p w:rsidRDefault="001A4844" w:rsidP="005F63EF" w:rsidR="001A4844">
      <w:pPr>
        <w:jc w:val="center"/>
      </w:pPr>
      <w:r>
        <w:t xml:space="preserve">U Splitu </w:t>
      </w:r>
      <w:r w:rsidR="005F63EF">
        <w:t xml:space="preserve">6. srpnja </w:t>
      </w:r>
      <w:r>
        <w:t xml:space="preserve"> 2018. </w:t>
      </w:r>
    </w:p>
    <w:tbl>
      <w:tblPr>
        <w:tblStyle w:val="Reetkatablice"/>
        <w:tblW w:type="dxa" w:w="4589"/>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589"/>
      </w:tblGrid>
      <w:tr w:rsidTr="00C04059" w:rsidR="001A4844">
        <w:trPr>
          <w:trHeight w:val="175"/>
        </w:trPr>
        <w:tc>
          <w:tcPr>
            <w:tcW w:type="dxa" w:w="4589"/>
          </w:tcPr>
          <w:p w:rsidRDefault="001A4844" w:rsidP="005F63EF" w:rsidR="001A4844" w:rsidRPr="001A4844">
            <w:pPr>
              <w:jc w:val="center"/>
              <w:rPr>
                <w:bCs/>
                <w:sz w:val="24"/>
              </w:rPr>
            </w:pPr>
            <w:r w:rsidRPr="001A4844">
              <w:rPr>
                <w:bCs/>
                <w:sz w:val="24"/>
              </w:rPr>
              <w:t>Sudac</w:t>
            </w:r>
          </w:p>
          <w:p w:rsidRDefault="001A4844" w:rsidP="005F63EF" w:rsidR="001A4844">
            <w:pPr>
              <w:rPr>
                <w:bCs/>
                <w:sz w:val="24"/>
              </w:rPr>
            </w:pPr>
          </w:p>
          <w:p w:rsidRDefault="005F63EF" w:rsidP="005F63EF" w:rsidR="005F63EF" w:rsidRPr="001A4844">
            <w:pPr>
              <w:rPr>
                <w:bCs/>
                <w:sz w:val="24"/>
              </w:rPr>
            </w:pPr>
          </w:p>
        </w:tc>
      </w:tr>
      <w:tr w:rsidTr="00C04059" w:rsidR="001A4844">
        <w:trPr>
          <w:trHeight w:val="291"/>
        </w:trPr>
        <w:tc>
          <w:tcPr>
            <w:tcW w:type="dxa" w:w="4589"/>
          </w:tcPr>
          <w:p w:rsidRDefault="001A4844" w:rsidP="00C04059" w:rsidR="00C04059">
            <w:pPr>
              <w:jc w:val="center"/>
              <w:rPr>
                <w:bCs/>
                <w:sz w:val="24"/>
              </w:rPr>
            </w:pPr>
            <w:r w:rsidRPr="001A4844">
              <w:rPr>
                <w:bCs/>
                <w:sz w:val="24"/>
              </w:rPr>
              <w:t>Katarina Mikulić</w:t>
            </w:r>
            <w:r w:rsidR="00C04059">
              <w:rPr>
                <w:bCs/>
                <w:sz w:val="24"/>
              </w:rPr>
              <w:t>,v.r.</w:t>
            </w:r>
          </w:p>
          <w:p w:rsidRDefault="00C04059" w:rsidP="00C04059" w:rsidR="00C04059">
            <w:pPr>
              <w:rPr>
                <w:sz w:val="24"/>
              </w:rPr>
            </w:pPr>
            <w:r>
              <w:rPr>
                <w:bCs/>
                <w:sz w:val="24"/>
              </w:rPr>
              <w:t xml:space="preserve">za </w:t>
            </w:r>
            <w:r>
              <w:rPr>
                <w:sz w:val="24"/>
              </w:rPr>
              <w:t xml:space="preserve">točnost </w:t>
            </w:r>
            <w:proofErr w:type="spellStart"/>
            <w:r>
              <w:rPr>
                <w:sz w:val="24"/>
              </w:rPr>
              <w:t>otpravka</w:t>
            </w:r>
            <w:proofErr w:type="spellEnd"/>
            <w:r>
              <w:rPr>
                <w:sz w:val="24"/>
              </w:rPr>
              <w:t xml:space="preserve"> – ovlašteni službenik </w:t>
            </w:r>
          </w:p>
          <w:p w:rsidRDefault="00C04059" w:rsidP="00C04059" w:rsidR="00C04059" w:rsidRPr="00C04059">
            <w:pPr>
              <w:rPr>
                <w:bCs/>
                <w:sz w:val="24"/>
              </w:rPr>
            </w:pPr>
            <w:r>
              <w:rPr>
                <w:sz w:val="24"/>
              </w:rPr>
              <w:t xml:space="preserve">                   Ivana </w:t>
            </w:r>
            <w:proofErr w:type="spellStart"/>
            <w:r>
              <w:rPr>
                <w:sz w:val="24"/>
              </w:rPr>
              <w:t>Hajder</w:t>
            </w:r>
            <w:proofErr w:type="spellEnd"/>
            <w:r>
              <w:rPr>
                <w:sz w:val="24"/>
              </w:rPr>
              <w:t xml:space="preserve"> </w:t>
            </w:r>
          </w:p>
          <w:p w:rsidRDefault="001A4844" w:rsidP="005F63EF" w:rsidR="001A4844" w:rsidRPr="001A4844">
            <w:pPr>
              <w:jc w:val="center"/>
              <w:rPr>
                <w:bCs/>
                <w:sz w:val="24"/>
              </w:rPr>
            </w:pPr>
            <w:r w:rsidRPr="001A4844">
              <w:rPr>
                <w:bCs/>
                <w:sz w:val="24"/>
              </w:rPr>
              <w:t xml:space="preserve"> </w:t>
            </w:r>
          </w:p>
        </w:tc>
      </w:tr>
    </w:tbl>
    <w:p w:rsidRDefault="008E48EA" w:rsidP="005F63EF" w:rsidR="008E48EA" w:rsidRPr="006C4D6A">
      <w:pPr>
        <w:jc w:val="both"/>
      </w:pPr>
      <w:r w:rsidRPr="006C4D6A">
        <w:t xml:space="preserve">Pravna pouka: Protiv ovog rješenja nije dopuštena žalba (članak 278. stavak 2. Zakona o parničnom postupku (˝Narodne novine˝ broj 53/91, 91/92, 112/99, 88/01, 117/03, 88/05, 2/07, 84/08, 96/08, 123/08, 57/11 i 25/13, dalje ZPP u vezi sa člankom </w:t>
      </w:r>
      <w:r w:rsidR="00284320">
        <w:t>10</w:t>
      </w:r>
      <w:r w:rsidRPr="006C4D6A">
        <w:t>. SZ-a).</w:t>
      </w:r>
      <w:r w:rsidRPr="006C4D6A">
        <w:tab/>
      </w:r>
      <w:r w:rsidRPr="006C4D6A">
        <w:tab/>
      </w:r>
    </w:p>
    <w:p w:rsidRDefault="00853B3E" w:rsidR="00853B3E"/>
    <w:sectPr w:rsidSect="003100FD" w:rsidR="00853B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271F" w:rsidR="007878E3">
      <w:r>
        <w:separator/>
      </w:r>
    </w:p>
  </w:endnote>
  <w:endnote w:id="0" w:type="continuationSeparator">
    <w:p w:rsidRDefault="0034271F" w:rsidR="007878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271F" w:rsidR="007878E3">
      <w:r>
        <w:separator/>
      </w:r>
    </w:p>
  </w:footnote>
  <w:footnote w:id="0" w:type="continuationSeparator">
    <w:p w:rsidRDefault="0034271F" w:rsidR="007878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4059" w:rsidP="001A4844" w:rsidR="00B92914">
    <w:pPr>
      <w:pStyle w:val="Zaglavlje"/>
      <w:ind w:firstLine="4248"/>
      <w:jc w:val="center"/>
    </w:pPr>
    <w:sdt>
      <w:sdtPr>
        <w:id w:val="740301732"/>
        <w:docPartObj>
          <w:docPartGallery w:val="Page Numbers (Top of Page)"/>
          <w:docPartUnique/>
        </w:docPartObj>
      </w:sdtPr>
      <w:sdtEndPr/>
      <w:sdtContent>
        <w:r w:rsidR="008E48EA">
          <w:fldChar w:fldCharType="begin"/>
        </w:r>
        <w:r w:rsidR="008E48EA">
          <w:instrText>PAGE   \* MERGEFORMAT</w:instrText>
        </w:r>
        <w:r w:rsidR="008E48EA">
          <w:fldChar w:fldCharType="separate"/>
        </w:r>
        <w:r>
          <w:rPr>
            <w:noProof/>
          </w:rPr>
          <w:t>2</w:t>
        </w:r>
        <w:r w:rsidR="008E48EA">
          <w:fldChar w:fldCharType="end"/>
        </w:r>
        <w:r w:rsidR="001A4844">
          <w:tab/>
        </w:r>
        <w:r w:rsidR="001A4844">
          <w:tab/>
        </w:r>
      </w:sdtContent>
    </w:sdt>
    <w:r w:rsidR="008E48EA">
      <w:t>Poslovni broj:</w:t>
    </w:r>
    <w:r w:rsidR="001A4844">
      <w:t>4. St-1485/2016-44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4059" w:rsidP="00B12AE6" w:rsidR="00B12AE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027591"/>
    <w:multiLevelType w:val="hybridMultilevel"/>
    <w:tmpl w:val="BC70CCBC"/>
    <w:lvl w:tplc="C3C4C81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8EA"/>
    <w:rsid w:val="00066650"/>
    <w:rsid w:val="00085E7C"/>
    <w:rsid w:val="000B4D96"/>
    <w:rsid w:val="000D5416"/>
    <w:rsid w:val="000E6D83"/>
    <w:rsid w:val="001A4844"/>
    <w:rsid w:val="0024181F"/>
    <w:rsid w:val="00252509"/>
    <w:rsid w:val="00284320"/>
    <w:rsid w:val="002C285B"/>
    <w:rsid w:val="0034271F"/>
    <w:rsid w:val="003C2F22"/>
    <w:rsid w:val="00417EA6"/>
    <w:rsid w:val="005F63EF"/>
    <w:rsid w:val="0071519E"/>
    <w:rsid w:val="00771086"/>
    <w:rsid w:val="007878E3"/>
    <w:rsid w:val="007F7A84"/>
    <w:rsid w:val="00814EDB"/>
    <w:rsid w:val="00815142"/>
    <w:rsid w:val="00853B3E"/>
    <w:rsid w:val="008E48EA"/>
    <w:rsid w:val="00981D37"/>
    <w:rsid w:val="00A51DE9"/>
    <w:rsid w:val="00B34064"/>
    <w:rsid w:val="00B7506F"/>
    <w:rsid w:val="00B97C8E"/>
    <w:rsid w:val="00C04059"/>
    <w:rsid w:val="00D778AF"/>
    <w:rsid w:val="00D8632A"/>
    <w:rsid w:val="00D9471C"/>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48E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true"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true"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48EA"/>
    <w:rPr>
      <w:rFonts w:cs="Tahoma" w:eastAsia="Times New Roman" w:hAnsi="Tahoma" w:asci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true"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hAnsiTheme="minorHAnsi" w:asciiTheme="minorHAnsi"/>
      <w:sz w:val="22"/>
    </w:rPr>
  </w:style>
  <w:style w:styleId="Tekstrezerviranogmjesta" w:type="character">
    <w:name w:val="Placeholder Text"/>
    <w:basedOn w:val="Zadanifontodlomka"/>
    <w:uiPriority w:val="99"/>
    <w:semiHidden/>
    <w:rsid w:val="00C04059"/>
    <w:rPr>
      <w:color w:val="808080"/>
      <w:bdr w:space="0" w:sz="0" w:color="auto" w:val="none"/>
      <w:shd w:fill="auto" w:color="auto" w:val="clear"/>
    </w:rPr>
  </w:style>
  <w:style w:customStyle="true" w:styleId="eSPISCCParagraphDefaultFont" w:type="character">
    <w:name w:val="eSPIS_CC_Paragraph Default Font"/>
    <w:basedOn w:val="Zadanifontodlomka"/>
    <w:rsid w:val="00C040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4059"/>
    <w:rPr>
      <w:bdr w:space="0" w:sz="0" w:color="auto" w:val="none"/>
      <w:shd w:fill="FFFFCC" w:color="auto" w:val="clear"/>
      <w:lang w:val="hr-HR"/>
    </w:rPr>
  </w:style>
  <w:style w:customStyle="true" w:styleId="PozadinaSvijetloCrvena" w:type="character">
    <w:name w:val="Pozadina_SvijetloCrvena"/>
    <w:basedOn w:val="eSPISCCParagraphDefaultFont"/>
    <w:rsid w:val="00C040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40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48E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1"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1"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ascii="Tahoma" w:cs="Tahoma" w:hAnsi="Tahoma"/>
      <w:sz w:val="16"/>
      <w:szCs w:val="16"/>
    </w:rPr>
  </w:style>
  <w:style w:customStyle="1" w:styleId="TekstbaloniaChar" w:type="character">
    <w:name w:val="Tekst balončića Char"/>
    <w:basedOn w:val="Zadanifontodlomka"/>
    <w:link w:val="Tekstbalonia"/>
    <w:uiPriority w:val="99"/>
    <w:semiHidden/>
    <w:rsid w:val="008E48EA"/>
    <w:rPr>
      <w:rFonts w:ascii="Tahoma" w:cs="Tahoma" w:eastAsia="Times New Roman" w:hAns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1"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asciiTheme="minorHAnsi" w:hAnsiTheme="minorHAnsi"/>
      <w:sz w:val="22"/>
    </w:rPr>
  </w:style>
  <w:style w:styleId="Tekstrezerviranogmjesta" w:type="character">
    <w:name w:val="Placeholder Text"/>
    <w:basedOn w:val="Zadanifontodlomka"/>
    <w:uiPriority w:val="99"/>
    <w:semiHidden/>
    <w:rsid w:val="00C04059"/>
    <w:rPr>
      <w:color w:val="808080"/>
      <w:bdr w:color="auto" w:space="0" w:sz="0" w:val="none"/>
      <w:shd w:color="auto" w:fill="auto" w:val="clear"/>
    </w:rPr>
  </w:style>
  <w:style w:customStyle="1" w:styleId="eSPISCCParagraphDefaultFont" w:type="character">
    <w:name w:val="eSPIS_CC_Paragraph Default Font"/>
    <w:basedOn w:val="Zadanifontodlomka"/>
    <w:rsid w:val="00C040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4059"/>
    <w:rPr>
      <w:bdr w:color="auto" w:space="0" w:sz="0" w:val="none"/>
      <w:shd w:color="auto" w:fill="FFFFCC" w:val="clear"/>
      <w:lang w:val="hr-HR"/>
    </w:rPr>
  </w:style>
  <w:style w:customStyle="1" w:styleId="PozadinaSvijetloCrvena" w:type="character">
    <w:name w:val="Pozadina_SvijetloCrvena"/>
    <w:basedOn w:val="eSPISCCParagraphDefaultFont"/>
    <w:rsid w:val="00C040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040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0812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izvorni_sadrzaj>
    <derivirana_varijabla naziv="DomainObject.Predmet.Broj_1">302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St-302/2013</izvorni_sadrzaj>
    <derivirana_varijabla naziv="DomainObject.Predmet.OznakaBroj_1">St-302/2013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 spisa otp.na VTS radi odlučivanja o žalbi stečajne upraviteljice</izvorni_sadrzaj>
    <derivirana_varijabla naziv="DomainObject.Predmet.PrimjedbaSuca_1">preslik spisa otp.na VTS radi odlučivanja o žalbi stečajne upraviteljice</derivirana_varijabla>
  </DomainObject.Predmet.PrimjedbaSuca>
  <DomainObject.Predmet.ProtustrankaFormated>
    <izvorni_sadrzaj>  BROKER CO. društvo s ograničenom odgovornošću za trgovinu, ugostiteljstvo, poslovanje nekretninama, iznajmljivanje i poslovn</izvorni_sadrzaj>
    <derivirana_varijabla naziv="DomainObject.Predmet.ProtustrankaFormated_1">  BROKER CO. društvo s ograničenom odgovornošću za trgovinu, ugostiteljstvo, poslovanje nekretninama, iznajmljivanje i poslovn</derivirana_varijabla>
  </DomainObject.Predmet.ProtustrankaFormated>
  <DomainObject.Predmet.ProtustrankaFormatedOIB>
    <izvorni_sadrzaj>  BROKER CO. društvo s ograničenom odgovornošću za trgovinu, ugostiteljstvo, poslovanje nekretninama, iznajmljivanje i poslovn, OIB 50388729202</izvorni_sadrzaj>
    <derivirana_varijabla naziv="DomainObject.Predmet.ProtustrankaFormatedOIB_1">  BROKER CO. društvo s ograničenom odgovornošću za trgovinu, ugostiteljstvo, poslovanje nekretninama, iznajmljivanje i poslovn, OIB 50388729202</derivirana_varijabla>
  </DomainObject.Predmet.ProtustrankaFormatedOIB>
  <DomainObject.Predmet.ProtustrankaFormatedWithAdress>
    <izvorni_sadrzaj> BROKER CO. društvo s ograničenom odgovornošću za trgovinu, ugostiteljstvo, poslovanje nekretninama, iznajmljivanje i poslovn, Varaždinska 51, 21000 Split</izvorni_sadrzaj>
    <derivirana_varijabla naziv="DomainObject.Predmet.ProtustrankaFormatedWithAdress_1"> BROKER CO. društvo s ograničenom odgovornošću za trgovinu, ugostiteljstvo, poslovanje nekretninama, iznajmljivanje i poslovn, Varaždinska 51, 21000 Split</derivirana_varijabla>
  </DomainObject.Predmet.ProtustrankaFormatedWithAdress>
  <DomainObject.Predmet.ProtustrankaFormatedWithAdressOIB>
    <izvorni_sadrzaj> BROKER CO. društvo s ograničenom odgovornošću za trgovinu, ugostiteljstvo, poslovanje nekretninama, iznajmljivanje i poslovn, OIB 50388729202, Varaždinska 51, 21000 Split</izvorni_sadrzaj>
    <derivirana_varijabla naziv="DomainObject.Predmet.ProtustrankaFormatedWithAdressOIB_1"> BROKER CO. društvo s ograničenom odgovornošću za trgovinu, ugostiteljstvo, poslovanje nekretninama, iznajmljivanje i poslovn, OIB 50388729202, Varaždinska 51, 21000 Split</derivirana_varijabla>
  </DomainObject.Predmet.ProtustrankaFormatedWithAdressOIB>
  <DomainObject.Predmet.ProtustrankaWithAdress>
    <izvorni_sadrzaj>BROKER CO. društvo s ograničenom odgovornošću za trgovinu, ugostiteljstvo, poslovanje nekretninama, iznajmljivanje i poslovn Varaždinska 51, 21000 Split</izvorni_sadrzaj>
    <derivirana_varijabla naziv="DomainObject.Predmet.ProtustrankaWithAdress_1">BROKER CO. društvo s ograničenom odgovornošću za trgovinu, ugostiteljstvo, poslovanje nekretninama, iznajmljivanje i poslovn Varaždinska 51, 21000 Split</derivirana_varijabla>
  </DomainObject.Predmet.ProtustrankaWithAdress>
  <DomainObject.Predmet.ProtustrankaWithAdressOIB>
    <izvorni_sadrzaj>BROKER CO. društvo s ograničenom odgovornošću za trgovinu, ugostiteljstvo, poslovanje nekretninama, iznajmljivanje i poslovn, OIB 50388729202, Varaždinska 51, 21000 Split</izvorni_sadrzaj>
    <derivirana_varijabla naziv="DomainObject.Predmet.ProtustrankaWithAdressOIB_1">BROKER CO. društvo s ograničenom odgovornošću za trgovinu, ugostiteljstvo, poslovanje nekretninama, iznajmljivanje i poslovn, OIB 50388729202, Varaždinska 51, 21000 Split</derivirana_varijabla>
  </DomainObject.Predmet.ProtustrankaWithAdressOIB>
  <DomainObject.Predmet.ProtustrankaNazivFormated>
    <izvorni_sadrzaj>BROKER CO. društvo s ograničenom odgovornošću za trgovinu, ugostiteljstvo, poslovanje nekretninama, iznajmljivanje i poslovn</izvorni_sadrzaj>
    <derivirana_varijabla naziv="DomainObject.Predmet.ProtustrankaNazivFormated_1">BROKER CO. društvo s ograničenom odgovornošću za trgovinu, ugostiteljstvo, poslovanje nekretninama, iznajmljivanje i poslovn</derivirana_varijabla>
  </DomainObject.Predmet.ProtustrankaNazivFormated>
  <DomainObject.Predmet.ProtustrankaNazivFormatedOIB>
    <izvorni_sadrzaj>BROKER CO. društvo s ograničenom odgovornošću za trgovinu, ugostiteljstvo, poslovanje nekretninama, iznajmljivanje i poslovn, OIB 50388729202</izvorni_sadrzaj>
    <derivirana_varijabla naziv="DomainObject.Predmet.ProtustrankaNazivFormatedOIB_1">BROKER CO. društvo s ograničenom odgovornošću za trgovinu, ugostiteljstvo, poslovanje nekretninama, iznajmljivanje i poslovn, OIB 50388729202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Ministarstvo financija RH, Porezna uprava zastupanog po punomoćniku ŽUPANIJSKO DRŽAVNO ODVJETNIŠTVO U SPLITU; Blaženko Simonović zastupanog po punomoćniku ZUO DRAŽEN VUKOVIĆ I SAŠA LALIĆ; GRAD SPLIT; ALLIANZ ZAGREB dioničko društvo za osiguranje zastupanog po punomoćniku OD HANŽEKOVIĆ I PARTNERI; Hrvatski Telekom d.d.; FINANCIJSKA AGENCIJA; HEP-Operator distribucijskog sustava d.o.o. za distribuciju i opskrbu električne energije; HETA Asset Resolution Hrvatska, društvo za financiranje d.o.o. zastupanog po punomoćniku Damir Katić</izvorni_sadrzaj>
    <derivirana_varijabla naziv="DomainObject.Predmet.StrankaFormated_1">  Fina Split; Ministarstvo financija RH, Porezna uprava zastupanog po punomoćniku ŽUPANIJSKO DRŽAVNO ODVJETNIŠTVO U SPLITU; Blaženko Simonović zastupanog po punomoćniku ZUO DRAŽEN VUKOVIĆ I SAŠA LALIĆ; GRAD SPLIT; ALLIANZ ZAGREB dioničko društvo za osiguranje zastupanog po punomoćniku OD HANŽEKOVIĆ I PARTNERI; Hrvatski Telekom d.d.; FINANCIJSKA AGENCIJA; HEP-Operator distribucijskog sustava d.o.o. za distribuciju i opskrbu električne energije; HETA Asset Resolution Hrvatska, društvo za financiranje d.o.o. zastupanog po punomoćniku Damir Katić</derivirana_varijabla>
  </DomainObject.Predmet.StrankaFormated>
  <DomainObject.Predmet.StrankaFormatedOIB>
    <izvorni_sadrzaj>  Fina Split, OIB 85821130368; Ministarstvo financija RH, Porezna uprava, OIB 18683136487 zastupanog po punomoćniku ŽUPANIJSKO DRŽAVNO ODVJETNIŠTVO U SPLITU; Blaženko Simonović, OIB 64278458598 zastupanog po punomoćniku ZUO DRAŽEN VUKOVIĆ I SAŠA LALIĆ; GRAD SPLIT, OIB 78755598868; ALLIANZ ZAGREB dioničko društvo za osiguranje, OIB 23759810849 zastupanog po punomoćniku OD HANŽEKOVIĆ I PARTNERI; Hrvatski Telekom d.d., OIB 81793146560; FINANCIJSKA AGENCIJA, OIB 85821130368; HEP-Operator distribucijskog sustava d.o.o. za distribuciju i opskrbu električne energije, OIB 46830600751; HETA Asset Resolution Hrvatska, društvo za financiranje d.o.o., OIB 87064273078 zastupanog po punomoćniku Damir Katić</izvorni_sadrzaj>
    <derivirana_varijabla naziv="DomainObject.Predmet.StrankaFormatedOIB_1">  Fina Split, OIB 85821130368; Ministarstvo financija RH, Porezna uprava, OIB 18683136487 zastupanog po punomoćniku ŽUPANIJSKO DRŽAVNO ODVJETNIŠTVO U SPLITU; Blaženko Simonović, OIB 64278458598 zastupanog po punomoćniku ZUO DRAŽEN VUKOVIĆ I SAŠA LALIĆ; GRAD SPLIT, OIB 78755598868; ALLIANZ ZAGREB dioničko društvo za osiguranje, OIB 23759810849 zastupanog po punomoćniku OD HANŽEKOVIĆ I PARTNERI; Hrvatski Telekom d.d., OIB 81793146560; FINANCIJSKA AGENCIJA, OIB 85821130368; HEP-Operator distribucijskog sustava d.o.o. za distribuciju i opskrbu električne energije, OIB 46830600751; HETA Asset Resolution Hrvatska, društvo za financiranje d.o.o., OIB 87064273078 zastupanog po punomoćniku Damir Katić</derivirana_varijabla>
  </DomainObject.Predmet.StrankaFormatedOIB>
  <DomainObject.Predmet.StrankaFormatedWithAdress>
    <izvorni_sadrzaj> Fina Split, Mažuran.šetalište 24b, 21000 Split; Ministarstvo financija RH, Porezna uprava zastupanog po punomoćniku ŽUPANIJSKO DRŽAVNO ODVJETNIŠTVO U SPLITU; Blaženko Simonović, Ruđera Boškovića 19, 21000 Split zastupanog po punomoćniku ZUO DRAŽEN VUKOVIĆ I SAŠA LALIĆ; GRAD SPLIT, Branimirova obala 17, 21000 Split; ALLIANZ ZAGREB dioničko društvo za osiguranje, Heinzelova 70, Zagreb zastupanog po punomoćniku OD HANŽEKOVIĆ I PARTNERI; Hrvatski Telekom d.d., Roberta Frangeša Mihanovića 9, Zagreb; FINANCIJSKA AGENCIJA, Vrtni put 3, 10000 Zagreb; HEP-Operator distribucijskog sustava d.o.o. za distribuciju i opskrbu električne energije, Ulica grada Vukovara 37, Zagreb; HETA Asset Resolution Hrvatska, društvo za financiranje d.o.o., Slavonska avenija 6/a, 10000 Zagreb zastupanog po punomoćniku Damir Katić</izvorni_sadrzaj>
    <derivirana_varijabla naziv="DomainObject.Predmet.StrankaFormatedWithAdress_1"> Fina Split, Mažuran.šetalište 24b, 21000 Split; Ministarstvo financija RH, Porezna uprava zastupanog po punomoćniku ŽUPANIJSKO DRŽAVNO ODVJETNIŠTVO U SPLITU; Blaženko Simonović, Ruđera Boškovića 19, 21000 Split zastupanog po punomoćniku ZUO DRAŽEN VUKOVIĆ I SAŠA LALIĆ; GRAD SPLIT, Branimirova obala 17, 21000 Split; ALLIANZ ZAGREB dioničko društvo za osiguranje, Heinzelova 70, Zagreb zastupanog po punomoćniku OD HANŽEKOVIĆ I PARTNERI; Hrvatski Telekom d.d., Roberta Frangeša Mihanovića 9, Zagreb; FINANCIJSKA AGENCIJA, Vrtni put 3, 10000 Zagreb; HEP-Operator distribucijskog sustava d.o.o. za distribuciju i opskrbu električne energije, Ulica grada Vukovara 37, Zagreb; HETA Asset Resolution Hrvatska, društvo za financiranje d.o.o., Slavonska avenija 6/a, 10000 Zagreb zastupanog po punomoćniku Damir Katić</derivirana_varijabla>
  </DomainObject.Predmet.StrankaFormatedWithAdress>
  <DomainObject.Predmet.StrankaFormatedWithAdressOIB>
    <izvorni_sadrzaj> Fina Split, OIB 85821130368, Mažuran.šetalište 24b, 21000 Split; Ministarstvo financija RH, Porezna uprava, OIB 18683136487 zastupanog po punomoćniku ŽUPANIJSKO DRŽAVNO ODVJETNIŠTVO U SPLITU; Blaženko Simonović, OIB 64278458598, Ruđera Boškovića 19, 21000 Split zastupanog po punomoćniku ZUO DRAŽEN VUKOVIĆ I SAŠA LALIĆ; GRAD SPLIT, OIB 78755598868, Branimirova obala 17, 21000 Split; ALLIANZ ZAGREB dioničko društvo za osiguranje, OIB 23759810849, Heinzelova 70, Zagreb zastupanog po punomoćniku OD HANŽEKOVIĆ I PARTNERI; Hrvatski Telekom d.d., OIB 81793146560, Roberta Frangeša Mihanovića 9, Zagreb; FINANCIJSKA AGENCIJA, OIB 85821130368, Vrtni put 3, 10000 Zagreb; HEP-Operator distribucijskog sustava d.o.o. za distribuciju i opskrbu električne energije, OIB 46830600751, Ulica grada Vukovara 37, Zagreb; HETA Asset Resolution Hrvatska, društvo za financiranje d.o.o., OIB 87064273078, Slavonska avenija 6/a, 10000 Zagreb zastupanog po punomoćniku Damir Katić</izvorni_sadrzaj>
    <derivirana_varijabla naziv="DomainObject.Predmet.StrankaFormatedWithAdressOIB_1"> Fina Split, OIB 85821130368, Mažuran.šetalište 24b, 21000 Split; Ministarstvo financija RH, Porezna uprava, OIB 18683136487 zastupanog po punomoćniku ŽUPANIJSKO DRŽAVNO ODVJETNIŠTVO U SPLITU; Blaženko Simonović, OIB 64278458598, Ruđera Boškovića 19, 21000 Split zastupanog po punomoćniku ZUO DRAŽEN VUKOVIĆ I SAŠA LALIĆ; GRAD SPLIT, OIB 78755598868, Branimirova obala 17, 21000 Split; ALLIANZ ZAGREB dioničko društvo za osiguranje, OIB 23759810849, Heinzelova 70, Zagreb zastupanog po punomoćniku OD HANŽEKOVIĆ I PARTNERI; Hrvatski Telekom d.d., OIB 81793146560, Roberta Frangeša Mihanovića 9, Zagreb; FINANCIJSKA AGENCIJA, OIB 85821130368, Vrtni put 3, 10000 Zagreb; HEP-Operator distribucijskog sustava d.o.o. za distribuciju i opskrbu električne energije, OIB 46830600751, Ulica grada Vukovara 37, Zagreb; HETA Asset Resolution Hrvatska, društvo za financiranje d.o.o., OIB 87064273078, Slavonska avenija 6/a, 10000 Zagreb zastupanog po punomoćniku Damir Katić</derivirana_varijabla>
  </DomainObject.Predmet.StrankaFormatedWithAdressOIB>
  <DomainObject.Predmet.StrankaWithAdress>
    <izvorni_sadrzaj>Fina Split Mažuran.šetalište 24b,21000 Split,Ministarstvo financija RH, Porezna uprava ,Blaženko Simonović Ruđera Boškovića 19,21000 Split,GRAD SPLIT Branimirova obala 17,21000 Split,ALLIANZ ZAGREB dioničko društvo za osiguranje Heinzelova 70,Zagreb,Hrvatski Telekom d.d. Roberta Frangeša Mihanovića 9,Zagreb,FINANCIJSKA AGENCIJA Vrtni put 3,10000 Zagreb,HEP-Operator distribucijskog sustava d.o.o. za distribuciju i opskrbu električne energije Ulica grada Vukovara 37,Zagreb,HETA Asset Resolution Hrvatska, društvo za financiranje d.o.o. Slavonska avenija 6/a,10000 Zagreb</izvorni_sadrzaj>
    <derivirana_varijabla naziv="DomainObject.Predmet.StrankaWithAdress_1">Fina Split Mažuran.šetalište 24b,21000 Split,Ministarstvo financija RH, Porezna uprava ,Blaženko Simonović Ruđera Boškovića 19,21000 Split,GRAD SPLIT Branimirova obala 17,21000 Split,ALLIANZ ZAGREB dioničko društvo za osiguranje Heinzelova 70,Zagreb,Hrvatski Telekom d.d. Roberta Frangeša Mihanovića 9,Zagreb,FINANCIJSKA AGENCIJA Vrtni put 3,10000 Zagreb,HEP-Operator distribucijskog sustava d.o.o. za distribuciju i opskrbu električne energije Ulica grada Vukovara 37,Zagreb,HETA Asset Resolution Hrvatska, društvo za financiranje d.o.o. Slavonska avenija 6/a,10000 Zagreb</derivirana_varijabla>
  </DomainObject.Predmet.StrankaWithAdress>
  <DomainObject.Predmet.StrankaWithAdressOIB>
    <izvorni_sadrzaj>Fina Split, OIB 85821130368, Mažuran.šetalište 24b,21000 Split,Ministarstvo financija RH, Porezna uprava, OIB 18683136487,Blaženko Simonović, OIB 64278458598, Ruđera Boškovića 19,21000 Split,GRAD SPLIT, OIB 78755598868, Branimirova obala 17,21000 Split,ALLIANZ ZAGREB dioničko društvo za osiguranje, OIB 23759810849, Heinzelova 70,Zagreb,Hrvatski Telekom d.d., OIB 81793146560, Roberta Frangeša Mihanovića 9,Zagreb,FINANCIJSKA AGENCIJA, OIB 85821130368, Vrtni put 3,10000 Zagreb,HEP-Operator distribucijskog sustava d.o.o. za distribuciju i opskrbu električne energije, OIB 46830600751, Ulica grada Vukovara 37,Zagreb,HETA Asset Resolution Hrvatska, društvo za financiranje d.o.o., OIB 87064273078, Slavonska avenija 6/a,10000 Zagreb</izvorni_sadrzaj>
    <derivirana_varijabla naziv="DomainObject.Predmet.StrankaWithAdressOIB_1">Fina Split, OIB 85821130368, Mažuran.šetalište 24b,21000 Split,Ministarstvo financija RH, Porezna uprava, OIB 18683136487,Blaženko Simonović, OIB 64278458598, Ruđera Boškovića 19,21000 Split,GRAD SPLIT, OIB 78755598868, Branimirova obala 17,21000 Split,ALLIANZ ZAGREB dioničko društvo za osiguranje, OIB 23759810849, Heinzelova 70,Zagreb,Hrvatski Telekom d.d., OIB 81793146560, Roberta Frangeša Mihanovića 9,Zagreb,FINANCIJSKA AGENCIJA, OIB 85821130368, Vrtni put 3,10000 Zagreb,HEP-Operator distribucijskog sustava d.o.o. za distribuciju i opskrbu električne energije, OIB 46830600751, Ulica grada Vukovara 37,Zagreb,HETA Asset Resolution Hrvatska, društvo za financiranje d.o.o., OIB 87064273078, Slavonska avenija 6/a,10000 Zagreb</derivirana_varijabla>
  </DomainObject.Predmet.StrankaWithAdressOIB>
  <DomainObject.Predmet.StrankaNazivFormated>
    <izvorni_sadrzaj>Fina Split,Ministarstvo financija RH, Porezna uprava,Blaženko Simonović,GRAD SPLIT,ALLIANZ ZAGREB dioničko društvo za osiguranje,Hrvatski Telekom d.d.,FINANCIJSKA AGENCIJA,HEP-Operator distribucijskog sustava d.o.o. za distribuciju i opskrbu električne energije,HETA Asset Resolution Hrvatska, društvo za financiranje d.o.o.</izvorni_sadrzaj>
    <derivirana_varijabla naziv="DomainObject.Predmet.StrankaNazivFormated_1">Fina Split,Ministarstvo financija RH, Porezna uprava,Blaženko Simonović,GRAD SPLIT,ALLIANZ ZAGREB dioničko društvo za osiguranje,Hrvatski Telekom d.d.,FINANCIJSKA AGENCIJA,HEP-Operator distribucijskog sustava d.o.o. za distribuciju i opskrbu električne energije,HETA Asset Resolution Hrvatska, društvo za financiranje d.o.o.</derivirana_varijabla>
  </DomainObject.Predmet.StrankaNazivFormated>
  <DomainObject.Predmet.StrankaNazivFormatedOIB>
    <izvorni_sadrzaj>Fina Split, OIB 85821130368,Ministarstvo financija RH, Porezna uprava, OIB 18683136487,Blaženko Simonović, OIB 64278458598,GRAD SPLIT, OIB 78755598868,ALLIANZ ZAGREB dioničko društvo za osiguranje, OIB 23759810849,Hrvatski Telekom d.d., OIB 81793146560,FINANCIJSKA AGENCIJA, OIB 85821130368,HEP-Operator distribucijskog sustava d.o.o. za distribuciju i opskrbu električne energije, OIB 46830600751,HETA Asset Resolution Hrvatska, društvo za financiranje d.o.o., OIB 87064273078</izvorni_sadrzaj>
    <derivirana_varijabla naziv="DomainObject.Predmet.StrankaNazivFormatedOIB_1">Fina Split, OIB 85821130368,Ministarstvo financija RH, Porezna uprava, OIB 18683136487,Blaženko Simonović, OIB 64278458598,GRAD SPLIT, OIB 78755598868,ALLIANZ ZAGREB dioničko društvo za osiguranje, OIB 23759810849,Hrvatski Telekom d.d., OIB 81793146560,FINANCIJSKA AGENCIJA, OIB 85821130368,HEP-Operator distribucijskog sustava d.o.o. za distribuciju i opskrbu električne energije, OIB 46830600751,HETA Asset Resolution Hrvatska, društvo za financiranje d.o.o., OIB 87064273078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Ministarstvo financija RH, Porezna uprava zastupanog po punomoćniku ŽUPANIJSKO DRŽAVNO ODVJETNIŠTVO U SPLITU</item>
      <item>Blaženko Simonović zastupanog po punomoćniku ZUO DRAŽEN VUKOVIĆ I SAŠA LALIĆ</item>
      <item>GRAD SPLIT</item>
      <item>ALLIANZ ZAGREB dioničko društvo za osiguranje zastupanog po punomoćniku OD HANŽEKOVIĆ I PARTNERI</item>
      <item>Hrvatski Telekom d.d.</item>
      <item>FINANCIJSKA AGENCIJA</item>
      <item>HEP-Operator distribucijskog sustava d.o.o. za distribuciju i opskrbu električne energije</item>
      <item>HETA Asset Resolution Hrvatska, društvo za financiranje d.o.o. zastupanog po punomoćniku Damir Katić</item>
    </izvorni_sadrzaj>
    <derivirana_varijabla naziv="DomainObject.Predmet.StrankaListFormated_1">
      <item>Fina Split</item>
      <item>Ministarstvo financija RH, Porezna uprava zastupanog po punomoćniku ŽUPANIJSKO DRŽAVNO ODVJETNIŠTVO U SPLITU</item>
      <item>Blaženko Simonović zastupanog po punomoćniku ZUO DRAŽEN VUKOVIĆ I SAŠA LALIĆ</item>
      <item>GRAD SPLIT</item>
      <item>ALLIANZ ZAGREB dioničko društvo za osiguranje zastupanog po punomoćniku OD HANŽEKOVIĆ I PARTNERI</item>
      <item>Hrvatski Telekom d.d.</item>
      <item>FINANCIJSKA AGENCIJA</item>
      <item>HEP-Operator distribucijskog sustava d.o.o. za distribuciju i opskrbu električne energije</item>
      <item>HETA Asset Resolution Hrvatska, društvo za financiranje d.o.o. zastupanog po punomoćniku Damir Katić</item>
    </derivirana_varijabla>
  </DomainObject.Predmet.StrankaListFormated>
  <DomainObject.Predmet.StrankaListFormatedOIB>
    <izvorni_sadrzaj>
      <item>Fina Split, OIB 85821130368</item>
      <item>Ministarstvo financija RH, Porezna uprava, OIB 18683136487 zastupanog po punomoćniku ŽUPANIJSKO DRŽAVNO ODVJETNIŠTVO U SPLITU</item>
      <item>Blaženko Simonović, OIB 64278458598 zastupanog po punomoćniku ZUO DRAŽEN VUKOVIĆ I SAŠA LALIĆ</item>
      <item>GRAD SPLIT, OIB 78755598868</item>
      <item>ALLIANZ ZAGREB dioničko društvo za osiguranje, OIB 23759810849 zastupanog po punomoćniku OD HANŽEKOVIĆ I PARTNERI</item>
      <item>Hrvatski Telekom d.d., OIB 81793146560</item>
      <item>FINANCIJSKA AGENCIJA, OIB 85821130368</item>
      <item>HEP-Operator distribucijskog sustava d.o.o. za distribuciju i opskrbu električne energije, OIB 46830600751</item>
      <item>HETA Asset Resolution Hrvatska, društvo za financiranje d.o.o., OIB 87064273078 zastupanog po punomoćniku Damir Katić</item>
    </izvorni_sadrzaj>
    <derivirana_varijabla naziv="DomainObject.Predmet.StrankaListFormatedOIB_1">
      <item>Fina Split, OIB 85821130368</item>
      <item>Ministarstvo financija RH, Porezna uprava, OIB 18683136487 zastupanog po punomoćniku ŽUPANIJSKO DRŽAVNO ODVJETNIŠTVO U SPLITU</item>
      <item>Blaženko Simonović, OIB 64278458598 zastupanog po punomoćniku ZUO DRAŽEN VUKOVIĆ I SAŠA LALIĆ</item>
      <item>GRAD SPLIT, OIB 78755598868</item>
      <item>ALLIANZ ZAGREB dioničko društvo za osiguranje, OIB 23759810849 zastupanog po punomoćniku OD HANŽEKOVIĆ I PARTNERI</item>
      <item>Hrvatski Telekom d.d., OIB 81793146560</item>
      <item>FINANCIJSKA AGENCIJA, OIB 85821130368</item>
      <item>HEP-Operator distribucijskog sustava d.o.o. za distribuciju i opskrbu električne energije, OIB 46830600751</item>
      <item>HETA Asset Resolution Hrvatska, društvo za financiranje d.o.o., OIB 87064273078 zastupanog po punomoćniku Damir Katić</item>
    </derivirana_varijabla>
  </DomainObject.Predmet.StrankaListFormatedOIB>
  <DomainObject.Predmet.StrankaListFormatedWithAdress>
    <izvorni_sadrzaj>
      <item>Fina Split, Mažuran.šetalište 24b, 21000 Split</item>
      <item>Ministarstvo financija RH, Porezna uprava zastupanog po punomoćniku ŽUPANIJSKO DRŽAVNO ODVJETNIŠTVO U SPLITU</item>
      <item>Blaženko Simonović, Ruđera Boškovića 19, 21000 Split zastupanog po punomoćniku ZUO DRAŽEN VUKOVIĆ I SAŠA LALIĆ</item>
      <item>GRAD SPLIT, Branimirova obala 17, 21000 Split</item>
      <item>ALLIANZ ZAGREB dioničko društvo za osiguranje, Heinzelova 70, Zagreb zastupanog po punomoćniku OD HANŽEKOVIĆ I PARTNERI</item>
      <item>Hrvatski Telekom d.d., Roberta Frangeša Mihanovića 9, Zagreb</item>
      <item>FINANCIJSKA AGENCIJA, Vrtni put 3, 10000 Zagreb</item>
      <item>HEP-Operator distribucijskog sustava d.o.o. za distribuciju i opskrbu električne energije, Ulica grada Vukovara 37, Zagreb</item>
      <item>HETA Asset Resolution Hrvatska, društvo za financiranje d.o.o., Slavonska avenija 6/a, 10000 Zagreb zastupanog po punomoćniku Damir Katić</item>
    </izvorni_sadrzaj>
    <derivirana_varijabla naziv="DomainObject.Predmet.StrankaListFormatedWithAdress_1">
      <item>Fina Split, Mažuran.šetalište 24b, 21000 Split</item>
      <item>Ministarstvo financija RH, Porezna uprava zastupanog po punomoćniku ŽUPANIJSKO DRŽAVNO ODVJETNIŠTVO U SPLITU</item>
      <item>Blaženko Simonović, Ruđera Boškovića 19, 21000 Split zastupanog po punomoćniku ZUO DRAŽEN VUKOVIĆ I SAŠA LALIĆ</item>
      <item>GRAD SPLIT, Branimirova obala 17, 21000 Split</item>
      <item>ALLIANZ ZAGREB dioničko društvo za osiguranje, Heinzelova 70, Zagreb zastupanog po punomoćniku OD HANŽEKOVIĆ I PARTNERI</item>
      <item>Hrvatski Telekom d.d., Roberta Frangeša Mihanovića 9, Zagreb</item>
      <item>FINANCIJSKA AGENCIJA, Vrtni put 3, 10000 Zagreb</item>
      <item>HEP-Operator distribucijskog sustava d.o.o. za distribuciju i opskrbu električne energije, Ulica grada Vukovara 37, Zagreb</item>
      <item>HETA Asset Resolution Hrvatska, društvo za financiranje d.o.o., Slavonska avenija 6/a, 10000 Zagreb zastupanog po punomoćniku Damir Katić</item>
    </derivirana_varijabla>
  </DomainObject.Predmet.StrankaListFormatedWithAdress>
  <DomainObject.Predmet.StrankaListFormatedWithAdressOIB>
    <izvorni_sadrzaj>
      <item>Fina Split, OIB 85821130368, Mažuran.šetalište 24b, 21000 Split</item>
      <item>Ministarstvo financija RH, Porezna uprava, OIB 18683136487 zastupanog po punomoćniku ŽUPANIJSKO DRŽAVNO ODVJETNIŠTVO U SPLITU</item>
      <item>Blaženko Simonović, OIB 64278458598, Ruđera Boškovića 19, 21000 Split zastupanog po punomoćniku ZUO DRAŽEN VUKOVIĆ I SAŠA LALIĆ</item>
      <item>GRAD SPLIT, OIB 78755598868, Branimirova obala 17, 21000 Split</item>
      <item>ALLIANZ ZAGREB dioničko društvo za osiguranje, OIB 23759810849, Heinzelova 70, Zagreb zastupanog po punomoćniku OD HANŽEKOVIĆ I PARTNERI</item>
      <item>Hrvatski Telekom d.d., OIB 81793146560, Roberta Frangeša Mihanovića 9, Zagreb</item>
      <item>FINANCIJSKA AGENCIJA, OIB 85821130368, Vrtni put 3, 10000 Zagreb</item>
      <item>HEP-Operator distribucijskog sustava d.o.o. za distribuciju i opskrbu električne energije, OIB 46830600751, Ulica grada Vukovara 37, Zagreb</item>
      <item>HETA Asset Resolution Hrvatska, društvo za financiranje d.o.o., OIB 87064273078, Slavonska avenija 6/a, 10000 Zagreb zastupanog po punomoćniku Damir Katić</item>
    </izvorni_sadrzaj>
    <derivirana_varijabla naziv="DomainObject.Predmet.StrankaListFormatedWithAdressOIB_1">
      <item>Fina Split, OIB 85821130368, Mažuran.šetalište 24b, 21000 Split</item>
      <item>Ministarstvo financija RH, Porezna uprava, OIB 18683136487 zastupanog po punomoćniku ŽUPANIJSKO DRŽAVNO ODVJETNIŠTVO U SPLITU</item>
      <item>Blaženko Simonović, OIB 64278458598, Ruđera Boškovića 19, 21000 Split zastupanog po punomoćniku ZUO DRAŽEN VUKOVIĆ I SAŠA LALIĆ</item>
      <item>GRAD SPLIT, OIB 78755598868, Branimirova obala 17, 21000 Split</item>
      <item>ALLIANZ ZAGREB dioničko društvo za osiguranje, OIB 23759810849, Heinzelova 70, Zagreb zastupanog po punomoćniku OD HANŽEKOVIĆ I PARTNERI</item>
      <item>Hrvatski Telekom d.d., OIB 81793146560, Roberta Frangeša Mihanovića 9, Zagreb</item>
      <item>FINANCIJSKA AGENCIJA, OIB 85821130368, Vrtni put 3, 10000 Zagreb</item>
      <item>HEP-Operator distribucijskog sustava d.o.o. za distribuciju i opskrbu električne energije, OIB 46830600751, Ulica grada Vukovara 37, Zagreb</item>
      <item>HETA Asset Resolution Hrvatska, društvo za financiranje d.o.o., OIB 87064273078, Slavonska avenija 6/a, 10000 Zagreb zastupanog po punomoćniku Damir Katić</item>
    </derivirana_varijabla>
  </DomainObject.Predmet.StrankaListFormatedWithAdressOIB>
  <DomainObject.Predmet.StrankaListNazivFormated>
    <izvorni_sadrzaj>
      <item>Fina Split</item>
      <item>Ministarstvo financija RH, Porezna uprava</item>
      <item>Blaženko Simonović</item>
      <item>GRAD SPLIT</item>
      <item>ALLIANZ ZAGREB dioničko društvo za osiguranje</item>
      <item>Hrvatski Telekom d.d.</item>
      <item>FINANCIJSKA AGENCIJA</item>
      <item>HEP-Operator distribucijskog sustava d.o.o. za distribuciju i opskrbu električne energije</item>
      <item>HETA Asset Resolution Hrvatska, društvo za financiranje d.o.o.</item>
    </izvorni_sadrzaj>
    <derivirana_varijabla naziv="DomainObject.Predmet.StrankaListNazivFormated_1">
      <item>Fina Split</item>
      <item>Ministarstvo financija RH, Porezna uprava</item>
      <item>Blaženko Simonović</item>
      <item>GRAD SPLIT</item>
      <item>ALLIANZ ZAGREB dioničko društvo za osiguranje</item>
      <item>Hrvatski Telekom d.d.</item>
      <item>FINANCIJSKA AGENCIJA</item>
      <item>HEP-Operator distribucijskog sustava d.o.o. za distribuciju i opskrbu električne energije</item>
      <item>HETA Asset Resolution Hrvatska, društvo za financiranje d.o.o.</item>
    </derivirana_varijabla>
  </DomainObject.Predmet.StrankaListNazivFormated>
  <DomainObject.Predmet.StrankaListNazivFormatedOIB>
    <izvorni_sadrzaj>
      <item>Fina Split, OIB 85821130368</item>
      <item>Ministarstvo financija RH, Porezna uprava, OIB 18683136487</item>
      <item>Blaženko Simonović, OIB 64278458598</item>
      <item>GRAD SPLIT, OIB 78755598868</item>
      <item>ALLIANZ ZAGREB dioničko društvo za osiguranje, OIB 23759810849</item>
      <item>Hrvatski Telekom d.d., OIB 81793146560</item>
      <item>FINANCIJSKA AGENCIJA, OIB 85821130368</item>
      <item>HEP-Operator distribucijskog sustava d.o.o. za distribuciju i opskrbu električne energije, OIB 46830600751</item>
      <item>HETA Asset Resolution Hrvatska, društvo za financiranje d.o.o., OIB 87064273078</item>
    </izvorni_sadrzaj>
    <derivirana_varijabla naziv="DomainObject.Predmet.StrankaListNazivFormatedOIB_1">
      <item>Fina Split, OIB 85821130368</item>
      <item>Ministarstvo financija RH, Porezna uprava, OIB 18683136487</item>
      <item>Blaženko Simonović, OIB 64278458598</item>
      <item>GRAD SPLIT, OIB 78755598868</item>
      <item>ALLIANZ ZAGREB dioničko društvo za osiguranje, OIB 23759810849</item>
      <item>Hrvatski Telekom d.d., OIB 81793146560</item>
      <item>FINANCIJSKA AGENCIJA, OIB 85821130368</item>
      <item>HEP-Operator distribucijskog sustava d.o.o. za distribuciju i opskrbu električne energije, OIB 46830600751</item>
      <item>HETA Asset Resolution Hrvatska, društvo za financiranje d.o.o., OIB 87064273078</item>
    </derivirana_varijabla>
  </DomainObject.Predmet.StrankaListNazivFormatedOIB>
  <DomainObject.Predmet.ProtuStrankaListFormated>
    <izvorni_sadrzaj>
      <item>BROKER CO. društvo s ograničenom odgovornošću za trgovinu, ugostiteljstvo, poslovanje nekretninama, iznajmljivanje i poslovn</item>
    </izvorni_sadrzaj>
    <derivirana_varijabla naziv="DomainObject.Predmet.ProtuStrankaListFormated_1">
      <item>BROKER CO. društvo s ograničenom odgovornošću za trgovinu, ugostiteljstvo, poslovanje nekretninama, iznajmljivanje i poslovn</item>
    </derivirana_varijabla>
  </DomainObject.Predmet.ProtuStrankaListFormated>
  <DomainObject.Predmet.ProtuStrankaListFormatedOIB>
    <izvorni_sadrzaj>
      <item>BROKER CO. društvo s ograničenom odgovornošću za trgovinu, ugostiteljstvo, poslovanje nekretninama, iznajmljivanje i poslovn, OIB 50388729202</item>
    </izvorni_sadrzaj>
    <derivirana_varijabla naziv="DomainObject.Predmet.ProtuStrankaListFormatedOIB_1">
      <item>BROKER CO. društvo s ograničenom odgovornošću za trgovinu, ugostiteljstvo, poslovanje nekretninama, iznajmljivanje i poslovn, OIB 50388729202</item>
    </derivirana_varijabla>
  </DomainObject.Predmet.ProtuStrankaListFormatedOIB>
  <DomainObject.Predmet.ProtuStrankaListFormatedWithAdress>
    <izvorni_sadrzaj>
      <item>BROKER CO. društvo s ograničenom odgovornošću za trgovinu, ugostiteljstvo, poslovanje nekretninama, iznajmljivanje i poslovn, Varaždinska 51, 21000 Split</item>
    </izvorni_sadrzaj>
    <derivirana_varijabla naziv="DomainObject.Predmet.ProtuStrankaListFormatedWithAdress_1">
      <item>BROKER CO. društvo s ograničenom odgovornošću za trgovinu, ugostiteljstvo, poslovanje nekretninama, iznajmljivanje i poslovn, Varaždinska 51, 21000 Split</item>
    </derivirana_varijabla>
  </DomainObject.Predmet.ProtuStrankaListFormatedWithAdress>
  <DomainObject.Predmet.ProtuStrankaListFormatedWithAdressOIB>
    <izvorni_sadrzaj>
      <item>BROKER CO. društvo s ograničenom odgovornošću za trgovinu, ugostiteljstvo, poslovanje nekretninama, iznajmljivanje i poslovn, OIB 50388729202, Varaždinska 51, 21000 Split</item>
    </izvorni_sadrzaj>
    <derivirana_varijabla naziv="DomainObject.Predmet.ProtuStrankaListFormatedWithAdressOIB_1">
      <item>BROKER CO. društvo s ograničenom odgovornošću za trgovinu, ugostiteljstvo, poslovanje nekretninama, iznajmljivanje i poslovn, OIB 50388729202, Varaždinska 51, 21000 Split</item>
    </derivirana_varijabla>
  </DomainObject.Predmet.ProtuStrankaListFormatedWithAdressOIB>
  <DomainObject.Predmet.ProtuStrankaListNazivFormated>
    <izvorni_sadrzaj>
      <item>BROKER CO. društvo s ograničenom odgovornošću za trgovinu, ugostiteljstvo, poslovanje nekretninama, iznajmljivanje i poslovn</item>
    </izvorni_sadrzaj>
    <derivirana_varijabla naziv="DomainObject.Predmet.ProtuStrankaListNazivFormated_1">
      <item>BROKER CO. društvo s ograničenom odgovornošću za trgovinu, ugostiteljstvo, poslovanje nekretninama, iznajmljivanje i poslovn</item>
    </derivirana_varijabla>
  </DomainObject.Predmet.ProtuStrankaListNazivFormated>
  <DomainObject.Predmet.ProtuStrankaListNazivFormatedOIB>
    <izvorni_sadrzaj>
      <item>BROKER CO. društvo s ograničenom odgovornošću za trgovinu, ugostiteljstvo, poslovanje nekretninama, iznajmljivanje i poslovn, OIB 50388729202</item>
    </izvorni_sadrzaj>
    <derivirana_varijabla naziv="DomainObject.Predmet.ProtuStrankaListNazivFormatedOIB_1">
      <item>BROKER CO. društvo s ograničenom odgovornošću za trgovinu, ugostiteljstvo, poslovanje nekretninama, iznajmljivanje i poslovn, OIB 50388729202</item>
    </derivirana_varijabla>
  </DomainObject.Predmet.ProtuStrankaListNazivFormatedOIB>
  <DomainObject.Predmet.OstaliListFormated>
    <izvorni_sadrzaj>
      <item>IVICA VULIĆ</item>
      <item>Meri Šitić</item>
      <item>ŽUPANIJSKO DRŽAVNO ODVJETNIŠTVO U SPLITU punomoćnik sudionika u postupku Ministarstvo financija RH, Porezna uprava</item>
      <item>ZUO DRAŽEN VUKOVIĆ I SAŠA LALIĆ punomoćnik sudionika u postupku Blaženko Simonović</item>
      <item>OD HANŽEKOVIĆ I PARTNERI punomoćnik sudionika u postupku ALLIANZ ZAGREB dioničko društvo za osiguranje</item>
      <item>Damir Katić punomoćnik sudionika u postupku HETA Asset Resolution Hrvatska, društvo za financiranje d.o.o.</item>
    </izvorni_sadrzaj>
    <derivirana_varijabla naziv="DomainObject.Predmet.OstaliListFormated_1">
      <item>IVICA VULIĆ</item>
      <item>Meri Šitić</item>
      <item>ŽUPANIJSKO DRŽAVNO ODVJETNIŠTVO U SPLITU punomoćnik sudionika u postupku Ministarstvo financija RH, Porezna uprava</item>
      <item>ZUO DRAŽEN VUKOVIĆ I SAŠA LALIĆ punomoćnik sudionika u postupku Blaženko Simonović</item>
      <item>OD HANŽEKOVIĆ I PARTNERI punomoćnik sudionika u postupku ALLIANZ ZAGREB dioničko društvo za osiguranje</item>
      <item>Damir Katić punomoćnik sudionika u postupku HETA Asset Resolution Hrvatska, društvo za financiranje d.o.o.</item>
    </derivirana_varijabla>
  </DomainObject.Predmet.OstaliListFormated>
  <DomainObject.Predmet.OstaliListFormatedOIB>
    <izvorni_sadrzaj>
      <item>IVICA VULIĆ, OIB 82671688314</item>
      <item>Meri Šitić, OIB 61723426098</item>
      <item>ŽUPANIJSKO DRŽAVNO ODVJETNIŠTVO U SPLITU punomoćnik sudionika u postupku Ministarstvo financija RH, Porezna uprava</item>
      <item>ZUO DRAŽEN VUKOVIĆ I SAŠA LALIĆ punomoćnik sudionika u postupku Blaženko Simonović</item>
      <item>OD HANŽEKOVIĆ I PARTNERI punomoćnik sudionika u postupku ALLIANZ ZAGREB dioničko društvo za osiguranje</item>
      <item>Damir Katić punomoćnik sudionika u postupku HETA Asset Resolution Hrvatska, društvo za financiranje d.o.o.</item>
    </izvorni_sadrzaj>
    <derivirana_varijabla naziv="DomainObject.Predmet.OstaliListFormatedOIB_1">
      <item>IVICA VULIĆ, OIB 82671688314</item>
      <item>Meri Šitić, OIB 61723426098</item>
      <item>ŽUPANIJSKO DRŽAVNO ODVJETNIŠTVO U SPLITU punomoćnik sudionika u postupku Ministarstvo financija RH, Porezna uprava</item>
      <item>ZUO DRAŽEN VUKOVIĆ I SAŠA LALIĆ punomoćnik sudionika u postupku Blaženko Simonović</item>
      <item>OD HANŽEKOVIĆ I PARTNERI punomoćnik sudionika u postupku ALLIANZ ZAGREB dioničko društvo za osiguranje</item>
      <item>Damir Katić punomoćnik sudionika u postupku HETA Asset Resolution Hrvatska, društvo za financiranje d.o.o.</item>
    </derivirana_varijabla>
  </DomainObject.Predmet.OstaliListFormatedOIB>
  <DomainObject.Predmet.OstaliListFormatedWithAdress>
    <izvorni_sadrzaj>
      <item>IVICA VULIĆ, Varaždinska 51, 21000 Split</item>
      <item>Meri Šitić, Šime Ljubića 7, 21000 Split</item>
      <item>ŽUPANIJSKO DRŽAVNO ODVJETNIŠTVO U SPLITU, Gundulićeva 29a, 21000 Split punomoćnik sudionika u postupku Ministarstvo financija RH, Porezna uprava</item>
      <item>ZUO DRAŽEN VUKOVIĆ I SAŠA LALIĆ, Hrvatske mornarice 1d, 21000 Split punomoćnik sudionika u postupku Blaženko Simonović</item>
      <item>OD HANŽEKOVIĆ I PARTNERI, Radnička cesta 22, 10000 Zagreb punomoćnik sudionika u postupku ALLIANZ ZAGREB dioničko društvo za osiguranje</item>
      <item>Damir Katić, Drniška 22, 10000 Zagreb punomoćnik sudionika u postupku HETA Asset Resolution Hrvatska, društvo za financiranje d.o.o.</item>
    </izvorni_sadrzaj>
    <derivirana_varijabla naziv="DomainObject.Predmet.OstaliListFormatedWithAdress_1">
      <item>IVICA VULIĆ, Varaždinska 51, 21000 Split</item>
      <item>Meri Šitić, Šime Ljubića 7, 21000 Split</item>
      <item>ŽUPANIJSKO DRŽAVNO ODVJETNIŠTVO U SPLITU, Gundulićeva 29a, 21000 Split punomoćnik sudionika u postupku Ministarstvo financija RH, Porezna uprava</item>
      <item>ZUO DRAŽEN VUKOVIĆ I SAŠA LALIĆ, Hrvatske mornarice 1d, 21000 Split punomoćnik sudionika u postupku Blaženko Simonović</item>
      <item>OD HANŽEKOVIĆ I PARTNERI, Radnička cesta 22, 10000 Zagreb punomoćnik sudionika u postupku ALLIANZ ZAGREB dioničko društvo za osiguranje</item>
      <item>Damir Katić, Drniška 22, 10000 Zagreb punomoćnik sudionika u postupku HETA Asset Resolution Hrvatska, društvo za financiranje d.o.o.</item>
    </derivirana_varijabla>
  </DomainObject.Predmet.OstaliListFormatedWithAdress>
  <DomainObject.Predmet.OstaliListFormatedWithAdressOIB>
    <izvorni_sadrzaj>
      <item>IVICA VULIĆ, OIB 82671688314, Varaždinska 51, 21000 Split</item>
      <item>Meri Šitić, OIB 61723426098, Šime Ljubića 7, 21000 Split</item>
      <item>ŽUPANIJSKO DRŽAVNO ODVJETNIŠTVO U SPLITU, Gundulićeva 29a, 21000 Split punomoćnik sudionika u postupku Ministarstvo financija RH, Porezna uprava</item>
      <item>ZUO DRAŽEN VUKOVIĆ I SAŠA LALIĆ, Hrvatske mornarice 1d, 21000 Split punomoćnik sudionika u postupku Blaženko Simonović</item>
      <item>OD HANŽEKOVIĆ I PARTNERI, Radnička cesta 22, 10000 Zagreb punomoćnik sudionika u postupku ALLIANZ ZAGREB dioničko društvo za osiguranje</item>
      <item>Damir Katić, Drniška 22, 10000 Zagreb punomoćnik sudionika u postupku HETA Asset Resolution Hrvatska, društvo za financiranje d.o.o.</item>
    </izvorni_sadrzaj>
    <derivirana_varijabla naziv="DomainObject.Predmet.OstaliListFormatedWithAdressOIB_1">
      <item>IVICA VULIĆ, OIB 82671688314, Varaždinska 51, 21000 Split</item>
      <item>Meri Šitić, OIB 61723426098, Šime Ljubića 7, 21000 Split</item>
      <item>ŽUPANIJSKO DRŽAVNO ODVJETNIŠTVO U SPLITU, Gundulićeva 29a, 21000 Split punomoćnik sudionika u postupku Ministarstvo financija RH, Porezna uprava</item>
      <item>ZUO DRAŽEN VUKOVIĆ I SAŠA LALIĆ, Hrvatske mornarice 1d, 21000 Split punomoćnik sudionika u postupku Blaženko Simonović</item>
      <item>OD HANŽEKOVIĆ I PARTNERI, Radnička cesta 22, 10000 Zagreb punomoćnik sudionika u postupku ALLIANZ ZAGREB dioničko društvo za osiguranje</item>
      <item>Damir Katić, Drniška 22, 10000 Zagreb punomoćnik sudionika u postupku HETA Asset Resolution Hrvatska, društvo za financiranje d.o.o.</item>
    </derivirana_varijabla>
  </DomainObject.Predmet.OstaliListFormatedWithAdressOIB>
  <DomainObject.Predmet.OstaliListNazivFormated>
    <izvorni_sadrzaj>
      <item>IVICA VULIĆ</item>
      <item>Meri Šitić</item>
      <item>ŽUPANIJSKO DRŽAVNO ODVJETNIŠTVO U SPLITU</item>
      <item>ZUO DRAŽEN VUKOVIĆ I SAŠA LALIĆ</item>
      <item>OD HANŽEKOVIĆ I PARTNERI</item>
      <item>Damir Katić</item>
    </izvorni_sadrzaj>
    <derivirana_varijabla naziv="DomainObject.Predmet.OstaliListNazivFormated_1">
      <item>IVICA VULIĆ</item>
      <item>Meri Šitić</item>
      <item>ŽUPANIJSKO DRŽAVNO ODVJETNIŠTVO U SPLITU</item>
      <item>ZUO DRAŽEN VUKOVIĆ I SAŠA LALIĆ</item>
      <item>OD HANŽEKOVIĆ I PARTNERI</item>
      <item>Damir Katić</item>
    </derivirana_varijabla>
  </DomainObject.Predmet.OstaliListNazivFormated>
  <DomainObject.Predmet.OstaliListNazivFormatedOIB>
    <izvorni_sadrzaj>
      <item>IVICA VULIĆ, OIB 82671688314</item>
      <item>Meri Šitić, OIB 61723426098</item>
      <item>ŽUPANIJSKO DRŽAVNO ODVJETNIŠTVO U SPLITU</item>
      <item>ZUO DRAŽEN VUKOVIĆ I SAŠA LALIĆ</item>
      <item>OD HANŽEKOVIĆ I PARTNERI</item>
      <item>Damir Katić</item>
    </izvorni_sadrzaj>
    <derivirana_varijabla naziv="DomainObject.Predmet.OstaliListNazivFormatedOIB_1">
      <item>IVICA VULIĆ, OIB 82671688314</item>
      <item>Meri Šitić, OIB 61723426098</item>
      <item>ŽUPANIJSKO DRŽAVNO ODVJETNIŠTVO U SPLITU</item>
      <item>ZUO DRAŽEN VUKOVIĆ I SAŠA LALIĆ</item>
      <item>OD HANŽEKOVIĆ I PARTNERI</item>
      <item>Damir Katić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BROKER CO. društvo s ograničenom odgovornošću za trgovinu, ugostiteljstvo, poslovanje nekretninama, iznajmljivanje i poslovn</izvorni_sadrzaj>
    <derivirana_varijabla naziv="DomainObject.Predmet.ProtustrankaIDrugi_1">BROKER CO. društvo s ograničenom odgovornošću za trgovinu, ugostiteljstvo, poslovanje nekretninama, iznajmljivanje i poslovn</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BROKER CO. društvo s ograničenom odgovornošću za trgovinu, ugostiteljstvo, poslovanje nekretninama, iznajmljivanje i poslovn, OIB 50388729202, Varaždinska 51, 21000 Split</izvorni_sadrzaj>
    <derivirana_varijabla naziv="DomainObject.Predmet.ProtustrankaIDrugiAdressOIB_1">BROKER CO. društvo s ograničenom odgovornošću za trgovinu, ugostiteljstvo, poslovanje nekretninama, iznajmljivanje i poslovn, OIB 50388729202, Varaždinska 51,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BROKER CO. društvo s ograničenom odgovornošću za trgovinu, ugostiteljstvo, poslovanje nekretninama, iznajmljivanje i poslovn</item>
      <item>Fina Split</item>
      <item>IVICA VULIĆ</item>
      <item>Meri Šitić</item>
      <item>Ministarstvo financija RH, Porezna uprava</item>
      <item>ŽUPANIJSKO DRŽAVNO ODVJETNIŠTVO U SPLITU</item>
      <item>Blaženko Simonović</item>
      <item>ZUO DRAŽEN VUKOVIĆ I SAŠA LALIĆ</item>
      <item>GRAD SPLIT</item>
      <item>ALLIANZ ZAGREB dioničko društvo za osiguranje</item>
      <item>OD HANŽEKOVIĆ I PARTNERI</item>
      <item>Hrvatski Telekom d.d.</item>
      <item>FINANCIJSKA AGENCIJA</item>
      <item>HEP-Operator distribucijskog sustava d.o.o. za distribuciju i opskrbu električne energije</item>
      <item>HETA Asset Resolution Hrvatska, društvo za financiranje d.o.o.</item>
      <item>Damir Katić</item>
    </izvorni_sadrzaj>
    <derivirana_varijabla naziv="DomainObject.Predmet.SudioniciListNaziv_1">
      <item>BROKER CO. društvo s ograničenom odgovornošću za trgovinu, ugostiteljstvo, poslovanje nekretninama, iznajmljivanje i poslovn</item>
      <item>Fina Split</item>
      <item>IVICA VULIĆ</item>
      <item>Meri Šitić</item>
      <item>Ministarstvo financija RH, Porezna uprava</item>
      <item>ŽUPANIJSKO DRŽAVNO ODVJETNIŠTVO U SPLITU</item>
      <item>Blaženko Simonović</item>
      <item>ZUO DRAŽEN VUKOVIĆ I SAŠA LALIĆ</item>
      <item>GRAD SPLIT</item>
      <item>ALLIANZ ZAGREB dioničko društvo za osiguranje</item>
      <item>OD HANŽEKOVIĆ I PARTNERI</item>
      <item>Hrvatski Telekom d.d.</item>
      <item>FINANCIJSKA AGENCIJA</item>
      <item>HEP-Operator distribucijskog sustava d.o.o. za distribuciju i opskrbu električne energije</item>
      <item>HETA Asset Resolution Hrvatska, društvo za financiranje d.o.o.</item>
      <item>Damir Katić</item>
    </derivirana_varijabla>
  </DomainObject.Predmet.SudioniciListNaziv>
  <DomainObject.Predmet.SudioniciListAdressOIB>
    <izvorni_sadrzaj>
      <item>BROKER CO. društvo s ograničenom odgovornošću za trgovinu, ugostiteljstvo, poslovanje nekretninama, iznajmljivanje i poslovn, OIB 50388729202, Varaždinska 51,21000 Split</item>
      <item>Fina Split, OIB 85821130368, Mažuran.šetalište 24b,21000 Split</item>
      <item>IVICA VULIĆ, OIB 82671688314, Varaždinska 51,21000 Split</item>
      <item>Meri Šitić, OIB 61723426098, Šime Ljubića 7,21000 Split</item>
      <item>Ministarstvo financija RH, Porezna uprava, OIB 18683136487</item>
      <item>ŽUPANIJSKO DRŽAVNO ODVJETNIŠTVO U SPLITU, Gundulićeva 29a,21000 Split</item>
      <item>Blaženko Simonović, OIB 64278458598, Ruđera Boškovića 19,21000 Split</item>
      <item>ZUO DRAŽEN VUKOVIĆ I SAŠA LALIĆ, Hrvatske mornarice 1d,21000 Split</item>
      <item>GRAD SPLIT, OIB 78755598868, Branimirova obala 17,21000 Split</item>
      <item>ALLIANZ ZAGREB dioničko društvo za osiguranje, OIB 23759810849, Heinzelova 70,Zagreb</item>
      <item>OD HANŽEKOVIĆ I PARTNERI, Radnička cesta 22,10000 Zagreb</item>
      <item>Hrvatski Telekom d.d., OIB 81793146560, Roberta Frangeša Mihanovića 9,Zagreb</item>
      <item>FINANCIJSKA AGENCIJA, OIB 85821130368, Vrtni put 3,10000 Zagreb</item>
      <item>HEP-Operator distribucijskog sustava d.o.o. za distribuciju i opskrbu električne energije, OIB 46830600751, Ulica grada Vukovara 37,Zagreb</item>
      <item>HETA Asset Resolution Hrvatska, društvo za financiranje d.o.o., OIB 87064273078, Slavonska avenija 6/a,10000 Zagreb</item>
      <item>Damir Katić, Drniška 22,10000 Zagreb</item>
    </izvorni_sadrzaj>
    <derivirana_varijabla naziv="DomainObject.Predmet.SudioniciListAdressOIB_1">
      <item>BROKER CO. društvo s ograničenom odgovornošću za trgovinu, ugostiteljstvo, poslovanje nekretninama, iznajmljivanje i poslovn, OIB 50388729202, Varaždinska 51,21000 Split</item>
      <item>Fina Split, OIB 85821130368, Mažuran.šetalište 24b,21000 Split</item>
      <item>IVICA VULIĆ, OIB 82671688314, Varaždinska 51,21000 Split</item>
      <item>Meri Šitić, OIB 61723426098, Šime Ljubića 7,21000 Split</item>
      <item>Ministarstvo financija RH, Porezna uprava, OIB 18683136487</item>
      <item>ŽUPANIJSKO DRŽAVNO ODVJETNIŠTVO U SPLITU, Gundulićeva 29a,21000 Split</item>
      <item>Blaženko Simonović, OIB 64278458598, Ruđera Boškovića 19,21000 Split</item>
      <item>ZUO DRAŽEN VUKOVIĆ I SAŠA LALIĆ, Hrvatske mornarice 1d,21000 Split</item>
      <item>GRAD SPLIT, OIB 78755598868, Branimirova obala 17,21000 Split</item>
      <item>ALLIANZ ZAGREB dioničko društvo za osiguranje, OIB 23759810849, Heinzelova 70,Zagreb</item>
      <item>OD HANŽEKOVIĆ I PARTNERI, Radnička cesta 22,10000 Zagreb</item>
      <item>Hrvatski Telekom d.d., OIB 81793146560, Roberta Frangeša Mihanovića 9,Zagreb</item>
      <item>FINANCIJSKA AGENCIJA, OIB 85821130368, Vrtni put 3,10000 Zagreb</item>
      <item>HEP-Operator distribucijskog sustava d.o.o. za distribuciju i opskrbu električne energije, OIB 46830600751, Ulica grada Vukovara 37,Zagreb</item>
      <item>HETA Asset Resolution Hrvatska, društvo za financiranje d.o.o., OIB 87064273078, Slavonska avenija 6/a,10000 Zagreb</item>
      <item>Damir Katić, Drniška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50388729202</item>
      <item>, OIB 85821130368</item>
      <item>, OIB 82671688314</item>
      <item>, OIB 61723426098</item>
      <item>, OIB 18683136487</item>
      <item>, OIB null</item>
      <item>, OIB 64278458598</item>
      <item>, OIB null</item>
      <item>, OIB 78755598868</item>
      <item>, OIB 23759810849</item>
      <item>, OIB null</item>
      <item>, OIB 81793146560</item>
      <item>, OIB 85821130368</item>
      <item>, OIB 46830600751</item>
      <item>, OIB 87064273078</item>
      <item>, OIB null</item>
    </izvorni_sadrzaj>
    <derivirana_varijabla naziv="DomainObject.Predmet.SudioniciListNazivOIB_1">
      <item>, OIB 50388729202</item>
      <item>, OIB 85821130368</item>
      <item>, OIB 82671688314</item>
      <item>, OIB 61723426098</item>
      <item>, OIB 18683136487</item>
      <item>, OIB null</item>
      <item>, OIB 64278458598</item>
      <item>, OIB null</item>
      <item>, OIB 78755598868</item>
      <item>, OIB 23759810849</item>
      <item>, OIB null</item>
      <item>, OIB 81793146560</item>
      <item>, OIB 85821130368</item>
      <item>, OIB 46830600751</item>
      <item>, OIB 87064273078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Prelević, OIB 10098946497, Gundulićeva 22 Split</item>
    </izvorni_sadrzaj>
    <derivirana_varijabla naziv="DomainObject.Predmet.StecajniUpraviteljiListAddressOIB_1">
      <item>Dean Prelević, OIB 10098946497, Gundulićeva 22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262</properties:Words>
  <properties:Characters>1441</properties:Characters>
  <properties:Lines>39</properties:Lines>
  <properties:Paragraphs>23</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2018-01-11T12:26:00Z</dcterms:created>
  <dc:creator>Katarina Mikulić</dc:creator>
  <cp:lastModifiedBy>Katarina Mikulić</cp:lastModifiedBy>
  <cp:lastPrinted>2018-07-06T07:32:00Z</cp:lastPrinted>
  <dcterms:modified xmlns:xsi="http://www.w3.org/2001/XMLSchema-instance" xsi:type="dcterms:W3CDTF">2018-07-06T07:32:00Z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(SAZIVANJE SKUPŠTINE VJEROVNIKA.docx)</vt:lpwstr>
  </prop:property>
  <prop:property name="CC_coloring" pid="4" fmtid="{D5CDD505-2E9C-101B-9397-08002B2CF9AE}">
    <vt:bool>false</vt:bool>
  </prop:property>
  <prop:property name="BrojStranica" pid="5" fmtid="{D5CDD505-2E9C-101B-9397-08002B2CF9AE}">
    <vt:i4>1</vt:i4>
  </prop:property>
</prop:Properties>
</file>