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a66ae" w14:paraId="36a66ae" w:rsidRDefault="00FE4463" w:rsidP="009D1228" w:rsidR="009D1228">
      <w:pPr>
        <w:ind w:firstLine="708"/>
        <w15:collapsed w:val="false"/>
        <w:rPr>
          <w:b/>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9D1228">
        <w:tab/>
      </w:r>
      <w:r w:rsidR="009D1228">
        <w:tab/>
      </w:r>
      <w:r w:rsidR="009D1228">
        <w:tab/>
      </w:r>
      <w:r w:rsidR="009D1228">
        <w:tab/>
      </w:r>
      <w:r w:rsidR="009D1228">
        <w:tab/>
      </w:r>
      <w:r w:rsidR="009D1228">
        <w:tab/>
        <w:t xml:space="preserve">             </w:t>
      </w:r>
      <w:r w:rsidR="009D1228" w:rsidRPr="00C82BA1">
        <w:rPr>
          <w:b/>
        </w:rPr>
        <w:t>Posl. br. 12. St-</w:t>
      </w:r>
      <w:r w:rsidR="00E32DA2">
        <w:rPr>
          <w:b/>
        </w:rPr>
        <w:t>1163</w:t>
      </w:r>
      <w:r w:rsidR="009D1228" w:rsidRPr="00C82BA1">
        <w:rPr>
          <w:b/>
        </w:rPr>
        <w:t>/2016</w:t>
      </w:r>
    </w:p>
    <w:p w:rsidRDefault="009D1228" w:rsidP="009D1228" w:rsidR="009D1228" w:rsidRPr="00565073">
      <w:pPr>
        <w:rPr>
          <w:b/>
          <w:szCs w:val="24"/>
        </w:rPr>
      </w:pPr>
      <w:r w:rsidRPr="00565073">
        <w:rPr>
          <w:b/>
          <w:szCs w:val="24"/>
        </w:rPr>
        <w:t>REPUBLIKA HRVATSKA</w:t>
      </w:r>
    </w:p>
    <w:p w:rsidRDefault="009D1228" w:rsidP="009D1228" w:rsidR="009D1228" w:rsidRPr="00565073">
      <w:pPr>
        <w:rPr>
          <w:b/>
          <w:szCs w:val="24"/>
        </w:rPr>
      </w:pPr>
      <w:r w:rsidRPr="00565073">
        <w:rPr>
          <w:b/>
          <w:szCs w:val="24"/>
        </w:rPr>
        <w:t>TRGOVAČKI SUD U SPLITU</w:t>
      </w:r>
    </w:p>
    <w:p w:rsidRDefault="009D1228" w:rsidP="009D1228" w:rsidR="009D1228" w:rsidRPr="00565073">
      <w:pPr>
        <w:rPr>
          <w:b/>
          <w:szCs w:val="24"/>
        </w:rPr>
      </w:pPr>
      <w:r w:rsidRPr="00565073">
        <w:rPr>
          <w:b/>
          <w:szCs w:val="24"/>
        </w:rPr>
        <w:t>Split, Sukoišanska br. 6</w:t>
      </w:r>
    </w:p>
    <w:p w:rsidRDefault="009D1228" w:rsidP="009D1228" w:rsidR="009D1228">
      <w:pPr>
        <w:rPr>
          <w:b/>
        </w:rPr>
      </w:pPr>
    </w:p>
    <w:p w:rsidRDefault="009D1228" w:rsidP="009D1228" w:rsidR="009D1228">
      <w:pPr>
        <w:jc w:val="center"/>
        <w:rPr>
          <w:b/>
        </w:rPr>
      </w:pPr>
      <w:r>
        <w:rPr>
          <w:b/>
        </w:rPr>
        <w:t>R E P U B L I K A    H R V A T S K A</w:t>
      </w:r>
    </w:p>
    <w:p w:rsidRDefault="009D1228" w:rsidP="009D1228" w:rsidR="009D1228">
      <w:pPr>
        <w:jc w:val="center"/>
        <w:rPr>
          <w:b/>
        </w:rPr>
      </w:pPr>
    </w:p>
    <w:p w:rsidRDefault="009D1228" w:rsidP="009D1228" w:rsidR="009D1228">
      <w:pPr>
        <w:jc w:val="center"/>
        <w:rPr>
          <w:b/>
        </w:rPr>
      </w:pPr>
      <w:r>
        <w:rPr>
          <w:b/>
        </w:rPr>
        <w:t>R J E Š E N J E</w:t>
      </w:r>
    </w:p>
    <w:p w:rsidRDefault="009D1228" w:rsidP="009D1228" w:rsidR="009D1228">
      <w:pPr>
        <w:jc w:val="center"/>
        <w:rPr>
          <w:b/>
        </w:rPr>
      </w:pPr>
    </w:p>
    <w:p w:rsidRDefault="009D1228" w:rsidP="009D1228" w:rsidR="00C82BA1">
      <w:pPr>
        <w:jc w:val="both"/>
      </w:pPr>
      <w:r>
        <w:tab/>
        <w:t xml:space="preserve">Trgovački sud u Splitu, po sucu tog suda Pašku Bačiću, kao stečajnom sucu, u stečajnom postupku povodom prijedloga </w:t>
      </w:r>
      <w:r w:rsidR="00A77C6D">
        <w:t xml:space="preserve">predlagatelja </w:t>
      </w:r>
      <w:r w:rsidR="00A77C6D" w:rsidRPr="001A260E">
        <w:rPr>
          <w:szCs w:val="24"/>
        </w:rPr>
        <w:t>FINANCIJSKE AGENCIJE, Regionalni centar Spl</w:t>
      </w:r>
      <w:r w:rsidR="00A77C6D">
        <w:rPr>
          <w:szCs w:val="24"/>
        </w:rPr>
        <w:t>it, Mažuranićevo šetalište 24b</w:t>
      </w:r>
      <w:r w:rsidR="00A77C6D">
        <w:t>, OIB: 85821130368</w:t>
      </w:r>
      <w:r>
        <w:t xml:space="preserve">, za otvaranje stečajnog postupka nad dužnikom </w:t>
      </w:r>
      <w:r w:rsidR="00E32DA2">
        <w:t>TORINA</w:t>
      </w:r>
      <w:r w:rsidR="001E0A89">
        <w:t xml:space="preserve"> </w:t>
      </w:r>
      <w:r w:rsidR="00CA3F30" w:rsidRPr="00CA3F30">
        <w:t>d.o.o.</w:t>
      </w:r>
      <w:r w:rsidR="00E32DA2">
        <w:t xml:space="preserve"> Split</w:t>
      </w:r>
      <w:r w:rsidR="001E0A89">
        <w:t xml:space="preserve">, </w:t>
      </w:r>
      <w:r w:rsidR="00E32DA2">
        <w:t>Lička 8/B</w:t>
      </w:r>
      <w:r w:rsidR="00CA3F30" w:rsidRPr="00CA3F30">
        <w:t>, OIB:</w:t>
      </w:r>
      <w:r w:rsidR="00E32DA2">
        <w:t xml:space="preserve"> 94317021280</w:t>
      </w:r>
      <w:r w:rsidR="00CA3F30" w:rsidRPr="00CA3F30">
        <w:t xml:space="preserve">, </w:t>
      </w:r>
      <w:r>
        <w:t>dana</w:t>
      </w:r>
      <w:r w:rsidR="00EC1538">
        <w:t xml:space="preserve"> </w:t>
      </w:r>
      <w:r w:rsidR="00A77C6D">
        <w:t>20</w:t>
      </w:r>
      <w:r w:rsidR="00EE49D5">
        <w:t>. studenog</w:t>
      </w:r>
      <w:r w:rsidR="005A49E7">
        <w:t xml:space="preserve"> 2017</w:t>
      </w:r>
      <w:r w:rsidR="00C07794">
        <w:t xml:space="preserve">. </w:t>
      </w:r>
    </w:p>
    <w:p w:rsidRDefault="00C82BA1" w:rsidP="00C82BA1" w:rsidR="00C82BA1" w:rsidRPr="00E67603">
      <w:pPr>
        <w:jc w:val="both"/>
        <w:rPr>
          <w:sz w:val="16"/>
          <w:szCs w:val="16"/>
        </w:rPr>
      </w:pPr>
    </w:p>
    <w:p w:rsidRDefault="00C82BA1" w:rsidP="00C82BA1" w:rsidR="00C82BA1" w:rsidRPr="00E32DA2">
      <w:pPr>
        <w:jc w:val="both"/>
        <w:rPr>
          <w:sz w:val="18"/>
          <w:szCs w:val="18"/>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E32DA2">
        <w:t xml:space="preserve">TORINA </w:t>
      </w:r>
      <w:r w:rsidR="00E32DA2" w:rsidRPr="00CA3F30">
        <w:t>d.o.o.</w:t>
      </w:r>
      <w:r w:rsidR="00E32DA2">
        <w:t xml:space="preserve"> Split, Lička 8/B</w:t>
      </w:r>
      <w:r w:rsidR="00E32DA2" w:rsidRPr="00CA3F30">
        <w:t>, OIB:</w:t>
      </w:r>
      <w:r w:rsidR="00E32DA2">
        <w:t xml:space="preserve"> 94317021280</w:t>
      </w:r>
      <w:r w:rsidR="00CA3F30"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E32DA2">
        <w:t>1163</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A77C6D" w:rsidP="00A77C6D" w:rsidR="00A77C6D">
      <w:pPr>
        <w:ind w:firstLine="708"/>
        <w:jc w:val="both"/>
      </w:pPr>
      <w:r>
        <w:rPr>
          <w:szCs w:val="24"/>
        </w:rPr>
        <w:t>Financijska agencija, Regionalni centar Split (u daljnjem tekstu:</w:t>
      </w:r>
      <w:r w:rsidR="00E32DA2">
        <w:rPr>
          <w:szCs w:val="24"/>
        </w:rPr>
        <w:t xml:space="preserve"> FINA) podnijela je ovom sudu 25</w:t>
      </w:r>
      <w:r>
        <w:rPr>
          <w:szCs w:val="24"/>
        </w:rPr>
        <w:t xml:space="preserve">. travnja 2016. prijedlog za otvaranje stečajnog postupka nad dužnikom </w:t>
      </w:r>
      <w:r w:rsidR="00E32DA2">
        <w:t xml:space="preserve">TORINA </w:t>
      </w:r>
      <w:r w:rsidR="00E32DA2" w:rsidRPr="00CA3F30">
        <w:t>d.o.o.</w:t>
      </w:r>
      <w:r w:rsidR="00E32DA2">
        <w:t xml:space="preserve"> Split, </w:t>
      </w:r>
      <w:r w:rsidR="001E0A89">
        <w:t>a</w:t>
      </w:r>
      <w:r>
        <w:t xml:space="preserve"> sukladno odredbama čl. </w:t>
      </w:r>
      <w:r w:rsidR="001E0A89">
        <w:t>444. st. 2</w:t>
      </w:r>
      <w:r>
        <w:t xml:space="preserve">. </w:t>
      </w:r>
      <w:r w:rsidRPr="00AD67DB">
        <w:t>Stečajnog zakona (</w:t>
      </w:r>
      <w:r>
        <w:t>Narodne novine 71/15 i 104/17,</w:t>
      </w:r>
      <w:r w:rsidRPr="00AD67DB">
        <w:t xml:space="preserve"> dalje SZ)</w:t>
      </w:r>
      <w:r>
        <w:t>.</w:t>
      </w:r>
    </w:p>
    <w:p w:rsidRDefault="00A77C6D" w:rsidP="00A77C6D" w:rsidR="00A77C6D">
      <w:pPr>
        <w:ind w:firstLine="708"/>
        <w:jc w:val="both"/>
      </w:pPr>
    </w:p>
    <w:p w:rsidRDefault="00A77C6D" w:rsidP="00A77C6D" w:rsidR="00A77C6D">
      <w:pPr>
        <w:ind w:firstLine="708"/>
        <w:jc w:val="both"/>
      </w:pPr>
      <w:r>
        <w:t xml:space="preserve">U prijedlogu FINE u bitnom je navedeno da dužnik na dan </w:t>
      </w:r>
      <w:r w:rsidR="001E0A89">
        <w:t>1. rujna 2015</w:t>
      </w:r>
      <w:r>
        <w:t xml:space="preserve">., u Očevidniku redoslijeda osnova za plaćanje, ima evidentirane neizvršene osnove za plaćanje u neprekinutom razdoblju od </w:t>
      </w:r>
      <w:r w:rsidR="00E32DA2">
        <w:t>225</w:t>
      </w:r>
      <w:r>
        <w:t xml:space="preserve"> dana u ukupnom iznosu od </w:t>
      </w:r>
      <w:r w:rsidR="00E32DA2">
        <w:t>34.691,01</w:t>
      </w:r>
      <w:r>
        <w:t xml:space="preserve"> kn, kao i da prema podacima koji su dostavljeni od Hrvatskog zavoda za mirovinsko osiguranje dužnik ima jednog</w:t>
      </w:r>
      <w:r w:rsidR="001E0A89">
        <w:t xml:space="preserve"> zaposlenog, a </w:t>
      </w:r>
      <w:r w:rsidR="00177FDE">
        <w:t xml:space="preserve">predlagatelj </w:t>
      </w:r>
      <w:r w:rsidR="001E0A89">
        <w:t xml:space="preserve">da </w:t>
      </w:r>
      <w:r>
        <w:t xml:space="preserve">ne raspolaže s podacima o imovini dužnika. </w:t>
      </w:r>
    </w:p>
    <w:p w:rsidRDefault="00A77C6D" w:rsidP="00A77C6D" w:rsidR="00A77C6D">
      <w:pPr>
        <w:ind w:firstLine="708"/>
        <w:jc w:val="both"/>
      </w:pPr>
    </w:p>
    <w:p w:rsidRDefault="00A77C6D" w:rsidP="00A77C6D" w:rsidR="00A77C6D">
      <w:pPr>
        <w:ind w:firstLine="708"/>
        <w:jc w:val="both"/>
      </w:pPr>
      <w:r w:rsidRPr="006A49A6">
        <w:t xml:space="preserve">Povodom podnesenog prijedloga, rješenjem </w:t>
      </w:r>
      <w:r>
        <w:t>ovog suda</w:t>
      </w:r>
      <w:r w:rsidRPr="006A49A6">
        <w:t xml:space="preserve"> posl. br. 12. St-</w:t>
      </w:r>
      <w:r w:rsidR="00E32DA2">
        <w:t>1163</w:t>
      </w:r>
      <w:r w:rsidR="00177FDE">
        <w:t>/2016</w:t>
      </w:r>
      <w:r w:rsidRPr="006A49A6">
        <w:t xml:space="preserve"> od </w:t>
      </w:r>
      <w:r w:rsidR="001E0A89">
        <w:t>1. ožujka</w:t>
      </w:r>
      <w:r>
        <w:t xml:space="preserve"> </w:t>
      </w:r>
      <w:r w:rsidRPr="006A49A6">
        <w:t>201</w:t>
      </w:r>
      <w:r w:rsidR="00177FDE">
        <w:t>7.</w:t>
      </w:r>
      <w:r>
        <w:t xml:space="preserve"> pokrenut je</w:t>
      </w:r>
      <w:r w:rsidRPr="006A49A6">
        <w:t xml:space="preserve"> prethodni postupak </w:t>
      </w:r>
      <w:r>
        <w:t>radi utvrđivanja uvjeta za otvaranje stečajnog postupka nad dužnikom</w:t>
      </w:r>
      <w:r w:rsidRPr="006A49A6">
        <w:t>.</w:t>
      </w:r>
    </w:p>
    <w:p w:rsidRDefault="00A77C6D" w:rsidP="00A77C6D" w:rsidR="00A77C6D">
      <w:pPr>
        <w:ind w:firstLine="708"/>
        <w:jc w:val="both"/>
      </w:pPr>
      <w:r>
        <w:lastRenderedPageBreak/>
        <w:t>Dužnik se tijekom prethodnog postupka nije očitovao na podneseni prijedlog, a isto tako osobe ovlaštene za zastupanje duž</w:t>
      </w:r>
      <w:r w:rsidR="001E0A89">
        <w:t>nika nisu pristupile na zakazano ročište</w:t>
      </w:r>
      <w:r>
        <w:t xml:space="preserve"> u prethodnom postupku.</w:t>
      </w:r>
    </w:p>
    <w:p w:rsidRDefault="00A77C6D" w:rsidP="00A77C6D" w:rsidR="00A77C6D">
      <w:pPr>
        <w:ind w:firstLine="708"/>
        <w:jc w:val="both"/>
      </w:pPr>
    </w:p>
    <w:p w:rsidRDefault="00A77C6D" w:rsidP="00A77C6D" w:rsidR="00A77C6D">
      <w:pPr>
        <w:ind w:firstLine="708"/>
        <w:jc w:val="both"/>
      </w:pPr>
      <w:r>
        <w:t>Tijekom prethodnog postupka</w:t>
      </w:r>
      <w:r w:rsidR="00CB73BB">
        <w:t>,</w:t>
      </w:r>
      <w:r>
        <w:t xml:space="preserve"> utvrđeno </w:t>
      </w:r>
      <w:r w:rsidR="001E0A89">
        <w:t xml:space="preserve">je </w:t>
      </w:r>
      <w:r>
        <w:t xml:space="preserve">da je kod dužnika ispunjen stečajni razlog nesposobnosti za plaćanje. Naime, FINA je za potrebe prethodnog postupka dostavila ovom sudu potvrdu o neizvršenim osnovama za plaćanje dužnika (list </w:t>
      </w:r>
      <w:r w:rsidR="00E32DA2">
        <w:t>14</w:t>
      </w:r>
      <w:r>
        <w:t xml:space="preserve"> spisa) kojom se potvrđuje da dužnik na dan </w:t>
      </w:r>
      <w:r w:rsidR="00CB73BB">
        <w:t>24</w:t>
      </w:r>
      <w:r w:rsidR="00177FDE">
        <w:t>.03.2017.,</w:t>
      </w:r>
      <w:r>
        <w:t xml:space="preserve"> u Očevidniku </w:t>
      </w:r>
      <w:r>
        <w:rPr>
          <w:szCs w:val="24"/>
        </w:rPr>
        <w:t>redoslijeda osnova za plaćanje</w:t>
      </w:r>
      <w:r w:rsidR="00177FDE">
        <w:rPr>
          <w:szCs w:val="24"/>
        </w:rPr>
        <w:t>,</w:t>
      </w:r>
      <w:r>
        <w:rPr>
          <w:szCs w:val="24"/>
        </w:rPr>
        <w:t xml:space="preserve"> ima evidentirane neizvršne osnove za plaćanje u ne</w:t>
      </w:r>
      <w:r w:rsidR="00177FDE">
        <w:rPr>
          <w:szCs w:val="24"/>
        </w:rPr>
        <w:t xml:space="preserve">prekinutom razdoblju od </w:t>
      </w:r>
      <w:r w:rsidR="00E32DA2">
        <w:rPr>
          <w:szCs w:val="24"/>
        </w:rPr>
        <w:t>794</w:t>
      </w:r>
      <w:r w:rsidR="00CB73BB">
        <w:rPr>
          <w:szCs w:val="24"/>
        </w:rPr>
        <w:t xml:space="preserve"> dan</w:t>
      </w:r>
      <w:r w:rsidR="00E32DA2">
        <w:rPr>
          <w:szCs w:val="24"/>
        </w:rPr>
        <w:t>a</w:t>
      </w:r>
      <w:r>
        <w:rPr>
          <w:szCs w:val="24"/>
        </w:rPr>
        <w:t xml:space="preserve">.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 6. st. 1., st. 2. podstavak 1. i st. 4. SZ-a.</w:t>
      </w:r>
    </w:p>
    <w:p w:rsidRDefault="00A77C6D" w:rsidP="00A77C6D" w:rsidR="00A77C6D">
      <w:pPr>
        <w:ind w:firstLine="708"/>
        <w:jc w:val="both"/>
      </w:pPr>
    </w:p>
    <w:p w:rsidRDefault="00A77C6D" w:rsidP="00481492" w:rsidR="00481492">
      <w:pPr>
        <w:ind w:firstLine="708"/>
        <w:jc w:val="both"/>
      </w:pPr>
      <w:r>
        <w:t>Međutim, osim postojanja stečajnog razloga kod dužnika, iz rezultata prethodnog postupka također proizlazi i da dužnik nema imovine koju bi ušla u stečajnu masu</w:t>
      </w:r>
      <w:r w:rsidR="00255BC0">
        <w:t xml:space="preserve"> i iz koje bi se mogli namiriti troškovi stečajnog postupka</w:t>
      </w:r>
      <w:r>
        <w:t xml:space="preserve">. Naime, </w:t>
      </w:r>
      <w:r w:rsidR="001B26EF">
        <w:t>osobe ovlaštene za zastupanje dužnika</w:t>
      </w:r>
      <w:r w:rsidR="001E0536">
        <w:t xml:space="preserve"> nisu</w:t>
      </w:r>
      <w:r w:rsidR="001B26EF">
        <w:t xml:space="preserve"> </w:t>
      </w:r>
      <w:r w:rsidR="001E0536">
        <w:t xml:space="preserve">se očitovale o postojanju imovine kod dužnika, a </w:t>
      </w:r>
      <w:r w:rsidR="001B26EF">
        <w:t>niti su dostavile sudu popis imovine i obveza dužnika</w:t>
      </w:r>
      <w:r w:rsidR="00CE2897">
        <w:t>.</w:t>
      </w:r>
      <w:r w:rsidR="001B26EF">
        <w:t xml:space="preserve"> </w:t>
      </w:r>
      <w:r w:rsidR="00CE2897">
        <w:t xml:space="preserve">Na </w:t>
      </w:r>
      <w:r>
        <w:t xml:space="preserve">traženje ovog suda za dostavom podataka o imovini dužnika, Općinski sud u Splitu, </w:t>
      </w:r>
      <w:r w:rsidR="00CE2897">
        <w:t xml:space="preserve">Zemljišnoknjižni odjel Split dostavio je ovom sudu </w:t>
      </w:r>
      <w:r w:rsidR="00E32DA2">
        <w:t>25</w:t>
      </w:r>
      <w:r w:rsidR="00CB73BB">
        <w:t>.04</w:t>
      </w:r>
      <w:r w:rsidR="00CE2897">
        <w:t>.2017. potvrdu</w:t>
      </w:r>
      <w:r>
        <w:t xml:space="preserve"> (list </w:t>
      </w:r>
      <w:r w:rsidR="00E32DA2">
        <w:t>20</w:t>
      </w:r>
      <w:r>
        <w:t xml:space="preserve"> spisa) </w:t>
      </w:r>
      <w:r w:rsidR="00CE2897">
        <w:t>kojom se potvrđuje</w:t>
      </w:r>
      <w:r>
        <w:t xml:space="preserve"> da dužnik nije upisan kao vlasnik nekretnina. Isto tako</w:t>
      </w:r>
      <w:r w:rsidR="00CE2897">
        <w:t>,</w:t>
      </w:r>
      <w:r>
        <w:t xml:space="preserve"> </w:t>
      </w:r>
      <w:r w:rsidR="00CE2897">
        <w:t>Ministarstvo unutarnjih poslova</w:t>
      </w:r>
      <w:r>
        <w:t xml:space="preserve"> RH, PU Splitsko-dalmatinska, dostavi</w:t>
      </w:r>
      <w:r w:rsidR="00BD48AD">
        <w:t>l</w:t>
      </w:r>
      <w:r>
        <w:t xml:space="preserve">o je ovom sudu uvjerenje od </w:t>
      </w:r>
      <w:r w:rsidR="00E32DA2">
        <w:t>15.04.2017. (list 22</w:t>
      </w:r>
      <w:r>
        <w:t xml:space="preserve"> spisa) iz kojeg je razvidno da dužnik nije evidentiran kao vlasnik vozila. Nadalje, Porezna uprava – Područni ured Dalmacija</w:t>
      </w:r>
      <w:r w:rsidR="00CE2897">
        <w:t xml:space="preserve">, od koje su također zatraženi podaci o imovini dužnika, nije dostavila ovom sudu podatke </w:t>
      </w:r>
      <w:r w:rsidR="0021108F">
        <w:t>o bilo kakvoj imo</w:t>
      </w:r>
      <w:r w:rsidR="00CB73BB">
        <w:t xml:space="preserve">vini dužnika, </w:t>
      </w:r>
      <w:r w:rsidR="00481492">
        <w:t xml:space="preserve">dok je iz posljednjih javno objavljenih financijskih izvještaja </w:t>
      </w:r>
      <w:r w:rsidR="00E32DA2">
        <w:t>dužnika za 2013. godinu (list 23-24</w:t>
      </w:r>
      <w:r w:rsidR="00481492">
        <w:t xml:space="preserve"> spisa) razvidno da dužnik nema bilo kakve </w:t>
      </w:r>
      <w:r w:rsidR="0055624F">
        <w:t xml:space="preserve">vrjednije </w:t>
      </w:r>
      <w:r w:rsidR="00481492">
        <w:t xml:space="preserve">materijalne imovine, već da njegovu imovinu čine potraživanja odnosno financijska imovina. Nenaplaćena potraživanja odnosno novčane tražbine ne predstavljaju likvidnu imovinu </w:t>
      </w:r>
      <w:r w:rsidR="00481492" w:rsidRPr="008E190A">
        <w:t>dostatnu za podmirenje troškova stečajnog postupka, jer se samim potraživanjima neizbježni troškovi koji nastaju u stečajnom postupku ne mogu podmiriti, a niti je bez raspoloživih novčanih sredstava</w:t>
      </w:r>
      <w:r w:rsidR="00481492">
        <w:t xml:space="preserve"> </w:t>
      </w:r>
      <w:r w:rsidR="00481492" w:rsidRPr="008E190A">
        <w:t xml:space="preserve">moguće pokrenuti </w:t>
      </w:r>
      <w:r w:rsidR="00481492">
        <w:t xml:space="preserve">ili voditi </w:t>
      </w:r>
      <w:r w:rsidR="00481492" w:rsidRPr="008E190A">
        <w:t xml:space="preserve">postupke radi prisilne naplate </w:t>
      </w:r>
      <w:r w:rsidR="00481492">
        <w:t>istih</w:t>
      </w:r>
      <w:r w:rsidR="00481492" w:rsidRPr="008E190A">
        <w:t>.</w:t>
      </w:r>
    </w:p>
    <w:p w:rsidRDefault="00481492" w:rsidP="00481492" w:rsidR="00481492">
      <w:pPr>
        <w:ind w:firstLine="708"/>
        <w:jc w:val="both"/>
      </w:pPr>
    </w:p>
    <w:p w:rsidRDefault="00481492" w:rsidP="00481492" w:rsidR="00481492">
      <w:pPr>
        <w:ind w:firstLine="708"/>
        <w:jc w:val="both"/>
        <w:rPr>
          <w:szCs w:val="24"/>
        </w:rPr>
      </w:pPr>
      <w:r>
        <w:t>Iz naprijed navedenih dostup</w:t>
      </w:r>
      <w:r w:rsidR="003224F9">
        <w:t>n</w:t>
      </w:r>
      <w:r>
        <w:t>ih podataka o imovini dužnika</w:t>
      </w:r>
      <w:r w:rsidR="003224F9">
        <w:t>,</w:t>
      </w:r>
      <w:r>
        <w:t xml:space="preserve"> očito je da je dužnik nema vrjednije likvidne imovine koja bi ušla u stečajnu masu i iz koje bi se mogli podmiriti barem troškovi stečajnog postupka, a zbog čega bi u konkretnom slučaju bili ispunjeni uvjeti za donošenje rješenja o </w:t>
      </w:r>
      <w:r>
        <w:rPr>
          <w:szCs w:val="24"/>
        </w:rPr>
        <w:t xml:space="preserve">otvaranju i istovremenom zaključenju stečajnog postupka nad dužnikom. Međutim, prethodno tom rješenju valjalo je </w:t>
      </w:r>
      <w:r w:rsidR="00255BC0">
        <w:rPr>
          <w:szCs w:val="24"/>
        </w:rPr>
        <w:t xml:space="preserve">najprije </w:t>
      </w:r>
      <w:r>
        <w:rPr>
          <w:szCs w:val="24"/>
        </w:rPr>
        <w:t>pozvati vjerovnike odnosno osobe koje imaju pravni interes za provedbom stečajnog postupka nad dužnikom da uplate predujam za namirenje troškova stečajnog postupka, jer ukoliko takav predujam bude uplaćen tada bi se mogao provesti redovni stečajni postupak nad dužnikom.</w:t>
      </w:r>
    </w:p>
    <w:p w:rsidRDefault="00481492" w:rsidP="00481492" w:rsidR="00481492">
      <w:pPr>
        <w:ind w:firstLine="708"/>
        <w:jc w:val="both"/>
        <w:rPr>
          <w:szCs w:val="24"/>
        </w:rPr>
      </w:pPr>
    </w:p>
    <w:p w:rsidRDefault="00481492" w:rsidP="00E67603" w:rsidR="00042F59" w:rsidRPr="00E67603">
      <w:pPr>
        <w:ind w:firstLine="708"/>
        <w:jc w:val="both"/>
        <w:rPr>
          <w:szCs w:val="24"/>
        </w:rPr>
      </w:pPr>
      <w:r>
        <w:rPr>
          <w:szCs w:val="24"/>
        </w:rPr>
        <w:t xml:space="preserve">Naime, odredbom 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372D43" w:rsidP="00372D43" w:rsidR="00372D43"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372D43" w:rsidP="00372D43" w:rsidR="00372D43" w:rsidRPr="00BD2D8B">
      <w:pPr>
        <w:jc w:val="both"/>
      </w:pPr>
    </w:p>
    <w:p w:rsidRDefault="00372D43" w:rsidP="00372D43" w:rsidR="00372D43"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r w:rsidR="00481492">
        <w:t>Pri tom se napominje da je FINA obavijestila sud da nema zaplijenjenih novčanih sredstava na ime predujma za namirenje troškova stečajnog postupka.</w:t>
      </w:r>
    </w:p>
    <w:p w:rsidRDefault="00372D43" w:rsidP="00372D43" w:rsidR="00372D43">
      <w:pPr>
        <w:jc w:val="both"/>
        <w:rPr>
          <w:szCs w:val="24"/>
        </w:rPr>
      </w:pPr>
    </w:p>
    <w:p w:rsidRDefault="00372D43" w:rsidP="00372D43" w:rsidR="00372D43">
      <w:pPr>
        <w:ind w:firstLine="708"/>
        <w:jc w:val="both"/>
        <w:rPr>
          <w:szCs w:val="24"/>
        </w:rPr>
      </w:pPr>
      <w:r>
        <w:rPr>
          <w:szCs w:val="24"/>
        </w:rPr>
        <w:t>Slijedom svega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5C615F">
        <w:rPr>
          <w:szCs w:val="24"/>
        </w:rPr>
        <w:t>20</w:t>
      </w:r>
      <w:r w:rsidR="00EE49D5">
        <w:rPr>
          <w:szCs w:val="24"/>
        </w:rPr>
        <w:t>. studenog</w:t>
      </w:r>
      <w:r w:rsidR="005A49E7">
        <w:rPr>
          <w:szCs w:val="24"/>
        </w:rPr>
        <w:t xml:space="preserve"> 2017.</w:t>
      </w:r>
      <w:r w:rsidR="000F41F7" w:rsidRPr="009C4FD6">
        <w:rPr>
          <w:szCs w:val="24"/>
        </w:rPr>
        <w:t xml:space="preserve"> </w:t>
      </w:r>
    </w:p>
    <w:p w:rsidRDefault="0028268A" w:rsidP="0028268A" w:rsidR="0028268A" w:rsidRPr="00853084">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FD40FE" w:rsidR="0028268A" w:rsidRPr="00765651">
      <w:pPr>
        <w:ind w:left="7080"/>
        <w:rPr>
          <w:sz w:val="28"/>
          <w:szCs w:val="28"/>
        </w:rPr>
      </w:pPr>
    </w:p>
    <w:p w:rsidRDefault="0028268A" w:rsidP="00254B18" w:rsidR="0028268A">
      <w:pPr>
        <w:ind w:firstLine="708" w:left="7080"/>
      </w:pPr>
      <w:r>
        <w:t>Paško Bačić</w:t>
      </w:r>
    </w:p>
    <w:p w:rsidRDefault="00254B18" w:rsidP="0028268A" w:rsidR="00254B18"/>
    <w:p w:rsidRDefault="000C7281" w:rsidP="005A49E7" w:rsidR="000C7281" w:rsidRPr="00E67603">
      <w:pPr>
        <w:rPr>
          <w:sz w:val="28"/>
          <w:szCs w:val="28"/>
        </w:rPr>
      </w:pPr>
    </w:p>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853084" w:rsidP="00853084" w:rsidR="00853084"/>
    <w:p w:rsidRDefault="00853084" w:rsidP="00853084" w:rsidR="00853084" w:rsidRPr="000C7281">
      <w:pPr>
        <w:rPr>
          <w:sz w:val="16"/>
          <w:szCs w:val="16"/>
        </w:rPr>
      </w:pPr>
    </w:p>
    <w:p w:rsidRDefault="005C615F" w:rsidP="005C615F" w:rsidR="005C615F">
      <w:r>
        <w:t>DNA:</w:t>
      </w:r>
    </w:p>
    <w:p w:rsidRDefault="005C615F" w:rsidP="005C615F" w:rsidR="005C615F">
      <w:r>
        <w:t xml:space="preserve">-  predlagatelju – FINA </w:t>
      </w:r>
    </w:p>
    <w:p w:rsidRDefault="005C615F" w:rsidP="005C615F" w:rsidR="005C615F">
      <w:r>
        <w:t>-  dužniku</w:t>
      </w:r>
    </w:p>
    <w:p w:rsidRDefault="005C615F" w:rsidP="005C615F" w:rsidR="005C615F">
      <w:r>
        <w:t>-  e-Oglasna ploča suda</w:t>
      </w:r>
    </w:p>
    <w:p w:rsidRDefault="005C615F" w:rsidP="005C615F" w:rsidR="0001635B" w:rsidRPr="00C82BA1">
      <w:r>
        <w:t>-  u spis</w:t>
      </w:r>
    </w:p>
    <w:sectPr w:rsidSect="00E67603" w:rsidR="0001635B" w:rsidRPr="00C82BA1">
      <w:headerReference w:type="default" r:id="rId11"/>
      <w:pgSz w:h="16838" w:w="11906"/>
      <w:pgMar w:gutter="0" w:footer="708" w:header="708" w:left="1417" w:bottom="1702"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4000" w:rsidP="0001635B" w:rsidR="003C4000">
      <w:r>
        <w:separator/>
      </w:r>
    </w:p>
  </w:endnote>
  <w:endnote w:id="0" w:type="continuationSeparator">
    <w:p w:rsidRDefault="003C4000" w:rsidP="0001635B" w:rsidR="003C4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4000" w:rsidP="0001635B" w:rsidR="003C4000">
      <w:r>
        <w:separator/>
      </w:r>
    </w:p>
  </w:footnote>
  <w:footnote w:id="0" w:type="continuationSeparator">
    <w:p w:rsidRDefault="003C4000" w:rsidP="0001635B" w:rsidR="003C4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312BFF">
      <w:rPr>
        <w:noProof/>
      </w:rPr>
      <w:t>3</w:t>
    </w:r>
    <w:r>
      <w:fldChar w:fldCharType="end"/>
    </w:r>
    <w:r>
      <w:t>-</w:t>
    </w:r>
    <w:r>
      <w:tab/>
      <w:t xml:space="preserve">   12. St-</w:t>
    </w:r>
    <w:r w:rsidR="00E32DA2">
      <w:t>1163</w:t>
    </w:r>
    <w:r>
      <w:t>/2016</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B1AD9"/>
    <w:rsid w:val="000B30CA"/>
    <w:rsid w:val="000B6FAD"/>
    <w:rsid w:val="000C7281"/>
    <w:rsid w:val="000F41F7"/>
    <w:rsid w:val="00172083"/>
    <w:rsid w:val="0017455A"/>
    <w:rsid w:val="00177FDE"/>
    <w:rsid w:val="00191535"/>
    <w:rsid w:val="001B26EF"/>
    <w:rsid w:val="001E0536"/>
    <w:rsid w:val="001E0A89"/>
    <w:rsid w:val="0021108F"/>
    <w:rsid w:val="002336AD"/>
    <w:rsid w:val="00254B18"/>
    <w:rsid w:val="00255BC0"/>
    <w:rsid w:val="0028268A"/>
    <w:rsid w:val="002A70CF"/>
    <w:rsid w:val="002D33C6"/>
    <w:rsid w:val="002D6634"/>
    <w:rsid w:val="00304D82"/>
    <w:rsid w:val="00306EE8"/>
    <w:rsid w:val="00312BFF"/>
    <w:rsid w:val="00314528"/>
    <w:rsid w:val="003145B3"/>
    <w:rsid w:val="00315A10"/>
    <w:rsid w:val="003224F9"/>
    <w:rsid w:val="00335D92"/>
    <w:rsid w:val="003451A2"/>
    <w:rsid w:val="00372D43"/>
    <w:rsid w:val="00375D89"/>
    <w:rsid w:val="003A2582"/>
    <w:rsid w:val="003C4000"/>
    <w:rsid w:val="00411F9D"/>
    <w:rsid w:val="00434CF5"/>
    <w:rsid w:val="004745EB"/>
    <w:rsid w:val="00481492"/>
    <w:rsid w:val="004922BA"/>
    <w:rsid w:val="004D2E23"/>
    <w:rsid w:val="004D722C"/>
    <w:rsid w:val="00527E87"/>
    <w:rsid w:val="005527D0"/>
    <w:rsid w:val="0055624F"/>
    <w:rsid w:val="005A49E7"/>
    <w:rsid w:val="005C615F"/>
    <w:rsid w:val="005F0655"/>
    <w:rsid w:val="005F7AF5"/>
    <w:rsid w:val="00652311"/>
    <w:rsid w:val="006B2F06"/>
    <w:rsid w:val="006E2E5B"/>
    <w:rsid w:val="006E38F4"/>
    <w:rsid w:val="006F4A44"/>
    <w:rsid w:val="007062C3"/>
    <w:rsid w:val="00724DFD"/>
    <w:rsid w:val="00757C72"/>
    <w:rsid w:val="00765651"/>
    <w:rsid w:val="007C578C"/>
    <w:rsid w:val="008519F8"/>
    <w:rsid w:val="00853084"/>
    <w:rsid w:val="00865F73"/>
    <w:rsid w:val="008A2F5C"/>
    <w:rsid w:val="008E4A02"/>
    <w:rsid w:val="00916B3B"/>
    <w:rsid w:val="00934FB5"/>
    <w:rsid w:val="009736D8"/>
    <w:rsid w:val="009B506E"/>
    <w:rsid w:val="009C4FD6"/>
    <w:rsid w:val="009D1228"/>
    <w:rsid w:val="009D1496"/>
    <w:rsid w:val="009F4E01"/>
    <w:rsid w:val="00A14B7B"/>
    <w:rsid w:val="00A15E7C"/>
    <w:rsid w:val="00A160C7"/>
    <w:rsid w:val="00A26461"/>
    <w:rsid w:val="00A42CE8"/>
    <w:rsid w:val="00A60608"/>
    <w:rsid w:val="00A628AA"/>
    <w:rsid w:val="00A65088"/>
    <w:rsid w:val="00A655B0"/>
    <w:rsid w:val="00A77C6D"/>
    <w:rsid w:val="00A86E8D"/>
    <w:rsid w:val="00A9627C"/>
    <w:rsid w:val="00AC0514"/>
    <w:rsid w:val="00AE4640"/>
    <w:rsid w:val="00B17B3D"/>
    <w:rsid w:val="00B47D86"/>
    <w:rsid w:val="00BB0197"/>
    <w:rsid w:val="00BB0DDA"/>
    <w:rsid w:val="00BD48AD"/>
    <w:rsid w:val="00BE01DF"/>
    <w:rsid w:val="00BE546C"/>
    <w:rsid w:val="00C07794"/>
    <w:rsid w:val="00C21DEF"/>
    <w:rsid w:val="00C23A54"/>
    <w:rsid w:val="00C26361"/>
    <w:rsid w:val="00C82BA1"/>
    <w:rsid w:val="00C94D5C"/>
    <w:rsid w:val="00CA3F30"/>
    <w:rsid w:val="00CA6E33"/>
    <w:rsid w:val="00CB73BB"/>
    <w:rsid w:val="00CD4305"/>
    <w:rsid w:val="00CD43BF"/>
    <w:rsid w:val="00CE2897"/>
    <w:rsid w:val="00D50543"/>
    <w:rsid w:val="00DD581D"/>
    <w:rsid w:val="00E32DA2"/>
    <w:rsid w:val="00E51D56"/>
    <w:rsid w:val="00E67603"/>
    <w:rsid w:val="00EC1538"/>
    <w:rsid w:val="00EE49D5"/>
    <w:rsid w:val="00F63621"/>
    <w:rsid w:val="00FA21CA"/>
    <w:rsid w:val="00FD0A2F"/>
    <w:rsid w:val="00FD238B"/>
    <w:rsid w:val="00FD40FE"/>
    <w:rsid w:val="00FE44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12BFF"/>
    <w:rPr>
      <w:color w:val="808080"/>
      <w:bdr w:space="0" w:sz="0" w:color="auto" w:val="none"/>
      <w:shd w:fill="auto" w:color="auto" w:val="clear"/>
    </w:rPr>
  </w:style>
  <w:style w:customStyle="true" w:styleId="eSPISCCParagraphDefaultFont" w:type="character">
    <w:name w:val="eSPIS_CC_Paragraph Default Font"/>
    <w:basedOn w:val="Zadanifontodlomka"/>
    <w:rsid w:val="00312B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2BFF"/>
    <w:rPr>
      <w:bdr w:space="0" w:sz="0" w:color="auto" w:val="none"/>
      <w:shd w:fill="FFFFCC" w:color="auto" w:val="clear"/>
      <w:lang w:val="hr-HR"/>
    </w:rPr>
  </w:style>
  <w:style w:customStyle="true" w:styleId="PozadinaSvijetloCrvena" w:type="character">
    <w:name w:val="Pozadina_SvijetloCrvena"/>
    <w:basedOn w:val="eSPISCCParagraphDefaultFont"/>
    <w:rsid w:val="00312B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2B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12BFF"/>
    <w:rPr>
      <w:color w:val="808080"/>
      <w:bdr w:color="auto" w:space="0" w:sz="0" w:val="none"/>
      <w:shd w:color="auto" w:fill="auto" w:val="clear"/>
    </w:rPr>
  </w:style>
  <w:style w:customStyle="1" w:styleId="eSPISCCParagraphDefaultFont" w:type="character">
    <w:name w:val="eSPIS_CC_Paragraph Default Font"/>
    <w:basedOn w:val="Zadanifontodlomka"/>
    <w:rsid w:val="00312B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2BFF"/>
    <w:rPr>
      <w:bdr w:color="auto" w:space="0" w:sz="0" w:val="none"/>
      <w:shd w:color="auto" w:fill="FFFFCC" w:val="clear"/>
      <w:lang w:val="hr-HR"/>
    </w:rPr>
  </w:style>
  <w:style w:customStyle="1" w:styleId="PozadinaSvijetloCrvena" w:type="character">
    <w:name w:val="Pozadina_SvijetloCrvena"/>
    <w:basedOn w:val="eSPISCCParagraphDefaultFont"/>
    <w:rsid w:val="00312B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2B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1163</izvorni_sadrzaj>
    <derivirana_varijabla naziv="DomainObject.Predmet.Broj_1">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St-1163/2016</izvorni_sadrzaj>
    <derivirana_varijabla naziv="DomainObject.Predmet.OznakaBroj_1">St-1163/2016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TORINA d.o.o. za napredne tehnologije</izvorni_sadrzaj>
    <derivirana_varijabla naziv="DomainObject.Predmet.ProtustrankaFormated_1">  TORINA d.o.o. za napredne tehnologije</derivirana_varijabla>
  </DomainObject.Predmet.ProtustrankaFormated>
  <DomainObject.Predmet.ProtustrankaFormatedOIB>
    <izvorni_sadrzaj>  TORINA d.o.o. za napredne tehnologije, OIB 94317021280</izvorni_sadrzaj>
    <derivirana_varijabla naziv="DomainObject.Predmet.ProtustrankaFormatedOIB_1">  TORINA d.o.o. za napredne tehnologije, OIB 94317021280</derivirana_varijabla>
  </DomainObject.Predmet.ProtustrankaFormatedOIB>
  <DomainObject.Predmet.ProtustrankaFormatedWithAdress>
    <izvorni_sadrzaj> TORINA d.o.o. za napredne tehnologije, Lička 8/B, 21000 Split</izvorni_sadrzaj>
    <derivirana_varijabla naziv="DomainObject.Predmet.ProtustrankaFormatedWithAdress_1"> TORINA d.o.o. za napredne tehnologije, Lička 8/B, 21000 Split</derivirana_varijabla>
  </DomainObject.Predmet.ProtustrankaFormatedWithAdress>
  <DomainObject.Predmet.ProtustrankaFormatedWithAdressOIB>
    <izvorni_sadrzaj> TORINA d.o.o. za napredne tehnologije, OIB 94317021280, Lička 8/B, 21000 Split</izvorni_sadrzaj>
    <derivirana_varijabla naziv="DomainObject.Predmet.ProtustrankaFormatedWithAdressOIB_1"> TORINA d.o.o. za napredne tehnologije, OIB 94317021280, Lička 8/B, 21000 Split</derivirana_varijabla>
  </DomainObject.Predmet.ProtustrankaFormatedWithAdressOIB>
  <DomainObject.Predmet.ProtustrankaWithAdress>
    <izvorni_sadrzaj>TORINA d.o.o. za napredne tehnologije Lička 8/B, 21000 Split</izvorni_sadrzaj>
    <derivirana_varijabla naziv="DomainObject.Predmet.ProtustrankaWithAdress_1">TORINA d.o.o. za napredne tehnologije Lička 8/B, 21000 Split</derivirana_varijabla>
  </DomainObject.Predmet.ProtustrankaWithAdress>
  <DomainObject.Predmet.ProtustrankaWithAdressOIB>
    <izvorni_sadrzaj>TORINA d.o.o. za napredne tehnologije, OIB 94317021280, Lička 8/B, 21000 Split</izvorni_sadrzaj>
    <derivirana_varijabla naziv="DomainObject.Predmet.ProtustrankaWithAdressOIB_1">TORINA d.o.o. za napredne tehnologije, OIB 94317021280, Lička 8/B, 21000 Split</derivirana_varijabla>
  </DomainObject.Predmet.ProtustrankaWithAdressOIB>
  <DomainObject.Predmet.ProtustrankaNazivFormated>
    <izvorni_sadrzaj>TORINA d.o.o. za napredne tehnologije</izvorni_sadrzaj>
    <derivirana_varijabla naziv="DomainObject.Predmet.ProtustrankaNazivFormated_1">TORINA d.o.o. za napredne tehnologije</derivirana_varijabla>
  </DomainObject.Predmet.ProtustrankaNazivFormated>
  <DomainObject.Predmet.ProtustrankaNazivFormatedOIB>
    <izvorni_sadrzaj>TORINA d.o.o. za napredne tehnologije, OIB 94317021280</izvorni_sadrzaj>
    <derivirana_varijabla naziv="DomainObject.Predmet.ProtustrankaNazivFormatedOIB_1">TORINA d.o.o. za napredne tehnologije, OIB 94317021280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34691.01</izvorni_sadrzaj>
    <derivirana_varijabla naziv="DomainObject.Predmet.TrenutnaVrijednost_1">34691.01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TORINA d.o.o. za napredne tehnologije</item>
    </izvorni_sadrzaj>
    <derivirana_varijabla naziv="DomainObject.Predmet.ProtuStrankaListFormated_1">
      <item>TORINA d.o.o. za napredne tehnologije</item>
    </derivirana_varijabla>
  </DomainObject.Predmet.ProtuStrankaListFormated>
  <DomainObject.Predmet.ProtuStrankaListFormatedOIB>
    <izvorni_sadrzaj>
      <item>TORINA d.o.o. za napredne tehnologije, OIB 94317021280</item>
    </izvorni_sadrzaj>
    <derivirana_varijabla naziv="DomainObject.Predmet.ProtuStrankaListFormatedOIB_1">
      <item>TORINA d.o.o. za napredne tehnologije, OIB 94317021280</item>
    </derivirana_varijabla>
  </DomainObject.Predmet.ProtuStrankaListFormatedOIB>
  <DomainObject.Predmet.ProtuStrankaListFormatedWithAdress>
    <izvorni_sadrzaj>
      <item>TORINA d.o.o. za napredne tehnologije, Lička 8/B, 21000 Split</item>
    </izvorni_sadrzaj>
    <derivirana_varijabla naziv="DomainObject.Predmet.ProtuStrankaListFormatedWithAdress_1">
      <item>TORINA d.o.o. za napredne tehnologije, Lička 8/B, 21000 Split</item>
    </derivirana_varijabla>
  </DomainObject.Predmet.ProtuStrankaListFormatedWithAdress>
  <DomainObject.Predmet.ProtuStrankaListFormatedWithAdressOIB>
    <izvorni_sadrzaj>
      <item>TORINA d.o.o. za napredne tehnologije, OIB 94317021280, Lička 8/B, 21000 Split</item>
    </izvorni_sadrzaj>
    <derivirana_varijabla naziv="DomainObject.Predmet.ProtuStrankaListFormatedWithAdressOIB_1">
      <item>TORINA d.o.o. za napredne tehnologije, OIB 94317021280, Lička 8/B, 21000 Split</item>
    </derivirana_varijabla>
  </DomainObject.Predmet.ProtuStrankaListFormatedWithAdressOIB>
  <DomainObject.Predmet.ProtuStrankaListNazivFormated>
    <izvorni_sadrzaj>
      <item>TORINA d.o.o. za napredne tehnologije</item>
    </izvorni_sadrzaj>
    <derivirana_varijabla naziv="DomainObject.Predmet.ProtuStrankaListNazivFormated_1">
      <item>TORINA d.o.o. za napredne tehnologije</item>
    </derivirana_varijabla>
  </DomainObject.Predmet.ProtuStrankaListNazivFormated>
  <DomainObject.Predmet.ProtuStrankaListNazivFormatedOIB>
    <izvorni_sadrzaj>
      <item>TORINA d.o.o. za napredne tehnologije, OIB 94317021280</item>
    </izvorni_sadrzaj>
    <derivirana_varijabla naziv="DomainObject.Predmet.ProtuStrankaListNazivFormatedOIB_1">
      <item>TORINA d.o.o. za napredne tehnologije, OIB 94317021280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TORINA d.o.o. za napredne tehnologije</izvorni_sadrzaj>
    <derivirana_varijabla naziv="DomainObject.Predmet.ProtustrankaIDrugi_1">TORINA d.o.o. za napredne tehnologije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TORINA d.o.o. za napredne tehnologije, OIB 94317021280, Lička 8/B, 21000 Split</izvorni_sadrzaj>
    <derivirana_varijabla naziv="DomainObject.Predmet.ProtustrankaIDrugiAdressOIB_1">TORINA d.o.o. za napredne tehnologije, OIB 94317021280, Lička 8/B,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TORINA d.o.o. za napredne tehnologije</item>
      <item>FINANCIJSKA AGENCIJA, RC SPLIT</item>
    </izvorni_sadrzaj>
    <derivirana_varijabla naziv="DomainObject.Predmet.SudioniciListNaziv_1">
      <item>TORINA d.o.o. za napredne tehnologije</item>
      <item>FINANCIJSKA AGENCIJA, RC SPLIT</item>
    </derivirana_varijabla>
  </DomainObject.Predmet.SudioniciListNaziv>
  <DomainObject.Predmet.SudioniciListAdressOIB>
    <izvorni_sadrzaj>
      <item>TORINA d.o.o. za napredne tehnologije, OIB 94317021280, Lička 8/B,21000 Split</item>
      <item>FINANCIJSKA AGENCIJA, RC SPLIT, OIB 85821130368, Mažuranićevo šetalište 24 b,21000 Split</item>
    </izvorni_sadrzaj>
    <derivirana_varijabla naziv="DomainObject.Predmet.SudioniciListAdressOIB_1">
      <item>TORINA d.o.o. za napredne tehnologije, OIB 94317021280, Lička 8/B,21000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94317021280</item>
      <item>, OIB 85821130368</item>
    </izvorni_sadrzaj>
    <derivirana_varijabla naziv="DomainObject.Predmet.SudioniciListNazivOIB_1">
      <item>, OIB 94317021280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F3FF53-998F-4B7A-8246-34815C0546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1242</properties:Words>
  <properties:Characters>6891</properties:Characters>
  <properties:Lines>138</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2017-11-20T08:57:00Z</dcterms:created>
  <dc:creator>Paško Bačić</dc:creator>
  <cp:lastModifiedBy>Paško Bačić</cp:lastModifiedBy>
  <cp:lastPrinted>2016-09-27T11:59:00Z</cp:lastPrinted>
  <dcterms:modified xmlns:xsi="http://www.w3.org/2001/XMLSchema-instance" xsi:type="dcterms:W3CDTF">2017-11-20T08:57:00Z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