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12775" w:rsidR="00DF00FB" w:rsidRPr="00DF00FB">
        <w:tc>
          <w:tcPr>
            <w:tcW w:type="dxa" w:w="2985"/>
            <w:shd w:fill="auto" w:color="auto" w:val="clear"/>
          </w:tcPr>
          <w:p w:rsidRDefault="00DF00FB" w:rsidP="00DF00FB" w:rsidR="00DF00FB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00FB" w:rsidP="00DF00FB" w:rsidR="00DF00FB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DF00FB" w:rsidP="00DF00FB" w:rsidR="00DF00FB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DF00FB" w:rsidP="00DF00FB" w:rsidR="00DF00FB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04c88c0" w14:paraId="04c88c0" w:rsidRDefault="00DF00FB" w:rsidP="00DF00FB" w:rsidR="00DF00FB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12775" w:rsidR="00DF00FB" w:rsidRPr="00DF00FB">
        <w:trPr>
          <w:jc w:val="right"/>
        </w:trPr>
        <w:tc>
          <w:tcPr>
            <w:tcW w:type="dxa" w:w="4320"/>
          </w:tcPr>
          <w:p w:rsidRDefault="00DF00FB" w:rsidP="00DF00FB" w:rsidR="00DF00FB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St-10/12-100</w:t>
            </w:r>
          </w:p>
        </w:tc>
      </w:tr>
    </w:tbl>
    <w:p w:rsidRDefault="007A2F28" w:rsidP="007A2F28" w:rsidR="007A2F2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F00FB" w:rsidP="007A2F28" w:rsidR="00DF00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F00FB" w:rsidP="007A2F28" w:rsidR="00DF00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D3862" w:rsidP="003D60AE" w:rsidR="00DF00F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6A6AFB" w:rsidP="00DF00FB" w:rsidR="006A6AF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D3862" w:rsidP="006A6AFB" w:rsidR="00DF00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3D60AE" w:rsidP="006A6AFB" w:rsidR="003D60A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A6AFB" w:rsidP="006A6AFB" w:rsidR="006A6A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4742" w:rsidP="007A2F28" w:rsidR="007A2F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kao sucu u stečajnom postupku koji se vodi nad stečajnim dužnikom </w:t>
      </w:r>
      <w:r w:rsidR="00DF00FB">
        <w:rPr>
          <w:rFonts w:cs="Times New Roman" w:hAnsi="Times New Roman" w:ascii="Times New Roman"/>
          <w:sz w:val="24"/>
          <w:szCs w:val="24"/>
        </w:rPr>
        <w:t xml:space="preserve">HA-LIM d.o.o. u stečaju, Grkaveščak 35, Grkaveščak, OIB: </w:t>
      </w:r>
      <w:r w:rsidR="00DF00FB" w:rsidRPr="00F93BFC">
        <w:rPr>
          <w:rFonts w:cs="Times New Roman" w:hAnsi="Times New Roman" w:ascii="Times New Roman"/>
          <w:sz w:val="24"/>
          <w:szCs w:val="24"/>
        </w:rPr>
        <w:t>17620044635</w:t>
      </w:r>
      <w:r w:rsidR="00DF00FB">
        <w:rPr>
          <w:rFonts w:cs="Times New Roman" w:hAnsi="Times New Roman" w:ascii="Times New Roman"/>
          <w:sz w:val="24"/>
          <w:szCs w:val="24"/>
        </w:rPr>
        <w:t>, 23. siječnja 2018.</w:t>
      </w:r>
    </w:p>
    <w:p w:rsidRDefault="00274742" w:rsidP="00DF00FB" w:rsidR="007A2F2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F00FB" w:rsidP="00DF00FB" w:rsidR="00DF00FB" w:rsidRPr="00890DD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 </w:t>
      </w:r>
      <w:r w:rsidRPr="00890DDE">
        <w:rPr>
          <w:rFonts w:cs="Times New Roman" w:hAnsi="Times New Roman" w:ascii="Times New Roman"/>
          <w:sz w:val="24"/>
          <w:szCs w:val="24"/>
        </w:rPr>
        <w:t>Nekretnin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890DDE">
        <w:rPr>
          <w:rFonts w:cs="Times New Roman" w:hAnsi="Times New Roman" w:ascii="Times New Roman"/>
          <w:sz w:val="24"/>
          <w:szCs w:val="24"/>
        </w:rPr>
        <w:t xml:space="preserve"> stečajnog dužnika </w:t>
      </w:r>
      <w:r>
        <w:rPr>
          <w:rFonts w:cs="Times New Roman" w:hAnsi="Times New Roman" w:ascii="Times New Roman"/>
          <w:sz w:val="24"/>
          <w:szCs w:val="24"/>
        </w:rPr>
        <w:t xml:space="preserve">HA-LIM d.o.o. u stečaju, Grkaveščak 35, Grkaveščak, OIB: </w:t>
      </w:r>
      <w:r w:rsidR="003D60AE" w:rsidRPr="003D60AE">
        <w:rPr>
          <w:rFonts w:cs="Times New Roman" w:hAnsi="Times New Roman" w:ascii="Times New Roman"/>
          <w:sz w:val="24"/>
          <w:szCs w:val="24"/>
        </w:rPr>
        <w:t>17620044635</w:t>
      </w:r>
      <w:r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DF00FB" w:rsidP="00F80A88" w:rsidR="00DF00FB" w:rsidRPr="00F80A88">
      <w:pPr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F00FB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upisana u zk.ul. 5181 k.o. Gradiščak, čk.br. 3543/2, koja predstavlja livadu Grkaveščak sa 588 m</w:t>
      </w:r>
      <w:r w:rsidRPr="00DF00FB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F00F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80A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0A88">
        <w:rPr>
          <w:rFonts w:cs="Times New Roman" w:hAnsi="Times New Roman" w:ascii="Times New Roman"/>
          <w:sz w:val="24"/>
          <w:szCs w:val="24"/>
        </w:rPr>
        <w:t>kod Općinskog suda u Čakovcu, Zemljišno-</w:t>
      </w:r>
      <w:r w:rsidR="00F80A88" w:rsidRPr="00DF00FB">
        <w:rPr>
          <w:rFonts w:cs="Times New Roman" w:hAnsi="Times New Roman" w:ascii="Times New Roman"/>
          <w:sz w:val="24"/>
          <w:szCs w:val="24"/>
        </w:rPr>
        <w:t xml:space="preserve">knjižni odjel, </w:t>
      </w:r>
    </w:p>
    <w:p w:rsidRDefault="00DF00FB" w:rsidP="00DF00FB" w:rsidR="00DF00FB" w:rsidRPr="00DF00FB">
      <w:pPr>
        <w:spacing w:lineRule="auto" w:line="240" w:after="0"/>
        <w:ind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00FB" w:rsidP="00F80A88" w:rsidR="00DF00FB" w:rsidRPr="00F80A88">
      <w:pPr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F00FB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upisana u zk.ul. 3856 k.o. Gradiščak, čkbr. 3375, koja predstavlja livadu Grkaveščak sa 119 m</w:t>
      </w:r>
      <w:r w:rsidRPr="00DF00FB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F00F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80A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0A88">
        <w:rPr>
          <w:rFonts w:cs="Times New Roman" w:hAnsi="Times New Roman" w:ascii="Times New Roman"/>
          <w:sz w:val="24"/>
          <w:szCs w:val="24"/>
        </w:rPr>
        <w:t>kod Općinskog suda u Čakovcu, Zemljišno-</w:t>
      </w:r>
      <w:r w:rsidR="00F80A88" w:rsidRPr="00DF00FB">
        <w:rPr>
          <w:rFonts w:cs="Times New Roman" w:hAnsi="Times New Roman" w:ascii="Times New Roman"/>
          <w:sz w:val="24"/>
          <w:szCs w:val="24"/>
        </w:rPr>
        <w:t xml:space="preserve">knjižni odjel, </w:t>
      </w:r>
    </w:p>
    <w:p w:rsidRDefault="00DF00FB" w:rsidP="00DF00FB" w:rsidR="00DF00FB" w:rsidRPr="00DF00FB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00FB" w:rsidP="00F80A88" w:rsidR="00F80A88" w:rsidRPr="00DF00FB">
      <w:pPr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F00FB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upisana u zk.ul. 3857 k.o. Gradiščak, čkbr. 3378, koja predstavlja livadu Grkaveščak sa 287 m</w:t>
      </w:r>
      <w:r w:rsidRPr="00DF00FB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F00F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80A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0A88">
        <w:rPr>
          <w:rFonts w:cs="Times New Roman" w:hAnsi="Times New Roman" w:ascii="Times New Roman"/>
          <w:sz w:val="24"/>
          <w:szCs w:val="24"/>
        </w:rPr>
        <w:t>kod Općinskog suda u Čakovcu, Zemljišno-</w:t>
      </w:r>
      <w:r w:rsidR="00F80A88" w:rsidRPr="00DF00FB">
        <w:rPr>
          <w:rFonts w:cs="Times New Roman" w:hAnsi="Times New Roman" w:ascii="Times New Roman"/>
          <w:sz w:val="24"/>
          <w:szCs w:val="24"/>
        </w:rPr>
        <w:t xml:space="preserve">knjižni odjel, </w:t>
      </w:r>
    </w:p>
    <w:p w:rsidRDefault="00DF00FB" w:rsidP="00F80A88" w:rsidR="00DF00FB" w:rsidRPr="00F80A88">
      <w:pPr>
        <w:spacing w:lineRule="auto" w:line="240" w:after="0"/>
        <w:ind w:left="106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00FB" w:rsidP="00F80A88" w:rsidR="00DF00FB" w:rsidRPr="00F80A88">
      <w:pPr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F00FB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upisana u zk.ul. 3858 k.o. Gradiščak, čkbr. 3379, koja predstavlja livadu Grkaveščak sa 291 m</w:t>
      </w:r>
      <w:r w:rsidRPr="00DF00FB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F00F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80A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0A88">
        <w:rPr>
          <w:rFonts w:cs="Times New Roman" w:hAnsi="Times New Roman" w:ascii="Times New Roman"/>
          <w:sz w:val="24"/>
          <w:szCs w:val="24"/>
        </w:rPr>
        <w:t>kod Općinskog suda u Čakovcu, Zemljišno-</w:t>
      </w:r>
      <w:r w:rsidR="00F80A88" w:rsidRPr="00DF00FB">
        <w:rPr>
          <w:rFonts w:cs="Times New Roman" w:hAnsi="Times New Roman" w:ascii="Times New Roman"/>
          <w:sz w:val="24"/>
          <w:szCs w:val="24"/>
        </w:rPr>
        <w:t xml:space="preserve">knjižni odjel, </w:t>
      </w:r>
    </w:p>
    <w:p w:rsidRDefault="00DF00FB" w:rsidP="00DF00FB" w:rsidR="00DF00FB" w:rsidRPr="00DF00FB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00FB" w:rsidP="00F80A88" w:rsidR="00DF00FB" w:rsidRPr="00F80A88">
      <w:pPr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F00FB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upisana u zk.ul. 3862 k.o. Gradiščak, čkbr. 3544, koja predstavlja livadu Grkaveščak sa 593 m</w:t>
      </w:r>
      <w:r w:rsidRPr="00DF00FB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F00F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80A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0A88">
        <w:rPr>
          <w:rFonts w:cs="Times New Roman" w:hAnsi="Times New Roman" w:ascii="Times New Roman"/>
          <w:sz w:val="24"/>
          <w:szCs w:val="24"/>
        </w:rPr>
        <w:t>kod Općinskog suda u Čakovcu, Zemljišno-</w:t>
      </w:r>
      <w:r w:rsidR="00F80A88" w:rsidRPr="00DF00FB">
        <w:rPr>
          <w:rFonts w:cs="Times New Roman" w:hAnsi="Times New Roman" w:ascii="Times New Roman"/>
          <w:sz w:val="24"/>
          <w:szCs w:val="24"/>
        </w:rPr>
        <w:t xml:space="preserve">knjižni odjel, </w:t>
      </w:r>
    </w:p>
    <w:p w:rsidRDefault="00DF00FB" w:rsidP="00DF00FB" w:rsidR="00DF00FB" w:rsidRPr="00DF00FB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00FB" w:rsidP="00F80A88" w:rsidR="00DF00FB" w:rsidRPr="00F80A88">
      <w:pPr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F00FB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upisana u zk.ul. 3863 k.o. Gradiščak, čkbr. 3547, koja predstavlja livadu Grkaveščak sa 839 m</w:t>
      </w:r>
      <w:r w:rsidRPr="00DF00FB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kod Općinskog suda u Čakovcu, Zemljišno-</w:t>
      </w:r>
      <w:r w:rsidRPr="00DF00FB">
        <w:rPr>
          <w:rFonts w:cs="Times New Roman" w:hAnsi="Times New Roman" w:ascii="Times New Roman"/>
          <w:sz w:val="24"/>
          <w:szCs w:val="24"/>
        </w:rPr>
        <w:t xml:space="preserve">knjižni odjel, </w:t>
      </w:r>
      <w:r w:rsidR="00F80A88">
        <w:rPr>
          <w:rFonts w:cs="Times New Roman" w:hAnsi="Times New Roman" w:ascii="Times New Roman"/>
          <w:sz w:val="24"/>
          <w:szCs w:val="24"/>
        </w:rPr>
        <w:t>kod Općinskog suda u Čakovcu, Zemljišno-</w:t>
      </w:r>
      <w:r w:rsidR="00F80A88" w:rsidRPr="00DF00FB">
        <w:rPr>
          <w:rFonts w:cs="Times New Roman" w:hAnsi="Times New Roman" w:ascii="Times New Roman"/>
          <w:sz w:val="24"/>
          <w:szCs w:val="24"/>
        </w:rPr>
        <w:t xml:space="preserve">knjižni odjel, </w:t>
      </w:r>
    </w:p>
    <w:p w:rsidRDefault="00DF00FB" w:rsidP="00DF00FB" w:rsidR="00DF00FB" w:rsidRPr="00DF00FB">
      <w:pPr>
        <w:spacing w:lineRule="auto" w:line="240" w:after="0"/>
        <w:ind w:left="106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00FB" w:rsidP="006A6AFB" w:rsidR="00DF00FB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dosuđuju</w:t>
      </w:r>
      <w:r w:rsidRPr="00890DDE">
        <w:rPr>
          <w:rFonts w:cs="Times New Roman" w:hAnsi="Times New Roman" w:ascii="Times New Roman"/>
          <w:sz w:val="24"/>
          <w:szCs w:val="24"/>
        </w:rPr>
        <w:t xml:space="preserve"> se kupcu Hadžić Hasanu, Grkaveščak 34a, Sv. Martin na Muri, OIB:  00399809572.</w:t>
      </w:r>
    </w:p>
    <w:p w:rsidRDefault="006A6AFB" w:rsidP="006A6AFB" w:rsidR="006A6AFB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DF00FB" w:rsidP="00DF00FB" w:rsidR="006A6AF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Nalaže se Općinskom sudu u Čakovcu, Zemljišno-knjižnom odjelu </w:t>
      </w:r>
      <w:r w:rsidR="006A6AFB">
        <w:rPr>
          <w:rFonts w:cs="Times New Roman" w:hAnsi="Times New Roman" w:ascii="Times New Roman"/>
          <w:sz w:val="24"/>
          <w:szCs w:val="24"/>
        </w:rPr>
        <w:t xml:space="preserve">da izvrši </w:t>
      </w:r>
      <w:r w:rsidRPr="003212A3">
        <w:rPr>
          <w:rFonts w:cs="Times New Roman" w:hAnsi="Times New Roman" w:ascii="Times New Roman"/>
          <w:sz w:val="24"/>
          <w:szCs w:val="24"/>
        </w:rPr>
        <w:t xml:space="preserve">upis zabilježbe </w:t>
      </w:r>
      <w:r w:rsidR="006A6AFB" w:rsidRPr="00685FCA">
        <w:rPr>
          <w:rFonts w:cs="Times New Roman" w:hAnsi="Times New Roman" w:ascii="Times New Roman"/>
          <w:sz w:val="24"/>
          <w:szCs w:val="24"/>
        </w:rPr>
        <w:t>ovog rješenja o dosudi za nekretninu pod toč. I. izreke ovog rješenja</w:t>
      </w:r>
      <w:r w:rsidR="006A6AFB">
        <w:rPr>
          <w:rFonts w:cs="Times New Roman" w:hAnsi="Times New Roman" w:ascii="Times New Roman"/>
          <w:sz w:val="24"/>
          <w:szCs w:val="24"/>
        </w:rPr>
        <w:t>.</w:t>
      </w:r>
    </w:p>
    <w:p w:rsidRDefault="00DF00FB" w:rsidP="00DF00FB" w:rsidR="00DF00F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0FB">
        <w:rPr>
          <w:rFonts w:cs="Times New Roman" w:hAnsi="Times New Roman" w:ascii="Times New Roman"/>
          <w:sz w:val="24"/>
          <w:szCs w:val="24"/>
        </w:rPr>
        <w:t xml:space="preserve">III. Nalaže se kupcu Hadžić Hasanu, Grkaveščak 34a, Sv. Martin na Muri, </w:t>
      </w:r>
      <w:r w:rsidRPr="00DF00FB">
        <w:rPr>
          <w:rFonts w:cs="Times New Roman" w:hAnsi="Times New Roman" w:ascii="Times New Roman"/>
          <w:color w:val="000000"/>
          <w:sz w:val="24"/>
          <w:szCs w:val="24"/>
        </w:rPr>
        <w:t xml:space="preserve">OIB:  00399809572, </w:t>
      </w:r>
      <w:r w:rsidRPr="00DF00FB">
        <w:rPr>
          <w:rFonts w:cs="Times New Roman" w:hAnsi="Times New Roman" w:ascii="Times New Roman"/>
          <w:sz w:val="24"/>
          <w:szCs w:val="24"/>
        </w:rPr>
        <w:t>da u roku od 30 dana od pravomoćnosti ovog rješenja o dosudi uplati na račun</w:t>
      </w:r>
      <w:r>
        <w:rPr>
          <w:rFonts w:cs="Times New Roman" w:hAnsi="Times New Roman" w:ascii="Times New Roman"/>
          <w:sz w:val="24"/>
          <w:szCs w:val="24"/>
        </w:rPr>
        <w:t xml:space="preserve"> ovog suda </w:t>
      </w:r>
      <w:r w:rsidRPr="00217E90">
        <w:rPr>
          <w:rFonts w:cs="Times New Roman" w:hAnsi="Times New Roman" w:ascii="Times New Roman"/>
          <w:sz w:val="24"/>
          <w:szCs w:val="24"/>
        </w:rPr>
        <w:t xml:space="preserve">broj </w:t>
      </w:r>
      <w:r>
        <w:rPr>
          <w:rFonts w:cs="Times New Roman" w:hAnsi="Times New Roman" w:ascii="Times New Roman"/>
          <w:sz w:val="24"/>
          <w:szCs w:val="24"/>
        </w:rPr>
        <w:t xml:space="preserve">IBAN: </w:t>
      </w:r>
      <w:r w:rsidRPr="00217E90">
        <w:rPr>
          <w:rFonts w:cs="Times New Roman" w:hAnsi="Times New Roman" w:ascii="Times New Roman"/>
          <w:sz w:val="24"/>
          <w:szCs w:val="24"/>
        </w:rPr>
        <w:t>HR40 2390 0011 3000 0275 4, koji se vodi kod Hrvatske poštanske banke d.d. Zagreb, s naznakom predmeta St-</w:t>
      </w:r>
      <w:r>
        <w:rPr>
          <w:rFonts w:cs="Times New Roman" w:hAnsi="Times New Roman" w:ascii="Times New Roman"/>
          <w:sz w:val="24"/>
          <w:szCs w:val="24"/>
        </w:rPr>
        <w:t>10/12</w:t>
      </w:r>
      <w:r w:rsidRPr="00217E90">
        <w:rPr>
          <w:rFonts w:cs="Times New Roman" w:hAnsi="Times New Roman" w:ascii="Times New Roman"/>
          <w:sz w:val="24"/>
          <w:szCs w:val="24"/>
        </w:rPr>
        <w:t>, kupovninu</w:t>
      </w:r>
      <w:r>
        <w:rPr>
          <w:rFonts w:cs="Times New Roman" w:hAnsi="Times New Roman" w:ascii="Times New Roman"/>
          <w:sz w:val="24"/>
          <w:szCs w:val="24"/>
        </w:rPr>
        <w:t xml:space="preserve"> u iznosu od 38.000,00 kn, </w:t>
      </w:r>
      <w:r w:rsidRPr="007D0861">
        <w:rPr>
          <w:rFonts w:cs="Times New Roman" w:hAnsi="Times New Roman" w:ascii="Times New Roman"/>
          <w:sz w:val="24"/>
          <w:szCs w:val="24"/>
        </w:rPr>
        <w:t>jer će u protivnom sud oglasiti ovu prodaju nevažećom, a kupac će izgubiti pravo na povrat uplaćene jamčevine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76401" w:rsidP="00C76401" w:rsidR="00C76401" w:rsidRPr="00C7640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 w:rsidRPr="00C76401">
        <w:rPr>
          <w:rFonts w:cs="Times New Roman" w:eastAsia="Calibri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DF00FB" w:rsidP="00DF00FB" w:rsidR="00DF00F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836C1" w:rsidP="00DF00FB" w:rsidR="0062414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F00FB" w:rsidP="00F80A88" w:rsidR="003D60A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0861">
        <w:rPr>
          <w:rFonts w:cs="Times New Roman" w:hAnsi="Times New Roman" w:ascii="Times New Roman"/>
          <w:sz w:val="24"/>
          <w:szCs w:val="24"/>
        </w:rPr>
        <w:t>Na javnoj dražbi održanoj k</w:t>
      </w:r>
      <w:r>
        <w:rPr>
          <w:rFonts w:cs="Times New Roman" w:hAnsi="Times New Roman" w:ascii="Times New Roman"/>
          <w:sz w:val="24"/>
          <w:szCs w:val="24"/>
        </w:rPr>
        <w:t>od ovoga suda 18. prosinca 2017.</w:t>
      </w:r>
      <w:r w:rsidRPr="007D086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Hadžić Hasan</w:t>
      </w:r>
      <w:r w:rsidRPr="007D0861">
        <w:rPr>
          <w:rFonts w:cs="Times New Roman" w:hAnsi="Times New Roman" w:ascii="Times New Roman"/>
          <w:sz w:val="24"/>
          <w:szCs w:val="24"/>
        </w:rPr>
        <w:t>, Grkaveščak 34a, Sv. Martin na Muri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D0861">
        <w:rPr>
          <w:rFonts w:cs="Times New Roman" w:hAnsi="Times New Roman" w:ascii="Times New Roman"/>
          <w:sz w:val="24"/>
          <w:szCs w:val="24"/>
        </w:rPr>
        <w:t xml:space="preserve"> kao kupac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D0861">
        <w:rPr>
          <w:rFonts w:cs="Times New Roman" w:hAnsi="Times New Roman" w:ascii="Times New Roman"/>
          <w:sz w:val="24"/>
          <w:szCs w:val="24"/>
        </w:rPr>
        <w:t xml:space="preserve"> ponudio  je najvišu cijenu za predmetnu nekretninu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D0861">
        <w:rPr>
          <w:rFonts w:cs="Times New Roman" w:hAnsi="Times New Roman" w:ascii="Times New Roman"/>
          <w:sz w:val="24"/>
          <w:szCs w:val="24"/>
        </w:rPr>
        <w:t xml:space="preserve"> radi čega je sud je primjenom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D0861">
        <w:rPr>
          <w:rFonts w:cs="Times New Roman" w:hAnsi="Times New Roman" w:ascii="Times New Roman"/>
          <w:sz w:val="24"/>
          <w:szCs w:val="24"/>
        </w:rPr>
        <w:t>103. Ovršnog zakona (Narodne novine br.</w:t>
      </w:r>
      <w:r w:rsidR="006A6AFB">
        <w:rPr>
          <w:rFonts w:cs="Times New Roman" w:hAnsi="Times New Roman" w:ascii="Times New Roman"/>
          <w:sz w:val="24"/>
          <w:szCs w:val="24"/>
        </w:rPr>
        <w:t xml:space="preserve"> </w:t>
      </w:r>
      <w:r w:rsidRPr="007D0861">
        <w:rPr>
          <w:rFonts w:cs="Times New Roman" w:hAnsi="Times New Roman" w:ascii="Times New Roman"/>
          <w:sz w:val="24"/>
          <w:szCs w:val="24"/>
        </w:rPr>
        <w:t>112/12, 25/13 i 93/14) odlučio kao u izreci ovog rješenja o dosudi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11FB2" w:rsidP="003D60AE" w:rsidR="00511FB2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DF00FB">
        <w:rPr>
          <w:rFonts w:hAnsi="Times New Roman" w:ascii="Times New Roman"/>
          <w:sz w:val="24"/>
          <w:szCs w:val="24"/>
        </w:rPr>
        <w:t>23. siječnja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3D60AE" w:rsidP="003D60AE" w:rsidR="003D60AE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3D60AE" w:rsidP="003D60AE" w:rsidR="003D60AE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3D60AE" w:rsidP="003D60AE" w:rsidR="003D60AE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D60AE" w:rsidP="003D60AE" w:rsidR="003D60AE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D60AE" w:rsidP="003D60AE" w:rsidR="003D60AE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DF00FB" w:rsidP="00511FB2" w:rsidR="00DF00F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11FB2" w:rsidP="00511FB2" w:rsidR="00511F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11FB2" w:rsidP="007A2F28" w:rsidR="006241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A2F28" w:rsidP="007A2F28" w:rsidR="007A2F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1FB2" w:rsidP="007A2F28" w:rsidR="006A6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A6AFB" w:rsidP="00DF00FB" w:rsidR="006773D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Sanja Kraljek iz Čakovca, Kralja Tomislava 14,</w:t>
      </w:r>
    </w:p>
    <w:p w:rsidRDefault="006A6AFB" w:rsidP="00DF00FB" w:rsidR="006A6A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Kupac Hadžić Hasan</w:t>
      </w:r>
      <w:r w:rsidRPr="007D0861">
        <w:rPr>
          <w:rFonts w:cs="Times New Roman" w:hAnsi="Times New Roman" w:ascii="Times New Roman"/>
          <w:sz w:val="24"/>
          <w:szCs w:val="24"/>
        </w:rPr>
        <w:t>, Grkaveščak 34a, Sv. Martin na Muri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A6AFB" w:rsidP="00DF00FB" w:rsidR="006A6A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Čakovec, R. Boškovića 18,</w:t>
      </w:r>
    </w:p>
    <w:p w:rsidRDefault="006A6AFB" w:rsidP="006A6AFB" w:rsidR="006A6AF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6A6AFB" w:rsidP="006A6AFB" w:rsidR="006A6AF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Pr="00E64B44">
        <w:rPr>
          <w:rFonts w:cs="Times New Roman" w:hAnsi="Times New Roman" w:ascii="Times New Roman"/>
          <w:sz w:val="24"/>
          <w:szCs w:val="24"/>
        </w:rPr>
        <w:t>az</w:t>
      </w:r>
      <w:r>
        <w:rPr>
          <w:rFonts w:cs="Times New Roman" w:hAnsi="Times New Roman" w:ascii="Times New Roman"/>
          <w:sz w:val="24"/>
          <w:szCs w:val="24"/>
        </w:rPr>
        <w:t>lučni vjerovnik</w:t>
      </w:r>
      <w:r w:rsidRPr="00E64B44">
        <w:rPr>
          <w:rFonts w:cs="Times New Roman" w:hAnsi="Times New Roman" w:ascii="Times New Roman"/>
          <w:sz w:val="24"/>
          <w:szCs w:val="24"/>
        </w:rPr>
        <w:t xml:space="preserve"> - MECHEL SERVICE STAHLHANDEL VETING d.o.o. u likvidaciji Varaždin, Vilka Novaka 48/K,</w:t>
      </w:r>
    </w:p>
    <w:p w:rsidRDefault="006A6AFB" w:rsidP="00C76401" w:rsidR="006A6AFB" w:rsidRPr="00C76401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62414E" w:rsidR="006A6AFB" w:rsidRPr="00C764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B4F" w:rsidP="0062414E" w:rsidR="00BC1B4F">
      <w:pPr>
        <w:spacing w:lineRule="auto" w:line="240" w:after="0"/>
      </w:pPr>
      <w:r>
        <w:separator/>
      </w:r>
    </w:p>
  </w:endnote>
  <w:endnote w:id="0" w:type="continuationSeparator">
    <w:p w:rsidRDefault="00BC1B4F" w:rsidP="0062414E" w:rsidR="00BC1B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B4F" w:rsidP="0062414E" w:rsidR="00BC1B4F">
      <w:pPr>
        <w:spacing w:lineRule="auto" w:line="240" w:after="0"/>
      </w:pPr>
      <w:r>
        <w:separator/>
      </w:r>
    </w:p>
  </w:footnote>
  <w:footnote w:id="0" w:type="continuationSeparator">
    <w:p w:rsidRDefault="00BC1B4F" w:rsidP="0062414E" w:rsidR="00BC1B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235681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2414E" w:rsidR="0062414E" w:rsidRPr="0062414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241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241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241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05AE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2414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2414E" w:rsidR="0062414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2414E">
      <w:rPr>
        <w:rFonts w:cs="Times New Roman" w:hAnsi="Times New Roman" w:ascii="Times New Roman"/>
        <w:sz w:val="24"/>
        <w:szCs w:val="24"/>
      </w:rPr>
      <w:t>Poslovni broj: 5 St-</w:t>
    </w:r>
    <w:r w:rsidR="00DF00FB">
      <w:rPr>
        <w:rFonts w:cs="Times New Roman" w:hAnsi="Times New Roman" w:ascii="Times New Roman"/>
        <w:sz w:val="24"/>
        <w:szCs w:val="24"/>
      </w:rPr>
      <w:t>10/12-100</w:t>
    </w:r>
  </w:p>
  <w:p w:rsidRDefault="0062414E" w:rsidR="006241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14E" w:rsidR="0062414E" w:rsidRPr="0062414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33231"/>
    <w:multiLevelType w:val="hybridMultilevel"/>
    <w:tmpl w:val="BB7CF898"/>
    <w:lvl w:tplc="C160009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AF8350A"/>
    <w:multiLevelType w:val="hybridMultilevel"/>
    <w:tmpl w:val="1F76551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A0A"/>
    <w:rsid w:val="00046E0B"/>
    <w:rsid w:val="002351A5"/>
    <w:rsid w:val="00251D85"/>
    <w:rsid w:val="00274742"/>
    <w:rsid w:val="00303E11"/>
    <w:rsid w:val="0031211C"/>
    <w:rsid w:val="003D60AE"/>
    <w:rsid w:val="00511FB2"/>
    <w:rsid w:val="00536CFF"/>
    <w:rsid w:val="0062414E"/>
    <w:rsid w:val="00653CFF"/>
    <w:rsid w:val="006773D4"/>
    <w:rsid w:val="006A6AFB"/>
    <w:rsid w:val="00704702"/>
    <w:rsid w:val="00705AE2"/>
    <w:rsid w:val="007A2F28"/>
    <w:rsid w:val="007A312B"/>
    <w:rsid w:val="00873011"/>
    <w:rsid w:val="008D1E47"/>
    <w:rsid w:val="008E7077"/>
    <w:rsid w:val="008F3789"/>
    <w:rsid w:val="00974FFF"/>
    <w:rsid w:val="00975266"/>
    <w:rsid w:val="009A4570"/>
    <w:rsid w:val="00B02E76"/>
    <w:rsid w:val="00B836C1"/>
    <w:rsid w:val="00BC1B4F"/>
    <w:rsid w:val="00C33A0A"/>
    <w:rsid w:val="00C76275"/>
    <w:rsid w:val="00C76401"/>
    <w:rsid w:val="00C97969"/>
    <w:rsid w:val="00D40DA7"/>
    <w:rsid w:val="00DA1AE2"/>
    <w:rsid w:val="00DB1346"/>
    <w:rsid w:val="00DF00FB"/>
    <w:rsid w:val="00F037BD"/>
    <w:rsid w:val="00F80A88"/>
    <w:rsid w:val="00FB553B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41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2414E"/>
  </w:style>
  <w:style w:styleId="Podnoje" w:type="paragraph">
    <w:name w:val="footer"/>
    <w:basedOn w:val="Normal"/>
    <w:link w:val="PodnojeChar"/>
    <w:uiPriority w:val="99"/>
    <w:unhideWhenUsed/>
    <w:rsid w:val="006241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2414E"/>
  </w:style>
  <w:style w:styleId="Tekstbalonia" w:type="paragraph">
    <w:name w:val="Balloon Text"/>
    <w:basedOn w:val="Normal"/>
    <w:link w:val="TekstbaloniaChar"/>
    <w:uiPriority w:val="99"/>
    <w:semiHidden/>
    <w:unhideWhenUsed/>
    <w:rsid w:val="00FD38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38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04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AE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5AE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5AE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5AE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41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2414E"/>
  </w:style>
  <w:style w:styleId="Podnoje" w:type="paragraph">
    <w:name w:val="footer"/>
    <w:basedOn w:val="Normal"/>
    <w:link w:val="PodnojeChar"/>
    <w:uiPriority w:val="99"/>
    <w:unhideWhenUsed/>
    <w:rsid w:val="006241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2414E"/>
  </w:style>
  <w:style w:styleId="Tekstbalonia" w:type="paragraph">
    <w:name w:val="Balloon Text"/>
    <w:basedOn w:val="Normal"/>
    <w:link w:val="TekstbaloniaChar"/>
    <w:uiPriority w:val="99"/>
    <w:semiHidden/>
    <w:unhideWhenUsed/>
    <w:rsid w:val="00FD38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38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04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A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5A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5A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5A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552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5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St-10/2012-100</izvorni_sadrzaj>
    <derivirana_varijabla naziv="DomainObject.Oznaka_1">St-10/2012-100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St-10/2012-100</izvorni_sadrzaj>
    <derivirana_varijabla naziv="DomainObject.PoslovniBrojDokumenta_1">St-10/2012-100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3255</properties:Characters>
  <properties:Lines>87</properties:Lines>
  <properties:Paragraphs>33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2017-09-04T11:57:00Z</dcterms:created>
  <dc:creator>Ksenija Flack Makitan</dc:creator>
  <cp:lastModifiedBy>Lea Rogina</cp:lastModifiedBy>
  <cp:lastPrinted>2018-01-23T08:09:00Z</cp:lastPrinted>
  <dcterms:modified xmlns:xsi="http://www.w3.org/2001/XMLSchema-instance" xsi:type="dcterms:W3CDTF">2018-01-23T08:26:00Z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St-10/2012-100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