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fde7" w14:paraId="463fde7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CD762A">
        <w:t>1041</w:t>
      </w:r>
      <w:r w:rsidR="00806718">
        <w:t>/16</w:t>
      </w:r>
      <w:r w:rsidRPr="00006969">
        <w:t>-</w:t>
      </w:r>
      <w:r w:rsidR="00CD762A">
        <w:t>22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stečajnom sucu Ardeni Bajlo</w:t>
      </w:r>
      <w:r>
        <w:t>,</w:t>
      </w:r>
      <w:r w:rsidRPr="00006969">
        <w:t xml:space="preserve"> u stečajnom postupku nad stečajnim dužnikom </w:t>
      </w:r>
      <w:r w:rsidR="00CD762A" w:rsidRPr="004B7D75">
        <w:t>Stečajna masa iza FRAN putnička agencija d.o.o. u stečaju, Split, Ruđera Boškovića 7/125, OIB: 77566367063, koga zastupa stečajni upravitelj Ante Gabelica</w:t>
      </w:r>
      <w:r w:rsidRPr="00006969">
        <w:t xml:space="preserve">, dana </w:t>
      </w:r>
      <w:r w:rsidR="00CD762A">
        <w:t>15. ožujka 2017</w:t>
      </w:r>
      <w:r w:rsidRPr="00006969">
        <w:t xml:space="preserve">., </w:t>
      </w:r>
    </w:p>
    <w:p w:rsidRDefault="0036508C" w:rsidP="00004109" w:rsidR="0036508C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 w:rsidRPr="00006969">
      <w:pPr>
        <w:jc w:val="both"/>
        <w:rPr>
          <w:b/>
        </w:rPr>
      </w:pPr>
    </w:p>
    <w:p w:rsidRDefault="00091511" w:rsidP="00A35279" w:rsidR="00091511">
      <w:pPr>
        <w:pStyle w:val="Odlomakpopisa"/>
        <w:numPr>
          <w:ilvl w:val="0"/>
          <w:numId w:val="12"/>
        </w:numPr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>u stečajnom postupku imovine stečajnog dužnika i to</w:t>
      </w:r>
      <w:r w:rsidR="00433D1F">
        <w:t xml:space="preserve">: </w:t>
      </w:r>
      <w:r w:rsidR="00E54055" w:rsidRPr="00006969">
        <w:t xml:space="preserve"> </w:t>
      </w:r>
    </w:p>
    <w:p w:rsidRDefault="00B94058" w:rsidP="00B94058" w:rsidR="00B94058">
      <w:pPr>
        <w:jc w:val="both"/>
      </w:pPr>
    </w:p>
    <w:p w:rsidRDefault="00DA1881" w:rsidP="00DA1881" w:rsidR="00B94058">
      <w:pPr>
        <w:pStyle w:val="Odlomakpopisa"/>
        <w:numPr>
          <w:ilvl w:val="0"/>
          <w:numId w:val="14"/>
        </w:numPr>
        <w:jc w:val="both"/>
      </w:pPr>
      <w:r>
        <w:t>Brod</w:t>
      </w:r>
      <w:r w:rsidR="009A0181">
        <w:t xml:space="preserve"> – putnički brod, ime: PRIMORAC,</w:t>
      </w:r>
      <w:r w:rsidR="000A3EA6">
        <w:t xml:space="preserve"> NIB</w:t>
      </w:r>
      <w:r w:rsidR="009A0181">
        <w:t>: 14646, duljine 20</w:t>
      </w:r>
      <w:r w:rsidR="000A3EA6">
        <w:t>,72</w:t>
      </w:r>
      <w:r w:rsidR="009A0181">
        <w:t xml:space="preserve"> m, snage </w:t>
      </w:r>
      <w:r w:rsidR="000A3EA6">
        <w:t xml:space="preserve">motora </w:t>
      </w:r>
      <w:r w:rsidR="009A0181">
        <w:t>80 kw, materijal gradnje drvo</w:t>
      </w:r>
      <w:r w:rsidR="000A3EA6">
        <w:t>, luka upisa Zadar.</w:t>
      </w:r>
    </w:p>
    <w:p w:rsidRDefault="00DA1881" w:rsidP="00DA1881" w:rsidR="00DA1881">
      <w:pPr>
        <w:jc w:val="both"/>
      </w:pPr>
    </w:p>
    <w:p w:rsidRDefault="00A35279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 w:rsidRPr="00CE7D6D">
        <w:t xml:space="preserve">Na </w:t>
      </w:r>
      <w:r w:rsidR="00DA1881">
        <w:t>brodu</w:t>
      </w:r>
      <w:r w:rsidRPr="00CE7D6D">
        <w:t xml:space="preserve"> iz točke I. ove odluke postoji upisano </w:t>
      </w:r>
      <w:r w:rsidR="00B94058">
        <w:t>razlučno</w:t>
      </w:r>
      <w:r w:rsidRPr="00A35279">
        <w:rPr>
          <w:b/>
        </w:rPr>
        <w:t xml:space="preserve"> </w:t>
      </w:r>
      <w:r w:rsidRPr="00CE7D6D">
        <w:t xml:space="preserve">pravo u korist </w:t>
      </w:r>
      <w:r w:rsidR="000A3EA6">
        <w:t>ZAGREBAČKA BANKA d.d. Zagreb, Paromlinska 2, OIB:92963223473.</w:t>
      </w:r>
    </w:p>
    <w:p w:rsidRDefault="00A35279" w:rsidP="00A35279" w:rsidR="00A35279" w:rsidRPr="00CE7D6D">
      <w:pPr>
        <w:pStyle w:val="Odlomakpopisa"/>
        <w:rPr>
          <w:b/>
        </w:rPr>
      </w:pPr>
    </w:p>
    <w:p w:rsidRDefault="00A35279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 w:rsidRPr="00CE7D6D">
        <w:t xml:space="preserve">Nalaže se </w:t>
      </w:r>
      <w:r w:rsidR="000F5754">
        <w:t>Lučkoj kapetaniji u</w:t>
      </w:r>
      <w:r w:rsidRPr="00CE7D6D">
        <w:t xml:space="preserve"> </w:t>
      </w:r>
      <w:r>
        <w:t xml:space="preserve">Zadru </w:t>
      </w:r>
      <w:r w:rsidRPr="00CE7D6D">
        <w:t xml:space="preserve"> izvršiti upis zabilježbe</w:t>
      </w:r>
      <w:r w:rsidR="000F5754">
        <w:t xml:space="preserve"> ovog rješenja</w:t>
      </w:r>
      <w:r w:rsidRPr="00CE7D6D">
        <w:t>.</w:t>
      </w:r>
    </w:p>
    <w:p w:rsidRDefault="00806718" w:rsidP="00A35279" w:rsidR="00806718" w:rsidRPr="00CE7D6D">
      <w:pPr>
        <w:jc w:val="both"/>
      </w:pPr>
    </w:p>
    <w:p w:rsidRDefault="00A35279" w:rsidP="00A35279" w:rsidR="00A35279" w:rsidRPr="00CE7D6D">
      <w:pPr>
        <w:jc w:val="center"/>
      </w:pPr>
      <w:r w:rsidRPr="00CE7D6D">
        <w:t>Obrazloženje</w:t>
      </w: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jc w:val="both"/>
      </w:pPr>
    </w:p>
    <w:p w:rsidRDefault="00A35279" w:rsidP="00A35279" w:rsidR="00A35279">
      <w:pPr>
        <w:ind w:firstLine="708"/>
        <w:jc w:val="both"/>
      </w:pPr>
      <w:r w:rsidRPr="00CE7D6D">
        <w:t>Rješenjem ovog suda posl. br. 1 St-</w:t>
      </w:r>
      <w:r w:rsidR="00CD762A">
        <w:t>1041/16</w:t>
      </w:r>
      <w:r w:rsidR="00806718">
        <w:t>-</w:t>
      </w:r>
      <w:r w:rsidR="00F3335C">
        <w:t>6</w:t>
      </w:r>
      <w:r w:rsidRPr="00CE7D6D">
        <w:t xml:space="preserve"> od </w:t>
      </w:r>
      <w:r w:rsidR="00F3335C">
        <w:t>23. ožujka 2016</w:t>
      </w:r>
      <w:r w:rsidRPr="00CE7D6D">
        <w:t>. otvoren je</w:t>
      </w:r>
      <w:r w:rsidR="00F3335C">
        <w:t xml:space="preserve"> i zatvoren skraćeni </w:t>
      </w:r>
      <w:r w:rsidRPr="00CE7D6D">
        <w:t xml:space="preserve">stečajni postupak nad stečajnim dužnikom </w:t>
      </w:r>
      <w:r w:rsidR="009A0181" w:rsidRPr="004B7D75">
        <w:t>FRAN putnička agencija d.o.o</w:t>
      </w:r>
      <w:r w:rsidR="00F3335C">
        <w:t>,</w:t>
      </w:r>
      <w:r w:rsidR="009A0181" w:rsidRPr="004B7D75">
        <w:t xml:space="preserve"> Split</w:t>
      </w:r>
      <w:r w:rsidRPr="00CE7D6D">
        <w:t xml:space="preserve">. </w:t>
      </w:r>
      <w:r>
        <w:t xml:space="preserve"> </w:t>
      </w:r>
    </w:p>
    <w:p w:rsidRDefault="00F3335C" w:rsidP="00A35279" w:rsidR="00F3335C">
      <w:pPr>
        <w:ind w:firstLine="708"/>
        <w:jc w:val="both"/>
      </w:pPr>
      <w:r>
        <w:t>Stečajni upravitelj je svojim podneskom od 5. rujna 2016. obavijestio sud  o postojanju imovine stečajnog dužnika i to pokretnine – brod, imena PRIMORAC.</w:t>
      </w:r>
    </w:p>
    <w:p w:rsidRDefault="00F3335C" w:rsidP="00A35279" w:rsidR="00F3335C" w:rsidRPr="00CE7D6D">
      <w:pPr>
        <w:ind w:firstLine="708"/>
        <w:jc w:val="both"/>
        <w:rPr>
          <w:b/>
        </w:rPr>
      </w:pPr>
      <w:r>
        <w:t>Sud je rješenjem od 22. rujna 2016.</w:t>
      </w:r>
      <w:r w:rsidR="000A3EA6">
        <w:t xml:space="preserve"> odredio nastavak postupka i upis stečajne mase u sudski registar te je 14. ožujka 2017. održano ispitno i izvještajno ročište.</w:t>
      </w:r>
    </w:p>
    <w:p w:rsidRDefault="00A35279" w:rsidP="00A35279" w:rsidR="00A35279" w:rsidRPr="00CE7D6D">
      <w:pPr>
        <w:ind w:firstLine="708"/>
        <w:jc w:val="both"/>
      </w:pPr>
      <w:r w:rsidRPr="00CE7D6D">
        <w:t xml:space="preserve">Odredbom čl. 247.  st. 1. Stečajnog zakona (Narodne novine 71/15) određeno je da se </w:t>
      </w:r>
      <w:r w:rsidR="000F5754">
        <w:t xml:space="preserve">nekretnine, brodovi i zrakoplovi u vlasništvu stečajnog </w:t>
      </w:r>
      <w:r w:rsidRPr="00CE7D6D">
        <w:t>dužnika na koji</w:t>
      </w:r>
      <w:r w:rsidR="000F5754">
        <w:t>ma</w:t>
      </w:r>
      <w:r w:rsidRPr="00CE7D6D">
        <w:t xml:space="preserve"> postoji razlučno pravo</w:t>
      </w:r>
      <w:r>
        <w:t>,</w:t>
      </w:r>
      <w:r w:rsidR="000F5754">
        <w:t xml:space="preserve"> prodaju</w:t>
      </w:r>
      <w:r w:rsidRPr="00CE7D6D">
        <w:t xml:space="preserve"> u stečajnom postupku uz odgovarajuću primjenu pravila ovršnog postupka o ovrsi na nekretnini. </w:t>
      </w:r>
      <w:r w:rsidR="00806718">
        <w:t xml:space="preserve"> </w:t>
      </w:r>
      <w:r w:rsidR="00DA1881">
        <w:t xml:space="preserve"> </w:t>
      </w:r>
    </w:p>
    <w:p w:rsidRDefault="00A35279" w:rsidP="00A35279" w:rsidR="00A35279" w:rsidRPr="00CE7D6D">
      <w:pPr>
        <w:ind w:firstLine="708"/>
        <w:jc w:val="both"/>
        <w:rPr>
          <w:b/>
        </w:rPr>
      </w:pPr>
      <w:r w:rsidRPr="00CE7D6D">
        <w:t xml:space="preserve">Na </w:t>
      </w:r>
      <w:r w:rsidR="00806718">
        <w:t>imovini</w:t>
      </w:r>
      <w:r w:rsidRPr="00CE7D6D">
        <w:t xml:space="preserve"> iz točke I. ovog rješenja postoji upisano </w:t>
      </w:r>
      <w:r w:rsidR="00806718">
        <w:t>razlučno</w:t>
      </w:r>
      <w:r w:rsidRPr="00CE7D6D">
        <w:t xml:space="preserve"> pravo u korist</w:t>
      </w:r>
      <w:r>
        <w:t xml:space="preserve"> </w:t>
      </w:r>
      <w:r w:rsidR="000A3EA6">
        <w:t>ZAGREBAČKA BANKA d.d. Zagreb, Paromlinska 2, OIB:92963223473</w:t>
      </w:r>
      <w:r w:rsidRPr="00CE7D6D">
        <w:t xml:space="preserve">.   </w:t>
      </w:r>
    </w:p>
    <w:p w:rsidRDefault="00A35279" w:rsidP="00A35279" w:rsidR="00A3527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</w:t>
      </w:r>
      <w:r w:rsidR="000F5754">
        <w:t xml:space="preserve">takve imovine </w:t>
      </w:r>
      <w:r w:rsidRPr="00CE7D6D">
        <w:t xml:space="preserve">stečajnog dužnika na kojoj postoji razlučno pravo i odrediti njenu prodaju u stečajnom postupku uz nalog </w:t>
      </w:r>
      <w:r w:rsidR="000F5754">
        <w:t xml:space="preserve">Lučkoj kapetaniji </w:t>
      </w:r>
      <w:r w:rsidRPr="00CE7D6D">
        <w:t xml:space="preserve">upisa zabilježbe rješenja o prodaji </w:t>
      </w:r>
      <w:r w:rsidR="000F5754">
        <w:t>imovine</w:t>
      </w:r>
      <w:r w:rsidRPr="00CE7D6D">
        <w:t xml:space="preserve">, </w:t>
      </w:r>
      <w:r w:rsidR="000F5754">
        <w:t xml:space="preserve">pa je stoga odlučeno </w:t>
      </w:r>
      <w:r w:rsidRPr="00CE7D6D">
        <w:t xml:space="preserve"> kao u izreci. </w:t>
      </w:r>
    </w:p>
    <w:p w:rsidRDefault="00A35279" w:rsidP="00A35279" w:rsidR="00A35279" w:rsidRPr="00CE7D6D">
      <w:pPr>
        <w:jc w:val="center"/>
        <w:rPr>
          <w:b/>
        </w:rPr>
      </w:pPr>
    </w:p>
    <w:p w:rsidRDefault="00A35279" w:rsidP="00A35279" w:rsidR="00A35279" w:rsidRPr="00CE7D6D">
      <w:pPr>
        <w:jc w:val="center"/>
      </w:pPr>
      <w:r w:rsidRPr="00CE7D6D">
        <w:t xml:space="preserve">U Zadru, </w:t>
      </w:r>
      <w:r w:rsidR="009A0181">
        <w:t>15. ožujka 2017</w:t>
      </w:r>
      <w:r w:rsidRPr="00CE7D6D">
        <w:t>.</w:t>
      </w:r>
    </w:p>
    <w:p w:rsidRDefault="00A35279" w:rsidP="00A35279" w:rsidR="00A35279">
      <w:pPr>
        <w:jc w:val="center"/>
        <w:rPr>
          <w:b/>
        </w:rPr>
      </w:pPr>
    </w:p>
    <w:p w:rsidRDefault="009A0181" w:rsidP="00A35279" w:rsidR="009A0181">
      <w:pPr>
        <w:jc w:val="center"/>
        <w:rPr>
          <w:b/>
        </w:rPr>
      </w:pPr>
    </w:p>
    <w:p w:rsidRDefault="00413F11" w:rsidP="009A0181" w:rsidR="00415C64">
      <w:pPr>
        <w:jc w:val="right"/>
      </w:pP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413F11" w:rsidP="009A0181" w:rsidR="00415C6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15C64">
        <w:t>Ardena Bajlo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POUKA O PRAVNOM LIJEKU</w:t>
      </w:r>
    </w:p>
    <w:p w:rsidRDefault="00A35279" w:rsidP="00A35279" w:rsidR="00A35279" w:rsidRPr="00CE7D6D">
      <w:pPr>
        <w:jc w:val="both"/>
      </w:pPr>
      <w:r w:rsidRPr="00CE7D6D">
        <w:t>Protiv ovog rješenja dopušteno je podnijeti žalbu Visokom trgovačkom sudu Republike Hrvatske putem ovog suda u roku od 8 dana od dostave rješenja, a ista se podnosi ovom sudu u 3 primjerka.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DNA:</w:t>
      </w:r>
    </w:p>
    <w:p w:rsidRDefault="00A35279" w:rsidP="00A35279" w:rsidR="00A35279" w:rsidRPr="00CE7D6D">
      <w:pPr>
        <w:numPr>
          <w:ilvl w:val="0"/>
          <w:numId w:val="1"/>
        </w:numPr>
        <w:jc w:val="both"/>
      </w:pPr>
      <w:r>
        <w:t>stečajni</w:t>
      </w:r>
      <w:r w:rsidRPr="00CE7D6D">
        <w:t xml:space="preserve"> upravitelj </w:t>
      </w:r>
    </w:p>
    <w:p w:rsidRDefault="00806718" w:rsidP="00A35279" w:rsidR="00A35279">
      <w:pPr>
        <w:pStyle w:val="Odlomakpopisa"/>
        <w:numPr>
          <w:ilvl w:val="0"/>
          <w:numId w:val="1"/>
        </w:numPr>
        <w:jc w:val="both"/>
      </w:pPr>
      <w:r>
        <w:t>Lučka kapetanija – reg. brodova Zadar</w:t>
      </w:r>
    </w:p>
    <w:p w:rsidRDefault="000A3EA6" w:rsidP="00A35279" w:rsidR="000A3EA6">
      <w:pPr>
        <w:pStyle w:val="Odlomakpopisa"/>
        <w:numPr>
          <w:ilvl w:val="0"/>
          <w:numId w:val="1"/>
        </w:numPr>
        <w:jc w:val="both"/>
      </w:pPr>
      <w:r>
        <w:t>ZAGREBAČKA BANKA d.d. Zagreb, Paromlinska 2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A35279" w:rsidR="003A7AF7" w:rsidRPr="00006969">
      <w:pPr>
        <w:ind w:hanging="705" w:left="705"/>
        <w:jc w:val="both"/>
      </w:pPr>
    </w:p>
    <w:sectPr w:rsidSect="00006969" w:rsidR="003A7AF7" w:rsidRPr="000069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058" w:rsidR="00B94058">
      <w:r>
        <w:separator/>
      </w:r>
    </w:p>
  </w:endnote>
  <w:endnote w:id="0" w:type="continuationSeparator">
    <w:p w:rsidRDefault="00B94058" w:rsidR="00B9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058" w:rsidR="00B94058">
      <w:r>
        <w:separator/>
      </w:r>
    </w:p>
  </w:footnote>
  <w:footnote w:id="0" w:type="continuationSeparator">
    <w:p w:rsidRDefault="00B94058" w:rsidR="00B94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058" w:rsidP="00F62ECF" w:rsidR="00B940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4058" w:rsidR="00B940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058" w:rsidP="00F62ECF" w:rsidR="00B94058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2544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B94058" w:rsidP="00006969" w:rsidR="00B94058" w:rsidRPr="00006969">
    <w:pPr>
      <w:jc w:val="right"/>
    </w:pPr>
    <w:r>
      <w:t xml:space="preserve">Posl. br.: </w:t>
    </w:r>
    <w:r w:rsidRPr="00006969">
      <w:t>1 St-</w:t>
    </w:r>
    <w:r w:rsidR="009A0181">
      <w:t>1041</w:t>
    </w:r>
    <w:r w:rsidRPr="00006969">
      <w:t>/</w:t>
    </w:r>
    <w:r w:rsidR="00806718">
      <w:t>16</w:t>
    </w:r>
    <w:r w:rsidRPr="00006969">
      <w:t>-</w:t>
    </w:r>
    <w:r w:rsidR="009A0181">
      <w:t>22</w:t>
    </w:r>
  </w:p>
  <w:p w:rsidRDefault="00B94058" w:rsidP="00006969" w:rsidR="00B94058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3C5984"/>
    <w:multiLevelType w:val="hybridMultilevel"/>
    <w:tmpl w:val="7A40633E"/>
    <w:lvl w:tplc="B966FD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5000E2"/>
    <w:multiLevelType w:val="hybridMultilevel"/>
    <w:tmpl w:val="5CFC9988"/>
    <w:lvl w:tplc="DC183EF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56F6DDC"/>
    <w:multiLevelType w:val="hybridMultilevel"/>
    <w:tmpl w:val="A640750C"/>
    <w:lvl w:tplc="3AFC612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9F704B"/>
    <w:multiLevelType w:val="hybridMultilevel"/>
    <w:tmpl w:val="475CF682"/>
    <w:lvl w:tplc="C694B304" w:ilvl="0">
      <w:start w:val="2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11"/>
  </w:num>
  <w:num w:numId="8">
    <w:abstractNumId w:val="0"/>
  </w:num>
  <w:num w:numId="9">
    <w:abstractNumId w:val="13"/>
  </w:num>
  <w:num w:numId="10">
    <w:abstractNumId w:val="5"/>
  </w:num>
  <w:num w:numId="11">
    <w:abstractNumId w:val="4"/>
  </w:num>
  <w:num w:numId="12">
    <w:abstractNumId w:val="2"/>
  </w:num>
  <w:num w:numId="13">
    <w:abstractNumId w:val="1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A3EA6"/>
    <w:rsid w:val="000B115F"/>
    <w:rsid w:val="000C0DBD"/>
    <w:rsid w:val="000C25E6"/>
    <w:rsid w:val="000E7588"/>
    <w:rsid w:val="000F5754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3F11"/>
    <w:rsid w:val="00415C64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75E91"/>
    <w:rsid w:val="00615A4B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718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A0181"/>
    <w:rsid w:val="009B229F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5279"/>
    <w:rsid w:val="00A41D44"/>
    <w:rsid w:val="00A51999"/>
    <w:rsid w:val="00A63F66"/>
    <w:rsid w:val="00A86E43"/>
    <w:rsid w:val="00AA3496"/>
    <w:rsid w:val="00AB1013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4058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7964"/>
    <w:rsid w:val="00C5122E"/>
    <w:rsid w:val="00C611D0"/>
    <w:rsid w:val="00C7022B"/>
    <w:rsid w:val="00C7143C"/>
    <w:rsid w:val="00C7469B"/>
    <w:rsid w:val="00CA445B"/>
    <w:rsid w:val="00CB3BF3"/>
    <w:rsid w:val="00CD6573"/>
    <w:rsid w:val="00CD762A"/>
    <w:rsid w:val="00CF1FE5"/>
    <w:rsid w:val="00CF6345"/>
    <w:rsid w:val="00D21233"/>
    <w:rsid w:val="00D21EC9"/>
    <w:rsid w:val="00D22521"/>
    <w:rsid w:val="00D37DC6"/>
    <w:rsid w:val="00D52535"/>
    <w:rsid w:val="00D5638A"/>
    <w:rsid w:val="00D7261A"/>
    <w:rsid w:val="00D843C9"/>
    <w:rsid w:val="00DA1881"/>
    <w:rsid w:val="00DA1ADF"/>
    <w:rsid w:val="00DA4B78"/>
    <w:rsid w:val="00DB0B6E"/>
    <w:rsid w:val="00DC75E2"/>
    <w:rsid w:val="00DD0749"/>
    <w:rsid w:val="00DE7B4A"/>
    <w:rsid w:val="00DF0D25"/>
    <w:rsid w:val="00E12AF8"/>
    <w:rsid w:val="00E208C8"/>
    <w:rsid w:val="00E2544E"/>
    <w:rsid w:val="00E42D95"/>
    <w:rsid w:val="00E477F9"/>
    <w:rsid w:val="00E54055"/>
    <w:rsid w:val="00E614BD"/>
    <w:rsid w:val="00E66AAE"/>
    <w:rsid w:val="00E84141"/>
    <w:rsid w:val="00E84D8D"/>
    <w:rsid w:val="00E91C7C"/>
    <w:rsid w:val="00EA1521"/>
    <w:rsid w:val="00EA7E0F"/>
    <w:rsid w:val="00EC4269"/>
    <w:rsid w:val="00ED73F2"/>
    <w:rsid w:val="00EF31BC"/>
    <w:rsid w:val="00F246EF"/>
    <w:rsid w:val="00F3335C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D7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3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D7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3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</izvorni_sadrzaj>
    <derivirana_varijabla naziv="DomainObject.Predmet.PrimjedbaSuca_1">Bio 1 St-954/2015!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</izvorni_sadrzaj>
    <derivirana_varijabla naziv="DomainObject.Predmet.SudioniciListNaziv_1">
      <item>FRAN putnička agencija d.o.o.</item>
      <item>Financijska agencija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</izvorni_sadrzaj>
    <derivirana_varijabla naziv="DomainObject.Predmet.SudioniciListNazivOIB_1">
      <item>, OIB 77566367063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6DAE7-8C3C-46A8-B8D5-4E04E6790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2108</properties:Characters>
  <properties:Lines>69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2016-10-26T06:52:00Z</dcterms:created>
  <dc:creator>Srđan Gavranić</dc:creator>
  <cp:lastModifiedBy>Nena Mužanović</cp:lastModifiedBy>
  <cp:lastPrinted>2016-11-28T13:53:00Z</cp:lastPrinted>
  <dcterms:modified xmlns:xsi="http://www.w3.org/2001/XMLSchema-instance" xsi:type="dcterms:W3CDTF">2017-03-15T09:49:00Z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