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f7351" w14:paraId="e9f7351" w:rsidRDefault="002451C2" w:rsidP="002451C2" w:rsidR="002451C2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451C2" w:rsidP="002451C2" w:rsidR="002451C2">
      <w:pPr>
        <w:pStyle w:val="NormaleSPIS"/>
      </w:pPr>
    </w:p>
    <w:p w:rsidRDefault="002451C2" w:rsidP="002451C2" w:rsidR="002451C2">
      <w:pPr>
        <w:spacing w:lineRule="auto" w:line="276" w:after="0"/>
        <w:rPr>
          <w:rFonts w:cs="Times New Roman" w:eastAsia="Calibri"/>
          <w:color w:val="000000"/>
        </w:rPr>
      </w:pPr>
    </w:p>
    <w:p w:rsidRDefault="002451C2" w:rsidP="002451C2" w:rsidR="002451C2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   REPUBLIKA HRVATSKA</w:t>
      </w:r>
    </w:p>
    <w:p w:rsidRDefault="002451C2" w:rsidP="002451C2" w:rsidR="002451C2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TRGOVAČKI SUD U VARAŽDINU</w:t>
      </w:r>
    </w:p>
    <w:p w:rsidRDefault="002451C2" w:rsidP="002451C2" w:rsidR="002451C2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URED PREDSJEDNICE SUDA</w:t>
      </w:r>
    </w:p>
    <w:p w:rsidRDefault="002451C2" w:rsidP="002451C2" w:rsidR="002451C2">
      <w:pPr>
        <w:spacing w:lineRule="auto" w:line="276" w:after="0"/>
        <w:rPr>
          <w:rFonts w:cs="Times New Roman" w:eastAsia="Calibri"/>
          <w:color w:val="000000"/>
        </w:rPr>
      </w:pPr>
    </w:p>
    <w:p w:rsidRDefault="002451C2" w:rsidP="002451C2" w:rsidR="002451C2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Broj: 31 Su-570/17-8</w:t>
      </w:r>
    </w:p>
    <w:p w:rsidRDefault="002451C2" w:rsidP="002451C2" w:rsidR="002451C2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Varaždin, 27. prosinca 2017.</w:t>
      </w:r>
    </w:p>
    <w:p w:rsidRDefault="002451C2" w:rsidP="002451C2" w:rsidR="002451C2">
      <w:pPr>
        <w:spacing w:lineRule="auto" w:line="276" w:after="0"/>
        <w:rPr>
          <w:rFonts w:cs="Times New Roman" w:eastAsia="Calibri"/>
          <w:color w:val="000000"/>
        </w:rPr>
      </w:pPr>
    </w:p>
    <w:p w:rsidRDefault="002451C2" w:rsidP="002451C2" w:rsidR="002451C2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SVIM</w:t>
      </w:r>
      <w:r>
        <w:rPr>
          <w:rFonts w:cs="Times New Roman" w:eastAsia="Calibri"/>
          <w:color w:val="000000"/>
        </w:rPr>
        <w:tab/>
        <w:t>STRANKAMA,  SUDIONICIMA  I OSOBAMA KOJE IMAJU PRAVNI</w:t>
      </w:r>
    </w:p>
    <w:p w:rsidRDefault="002451C2" w:rsidP="002451C2" w:rsidR="002451C2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INTERES U POSTUPKU</w:t>
      </w:r>
    </w:p>
    <w:p w:rsidRDefault="002451C2" w:rsidP="002451C2" w:rsidR="002451C2">
      <w:pPr>
        <w:spacing w:lineRule="auto" w:line="276" w:after="0"/>
        <w:rPr>
          <w:rFonts w:cs="Times New Roman" w:eastAsia="Calibri"/>
          <w:color w:val="000000"/>
        </w:rPr>
      </w:pPr>
    </w:p>
    <w:p w:rsidRDefault="002451C2" w:rsidP="002451C2" w:rsidR="002451C2">
      <w:pPr>
        <w:spacing w:lineRule="auto" w:line="276" w:after="0"/>
        <w:rPr>
          <w:rFonts w:cs="Times New Roman" w:eastAsia="Calibri"/>
          <w:color w:val="000000"/>
        </w:rPr>
      </w:pPr>
    </w:p>
    <w:p w:rsidRDefault="002451C2" w:rsidP="002451C2" w:rsidR="002451C2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PREDMET: Ustupanje stečajnih predmeta Trgovačkom sudu u Bjelovaru</w:t>
      </w:r>
    </w:p>
    <w:p w:rsidRDefault="002451C2" w:rsidP="002451C2" w:rsidR="002451C2">
      <w:pPr>
        <w:spacing w:lineRule="auto" w:line="276" w:after="0"/>
        <w:rPr>
          <w:rFonts w:cs="Times New Roman" w:eastAsia="Calibri"/>
          <w:color w:val="000000"/>
        </w:rPr>
      </w:pPr>
    </w:p>
    <w:p w:rsidRDefault="002451C2" w:rsidP="002451C2" w:rsidR="002451C2">
      <w:pPr>
        <w:spacing w:lineRule="auto" w:line="276" w:after="0"/>
        <w:rPr>
          <w:rFonts w:cs="Times New Roman" w:eastAsia="Calibri"/>
          <w:color w:val="000000"/>
        </w:rPr>
      </w:pPr>
    </w:p>
    <w:p w:rsidRDefault="002451C2" w:rsidP="002451C2" w:rsidR="002451C2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>
        <w:rPr>
          <w:rFonts w:cs="Times New Roman" w:eastAsia="Calibri"/>
          <w:color w:val="000000"/>
        </w:rPr>
        <w:t xml:space="preserve">1. </w:t>
      </w:r>
      <w:r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33/17, 3</w:t>
      </w:r>
      <w:r>
        <w:rPr>
          <w:rFonts w:cs="Times New Roman" w:eastAsia="Calibri"/>
          <w:bCs/>
          <w:color w:val="000000"/>
        </w:rPr>
        <w:t>4/17 i 57/17) predsjednik Visokog trgovačkog suda Republike Hrvatske donio je rješenje poslovni broj 31 Su-1223/17-2 od 15. prosinca 2017. kojim je Trgovački sud u Bjelovaru određen kao drugi stvarno nadležni sud za postupanje.</w:t>
      </w:r>
    </w:p>
    <w:p w:rsidRDefault="002451C2" w:rsidP="002451C2" w:rsidR="002451C2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ab/>
      </w:r>
    </w:p>
    <w:p w:rsidRDefault="002451C2" w:rsidP="002451C2" w:rsidR="002451C2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 xml:space="preserve">2. </w:t>
      </w:r>
      <w:r>
        <w:rPr>
          <w:rFonts w:cs="Times New Roman" w:eastAsia="Calibri" w:hAnsi="Calibri" w:ascii="Calibri"/>
          <w:bCs/>
          <w:color w:val="000000"/>
        </w:rPr>
        <w:tab/>
      </w:r>
      <w:r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2451C2" w:rsidP="002451C2" w:rsidR="002451C2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2451C2" w:rsidR="002451C2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prijema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prijema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Skraćeni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postupak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postupak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do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otvaranja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2451C2" w:rsidR="002451C2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2451C2" w:rsidR="002451C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2451C2" w:rsidR="002451C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</w:tbl>
    <w:p w:rsidRDefault="002451C2" w:rsidP="002451C2" w:rsidR="002451C2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2451C2" w:rsidP="002451C2" w:rsidR="002451C2">
      <w:pPr>
        <w:pStyle w:val="NormaleSPIS"/>
      </w:pPr>
    </w:p>
    <w:p w:rsidRDefault="002451C2" w:rsidP="002451C2" w:rsidR="002451C2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2451C2" w:rsidP="002451C2" w:rsidR="002451C2">
      <w:pPr>
        <w:pStyle w:val="NormaleSPIS"/>
      </w:pPr>
    </w:p>
    <w:p w:rsidRDefault="002451C2" w:rsidP="002451C2" w:rsidR="002451C2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2451C2" w:rsidP="002451C2" w:rsidR="002451C2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2451C2" w:rsidP="002451C2" w:rsidR="002451C2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DNA:</w:t>
      </w:r>
    </w:p>
    <w:p w:rsidRDefault="002451C2" w:rsidP="002451C2" w:rsidR="002451C2">
      <w:pPr>
        <w:pStyle w:val="NormaleSPIS"/>
        <w:spacing w:after="0"/>
        <w:ind w:firstLine="0"/>
      </w:pPr>
      <w:r>
        <w:t>1. e-Oglasna ploča</w:t>
      </w:r>
    </w:p>
    <w:p w:rsidRDefault="002451C2" w:rsidP="002451C2" w:rsidR="002451C2">
      <w:pPr>
        <w:pStyle w:val="NormaleSPIS"/>
        <w:spacing w:after="0"/>
        <w:ind w:firstLine="0"/>
      </w:pPr>
      <w:r>
        <w:t>2. Spisi navedeni u tabeli iz točke 2.</w:t>
      </w:r>
    </w:p>
    <w:p w:rsidRDefault="002451C2" w:rsidP="002451C2" w:rsidR="002451C2">
      <w:pPr>
        <w:pStyle w:val="NormaleSPIS"/>
        <w:spacing w:after="0"/>
        <w:ind w:firstLine="0"/>
      </w:pPr>
      <w:r>
        <w:t>3. Trgovački sud u Bjelovaru</w:t>
      </w:r>
    </w:p>
    <w:p w:rsidRDefault="002451C2" w:rsidP="002451C2" w:rsidR="002451C2">
      <w:pPr>
        <w:pStyle w:val="NormaleSPIS"/>
        <w:ind w:firstLine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3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27"/>
  </w:num>
  <w:num w:numId="34">
    <w:abstractNumId w:val="25"/>
  </w:num>
  <w:num w:numId="35">
    <w:abstractNumId w:val="11"/>
  </w:num>
  <w:num w:numId="36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38"/>
  </w:num>
  <w:num w:numId="41">
    <w:abstractNumId w:val="42"/>
  </w:num>
  <w:num w:numId="42">
    <w:abstractNumId w:val="12"/>
  </w:num>
  <w:num w:numId="43">
    <w:abstractNumId w:val="40"/>
  </w:num>
  <w:numIdMacAtCleanup w:val="4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1C2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359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St-231/2017-4</izvorni_sadrzaj>
    <derivirana_varijabla naziv="DomainObject.Oznaka_1">St-231/2017-4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st. postupka</izvorni_sadrzaj>
    <derivirana_varijabla naziv="DomainObject.Predmet.Opis_1">Zahtjev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HORVAT LIMARIJA društvo s ograničenom odgovornošću za proizvodnju, trgovinu i usluge</izvorni_sadrzaj>
    <derivirana_varijabla naziv="DomainObject.Predmet.StrankaFormated_1">  HORVAT LIMARIJA društvo s ograničenom odgovornošću za proizvodnju, trgovinu i usluge</derivirana_varijabla>
  </DomainObject.Predmet.StrankaFormated>
  <DomainObject.Predmet.StrankaFormatedOIB>
    <izvorni_sadrzaj>  HORVAT LIMARIJA društvo s ograničenom odgovornošću za proizvodnju, trgovinu i usluge, OIB 12559960869</izvorni_sadrzaj>
    <derivirana_varijabla naziv="DomainObject.Predmet.StrankaFormatedOIB_1">  HORVAT LIMARIJA društvo s ograničenom odgovornošću za proizvodnju, trgovinu i usluge, OIB 12559960869</derivirana_varijabla>
  </DomainObject.Predmet.StrankaFormatedOIB>
  <DomainObject.Predmet.StrankaFormatedWithAdress>
    <izvorni_sadrzaj> HORVAT LIMARIJA društvo s ograničenom odgovornošću za proizvodnju, trgovinu i usluge, Tratice 20, 40000 Ivanovec</izvorni_sadrzaj>
    <derivirana_varijabla naziv="DomainObject.Predmet.StrankaFormatedWithAdress_1"> HORVAT LIMARIJA društvo s ograničenom odgovornošću za proizvodnju, trgovinu i usluge, Tratice 20, 40000 Ivanovec</derivirana_varijabla>
  </DomainObject.Predmet.StrankaFormatedWithAdress>
  <DomainObject.Predmet.StrankaFormatedWithAdressOIB>
    <izvorni_sadrzaj> HORVAT LIMARIJA društvo s ograničenom odgovornošću za proizvodnju, trgovinu i usluge, OIB 12559960869, Tratice 20, 40000 Ivanovec</izvorni_sadrzaj>
    <derivirana_varijabla naziv="DomainObject.Predmet.StrankaFormatedWithAdressOIB_1"> HORVAT LIMARIJA društvo s ograničenom odgovornošću za proizvodnju, trgovinu i usluge, OIB 12559960869, Tratice 20, 40000 Ivanovec</derivirana_varijabla>
  </DomainObject.Predmet.StrankaFormatedWithAdressOIB>
  <DomainObject.Predmet.StrankaWithAdress>
    <izvorni_sadrzaj>HORVAT LIMARIJA društvo s ograničenom odgovornošću za proizvodnju, trgovinu i usluge Tratice 20,40000 Ivanovec</izvorni_sadrzaj>
    <derivirana_varijabla naziv="DomainObject.Predmet.StrankaWithAdress_1">HORVAT LIMARIJA društvo s ograničenom odgovornošću za proizvodnju, trgovinu i usluge Tratice 20,40000 Ivanovec</derivirana_varijabla>
  </DomainObject.Predmet.StrankaWithAdress>
  <DomainObject.Predmet.StrankaWithAdressOIB>
    <izvorni_sadrzaj>HORVAT LIMARIJA društvo s ograničenom odgovornošću za proizvodnju, trgovinu i usluge, OIB 12559960869, Tratice 20,40000 Ivanovec</izvorni_sadrzaj>
    <derivirana_varijabla naziv="DomainObject.Predmet.StrankaWithAdressOIB_1">HORVAT LIMARIJA društvo s ograničenom odgovornošću za proizvodnju, trgovinu i usluge, OIB 12559960869, Tratice 20,40000 Ivanovec</derivirana_varijabla>
  </DomainObject.Predmet.StrankaWithAdressOIB>
  <DomainObject.Predmet.StrankaNazivFormated>
    <izvorni_sadrzaj>HORVAT LIMARIJA društvo s ograničenom odgovornošću za proizvodnju, trgovinu i usluge</izvorni_sadrzaj>
    <derivirana_varijabla naziv="DomainObject.Predmet.StrankaNazivFormated_1">HORVAT LIMARIJA društvo s ograničenom odgovornošću za proizvodnju, trgovinu i usluge</derivirana_varijabla>
  </DomainObject.Predmet.StrankaNazivFormated>
  <DomainObject.Predmet.StrankaNazivFormatedOIB>
    <izvorni_sadrzaj>HORVAT LIMARIJA društvo s ograničenom odgovornošću za proizvodnju, trgovinu i usluge, OIB 12559960869</izvorni_sadrzaj>
    <derivirana_varijabla naziv="DomainObject.Predmet.StrankaNazivFormatedOIB_1">HORVAT LIMARIJA društvo s ograničenom odgovornošću za proizvodnju, trgovinu i usluge, OIB 12559960869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HORVAT LIMARIJA društvo s ograničenom odgovornošću za proizvodnju, trgovinu i usluge</item>
    </izvorni_sadrzaj>
    <derivirana_varijabla naziv="DomainObject.Predmet.StrankaListFormated_1">
      <item>HORVAT LIMARIJA društvo s ograničenom odgovornošću za proizvodnju, trgovinu i usluge</item>
    </derivirana_varijabla>
  </DomainObject.Predmet.StrankaListFormated>
  <DomainObject.Predmet.StrankaListFormatedOIB>
    <izvorni_sadrzaj>
      <item>HORVAT LIMARIJA društvo s ograničenom odgovornošću za proizvodnju, trgovinu i usluge, OIB 12559960869</item>
    </izvorni_sadrzaj>
    <derivirana_varijabla naziv="DomainObject.Predmet.StrankaListFormatedOIB_1">
      <item>HORVAT LIMARIJA društvo s ograničenom odgovornošću za proizvodnju, trgovinu i usluge, OIB 12559960869</item>
    </derivirana_varijabla>
  </DomainObject.Predmet.StrankaListFormatedOIB>
  <DomainObject.Predmet.StrankaListFormatedWithAdress>
    <izvorni_sadrzaj>
      <item>HORVAT LIMARIJA društvo s ograničenom odgovornošću za proizvodnju, trgovinu i usluge, Tratice 20, 40000 Ivanovec</item>
    </izvorni_sadrzaj>
    <derivirana_varijabla naziv="DomainObject.Predmet.StrankaListFormatedWithAdress_1">
      <item>HORVAT LIMARIJA društvo s ograničenom odgovornošću za proizvodnju, trgovinu i usluge, Tratice 20, 40000 Ivanovec</item>
    </derivirana_varijabla>
  </DomainObject.Predmet.StrankaListFormatedWithAdress>
  <DomainObject.Predmet.StrankaListFormatedWithAdressOIB>
    <izvorni_sadrzaj>
      <item>HORVAT LIMARIJA društvo s ograničenom odgovornošću za proizvodnju, trgovinu i usluge, OIB 12559960869, Tratice 20, 40000 Ivanovec</item>
    </izvorni_sadrzaj>
    <derivirana_varijabla naziv="DomainObject.Predmet.StrankaListFormatedWithAdressOIB_1">
      <item>HORVAT LIMARIJA društvo s ograničenom odgovornošću za proizvodnju, trgovinu i usluge, OIB 12559960869, Tratice 20, 40000 Ivanovec</item>
    </derivirana_varijabla>
  </DomainObject.Predmet.StrankaListFormatedWithAdressOIB>
  <DomainObject.Predmet.StrankaListNazivFormated>
    <izvorni_sadrzaj>
      <item>HORVAT LIMARIJA društvo s ograničenom odgovornošću za proizvodnju, trgovinu i usluge</item>
    </izvorni_sadrzaj>
    <derivirana_varijabla naziv="DomainObject.Predmet.StrankaListNazivFormated_1">
      <item>HORVAT LIMARIJA društvo s ograničenom odgovornošću za proizvodnju, trgovinu i usluge</item>
    </derivirana_varijabla>
  </DomainObject.Predmet.StrankaListNazivFormated>
  <DomainObject.Predmet.StrankaListNazivFormatedOIB>
    <izvorni_sadrzaj>
      <item>HORVAT LIMARIJA društvo s ograničenom odgovornošću za proizvodnju, trgovinu i usluge, OIB 12559960869</item>
    </izvorni_sadrzaj>
    <derivirana_varijabla naziv="DomainObject.Predmet.StrankaListNazivFormatedOIB_1">
      <item>HORVAT LIMARIJA društvo s ograničenom odgovornošću za proizvodnju, trgovinu i usluge, OIB 12559960869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Nataša Horvat</item>
      <item>Sudski registar</item>
      <item>Financijska agencija</item>
    </izvorni_sadrzaj>
    <derivirana_varijabla naziv="DomainObject.Predmet.OstaliListFormated_1">
      <item>Nataša Horvat</item>
      <item>Sudski registar</item>
      <item>Financijska agencija</item>
    </derivirana_varijabla>
  </DomainObject.Predmet.OstaliListFormated>
  <DomainObject.Predmet.OstaliListFormatedOIB>
    <izvorni_sadrzaj>
      <item>Nataša Horvat, OIB 52800877687</item>
      <item>Sudski registar</item>
      <item>Financijska agencija, OIB 85821130368</item>
    </izvorni_sadrzaj>
    <derivirana_varijabla naziv="DomainObject.Predmet.OstaliListFormatedOIB_1">
      <item>Nataša Horvat, OIB 52800877687</item>
      <item>Sudski registar</item>
      <item>Financijska agencija, OIB 85821130368</item>
    </derivirana_varijabla>
  </DomainObject.Predmet.OstaliListFormatedOIB>
  <DomainObject.Predmet.OstaliListFormatedWithAdress>
    <izvorni_sadrzaj>
      <item>Nataša Horvat, Tratice 20, 40000 Ivanovec</item>
      <item>Sudski registar</item>
      <item>Financijska agencija, Ulica grada Vukovara 70, 10000 Zagreb</item>
    </izvorni_sadrzaj>
    <derivirana_varijabla naziv="DomainObject.Predmet.OstaliListFormatedWithAdress_1">
      <item>Nataša Horvat, Tratice 20, 40000 Ivanovec</item>
      <item>Sudski registar</item>
      <item>Financijska agencija, Ulica grada Vukovara 70, 10000 Zagreb</item>
    </derivirana_varijabla>
  </DomainObject.Predmet.OstaliListFormatedWithAdress>
  <DomainObject.Predmet.OstaliListFormatedWithAdressOIB>
    <izvorni_sadrzaj>
      <item>Nataša Horvat, OIB 52800877687, Tratice 20, 40000 Ivanovec</item>
      <item>Sudski registar</item>
      <item>Financijska agencija, OIB 85821130368, Ulica grada Vukovara 70, 10000 Zagreb</item>
    </izvorni_sadrzaj>
    <derivirana_varijabla naziv="DomainObject.Predmet.OstaliListFormatedWithAdressOIB_1">
      <item>Nataša Horvat, OIB 52800877687, Tratice 20, 40000 Ivanovec</item>
      <item>Sudski registar</item>
      <item>Financijska agencija, OIB 85821130368, Ulica grada Vukovara 70, 10000 Zagreb</item>
    </derivirana_varijabla>
  </DomainObject.Predmet.OstaliListFormatedWithAdressOIB>
  <DomainObject.Predmet.OstaliListNazivFormated>
    <izvorni_sadrzaj>
      <item>Nataša Horvat</item>
      <item>Sudski registar</item>
      <item>Financijska agencija</item>
    </izvorni_sadrzaj>
    <derivirana_varijabla naziv="DomainObject.Predmet.OstaliListNazivFormated_1">
      <item>Nataša Horvat</item>
      <item>Sudski registar</item>
      <item>Financijska agencija</item>
    </derivirana_varijabla>
  </DomainObject.Predmet.OstaliListNazivFormated>
  <DomainObject.Predmet.OstaliListNazivFormatedOIB>
    <izvorni_sadrzaj>
      <item>Nataša Horvat, OIB 52800877687</item>
      <item>Sudski registar</item>
      <item>Financijska agencija, OIB 85821130368</item>
    </izvorni_sadrzaj>
    <derivirana_varijabla naziv="DomainObject.Predmet.OstaliListNazivFormatedOIB_1">
      <item>Nataša Horvat, OIB 52800877687</item>
      <item>Sudski registar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St-231/2017-4</izvorni_sadrzaj>
    <derivirana_varijabla naziv="DomainObject.PoslovniBrojDokumenta_1">St-231/2017-4</derivirana_varijabla>
  </DomainObject.PoslovniBrojDokumenta>
  <DomainObject.Predmet.StrankaIDrugi>
    <izvorni_sadrzaj>HORVAT LIMARIJA društvo s ograničenom odgovornošću za proizvodnju, trgovinu i usluge</izvorni_sadrzaj>
    <derivirana_varijabla naziv="DomainObject.Predmet.StrankaIDrugi_1">HORVAT LIMARIJA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HORVAT LIMARIJA društvo s ograničenom odgovornošću za proizvodnju, trgovinu i usluge, OIB 12559960869, Tratice 20, 40000 Ivanovec</izvorni_sadrzaj>
    <derivirana_varijabla naziv="DomainObject.Predmet.StrankaIDrugiAdressOIB_1">HORVAT LIMARIJA društvo s ograničenom odgovornošću za proizvodnju, trgovinu i usluge, OIB 12559960869, Tratice 20, 40000 Ivanovec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HORVAT LIMARIJA društvo s ograničenom odgovornošću za proizvodnju, trgovinu i usluge</item>
      <item>Nataša Horvat</item>
      <item>Sudski registar</item>
      <item>Financijska agencija</item>
    </izvorni_sadrzaj>
    <derivirana_varijabla naziv="DomainObject.Predmet.SudioniciListNaziv_1">
      <item>HORVAT LIMARIJA društvo s ograničenom odgovornošću za proizvodnju, trgovinu i usluge</item>
      <item>Nataša Horvat</item>
      <item>Sudski registar</item>
      <item>Financijska agencija</item>
    </derivirana_varijabla>
  </DomainObject.Predmet.SudioniciListNaziv>
  <DomainObject.Predmet.SudioniciListAdressOIB>
    <izvorni_sadrzaj>
      <item>HORVAT LIMARIJA društvo s ograničenom odgovornošću za proizvodnju, trgovinu i usluge, OIB 12559960869, Tratice 20,40000 Ivanovec</item>
      <item>Nataša Horvat, OIB 52800877687, Tratice 20,40000 Ivanovec</item>
      <item>Sudski registar</item>
      <item>Financijska agencija, OIB 85821130368, Ulica grada Vukovara 70,10000 Zagreb</item>
    </izvorni_sadrzaj>
    <derivirana_varijabla naziv="DomainObject.Predmet.SudioniciListAdressOIB_1">
      <item>HORVAT LIMARIJA društvo s ograničenom odgovornošću za proizvodnju, trgovinu i usluge, OIB 12559960869, Tratice 20,40000 Ivanovec</item>
      <item>Nataša Horvat, OIB 52800877687, Tratice 20,40000 Ivanovec</item>
      <item>Sudski registar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9997BB-A3D1-4D58-89D7-0ECC0ABAC6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1088</properties:Lines>
  <properties:Paragraphs>387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2017-12-27T08:42:00Z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St-231/2017-4 / Odluka - Ustupljeno drugom sudu - čl. 11 Zakona o sudovima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