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d0ed" w14:paraId="856d0ed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C5A71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803ECB">
        <w:rPr>
          <w:rFonts w:hAnsi="Times New Roman" w:ascii="Times New Roman"/>
        </w:rPr>
        <w:t>2062</w:t>
      </w:r>
      <w:r w:rsidR="00F0636B">
        <w:rPr>
          <w:rFonts w:hAnsi="Times New Roman" w:ascii="Times New Roman"/>
        </w:rPr>
        <w:t>/1</w:t>
      </w:r>
      <w:r w:rsidR="00D12083">
        <w:rPr>
          <w:rFonts w:hAnsi="Times New Roman" w:ascii="Times New Roman"/>
        </w:rPr>
        <w:t>6-</w:t>
      </w:r>
      <w:r w:rsidR="00B7050C">
        <w:rPr>
          <w:rFonts w:hAnsi="Times New Roman" w:ascii="Times New Roman"/>
        </w:rPr>
        <w:t>22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STALNA SLUŽBA</w:t>
      </w:r>
      <w:r w:rsidR="00803ECB">
        <w:rPr>
          <w:rFonts w:hAnsi="Times New Roman" w:ascii="Times New Roman"/>
        </w:rPr>
        <w:t xml:space="preserve"> U KARLOVCU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803ECB">
        <w:rPr>
          <w:rFonts w:hAnsi="Times New Roman" w:ascii="Times New Roman"/>
        </w:rPr>
        <w:t>Trg hrvatskih branitelja 1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803ECB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803ECB" w:rsidRPr="00803ECB">
        <w:rPr>
          <w:rFonts w:hAnsi="Times New Roman" w:ascii="Times New Roman"/>
        </w:rPr>
        <w:t>DODRA d.o.o., Zagreb, Baburičina 22, OIB: 04200792982,  1</w:t>
      </w:r>
      <w:r w:rsidR="00803ECB">
        <w:rPr>
          <w:rFonts w:hAnsi="Times New Roman" w:ascii="Times New Roman"/>
        </w:rPr>
        <w:t>9</w:t>
      </w:r>
      <w:r w:rsidR="00803ECB" w:rsidRPr="00803ECB">
        <w:rPr>
          <w:rFonts w:hAnsi="Times New Roman" w:ascii="Times New Roman"/>
        </w:rPr>
        <w:t>. li</w:t>
      </w:r>
      <w:r w:rsidR="00803ECB">
        <w:rPr>
          <w:rFonts w:hAnsi="Times New Roman" w:ascii="Times New Roman"/>
        </w:rPr>
        <w:t>stopada</w:t>
      </w:r>
      <w:r w:rsidR="00803ECB" w:rsidRPr="00803ECB">
        <w:rPr>
          <w:rFonts w:hAnsi="Times New Roman" w:ascii="Times New Roman"/>
        </w:rPr>
        <w:t xml:space="preserve"> 2017.</w:t>
      </w:r>
    </w:p>
    <w:p w:rsidRDefault="00DD68BC" w:rsidP="001725CA" w:rsidR="00DD68B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803ECB" w:rsidRPr="00803ECB">
        <w:rPr>
          <w:rFonts w:hAnsi="Times New Roman" w:ascii="Times New Roman"/>
        </w:rPr>
        <w:t>DODRA d.o.o., Zagreb, Baburičina 22, OIB: 04200792982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</w:t>
      </w:r>
      <w:r w:rsidR="00803ECB">
        <w:rPr>
          <w:rFonts w:hAnsi="Times New Roman" w:ascii="Times New Roman"/>
        </w:rPr>
        <w:t>5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d.d., Zagreb, pozivom na broj 05-</w:t>
      </w:r>
      <w:r w:rsidR="00803ECB">
        <w:rPr>
          <w:rFonts w:hAnsi="Times New Roman" w:ascii="Times New Roman"/>
        </w:rPr>
        <w:t>2062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</w:t>
      </w:r>
      <w:r w:rsidR="00803ECB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F33AD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 1</w:t>
      </w:r>
      <w:r w:rsidR="00803ECB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9A3E89">
        <w:rPr>
          <w:rFonts w:hAnsi="Times New Roman" w:ascii="Times New Roman"/>
        </w:rPr>
        <w:t>li</w:t>
      </w:r>
      <w:r w:rsidR="00803ECB">
        <w:rPr>
          <w:rFonts w:hAnsi="Times New Roman" w:ascii="Times New Roman"/>
        </w:rPr>
        <w:t>stopada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 w:rsidR="001725CA"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D5536">
        <w:rPr>
          <w:rFonts w:hAnsi="Times New Roman" w:ascii="Times New Roman"/>
        </w:rPr>
        <w:t>, v.r.</w:t>
      </w:r>
    </w:p>
    <w:p w:rsidRDefault="002D5536" w:rsidP="00B87AEB" w:rsidR="002D5536">
      <w:pPr>
        <w:jc w:val="right"/>
        <w:rPr>
          <w:rFonts w:hAnsi="Times New Roman" w:ascii="Times New Roman"/>
        </w:rPr>
      </w:pPr>
    </w:p>
    <w:p w:rsidRDefault="002D5536" w:rsidP="00B87AEB" w:rsidR="002D553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otpreme-</w:t>
      </w:r>
    </w:p>
    <w:p w:rsidRDefault="002D5536" w:rsidP="00B87AEB" w:rsidR="002D553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D5536" w:rsidP="00B87AEB" w:rsidR="002D553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D44" w:rsidP="002D5536" w:rsidR="007F5D44">
      <w:pPr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536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 xml:space="preserve">3 </w:t>
    </w:r>
    <w:r w:rsidR="007D7B2E" w:rsidRPr="007D7B2E">
      <w:rPr>
        <w:rFonts w:hAnsi="Times New Roman" w:ascii="Times New Roman"/>
      </w:rPr>
      <w:t>St-2062/16-22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B54F8"/>
    <w:rsid w:val="000B6749"/>
    <w:rsid w:val="000E2398"/>
    <w:rsid w:val="00100E7E"/>
    <w:rsid w:val="00115B75"/>
    <w:rsid w:val="001170A3"/>
    <w:rsid w:val="00136B87"/>
    <w:rsid w:val="0014469A"/>
    <w:rsid w:val="001511A4"/>
    <w:rsid w:val="001725CA"/>
    <w:rsid w:val="0017729E"/>
    <w:rsid w:val="001C1019"/>
    <w:rsid w:val="001D67C7"/>
    <w:rsid w:val="0020446D"/>
    <w:rsid w:val="00243AD3"/>
    <w:rsid w:val="00246CE1"/>
    <w:rsid w:val="00251887"/>
    <w:rsid w:val="002539F0"/>
    <w:rsid w:val="00267D56"/>
    <w:rsid w:val="002C5A71"/>
    <w:rsid w:val="002D553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595C9B"/>
    <w:rsid w:val="0064584E"/>
    <w:rsid w:val="00665D5F"/>
    <w:rsid w:val="006A451A"/>
    <w:rsid w:val="006B50BB"/>
    <w:rsid w:val="007035B4"/>
    <w:rsid w:val="00745338"/>
    <w:rsid w:val="0077109B"/>
    <w:rsid w:val="007A65CE"/>
    <w:rsid w:val="007D7B2E"/>
    <w:rsid w:val="007F5D44"/>
    <w:rsid w:val="00800A42"/>
    <w:rsid w:val="00803ECB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71B80"/>
    <w:rsid w:val="009816DA"/>
    <w:rsid w:val="009A3118"/>
    <w:rsid w:val="009A3B23"/>
    <w:rsid w:val="009A3E89"/>
    <w:rsid w:val="009A7BA0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81532"/>
    <w:rsid w:val="00A83AC6"/>
    <w:rsid w:val="00AC2C54"/>
    <w:rsid w:val="00AD4F3B"/>
    <w:rsid w:val="00B0422D"/>
    <w:rsid w:val="00B0574A"/>
    <w:rsid w:val="00B46CF5"/>
    <w:rsid w:val="00B7050C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12083"/>
    <w:rsid w:val="00D301E4"/>
    <w:rsid w:val="00D83115"/>
    <w:rsid w:val="00DC0852"/>
    <w:rsid w:val="00DC30D9"/>
    <w:rsid w:val="00DD68BC"/>
    <w:rsid w:val="00DE5A25"/>
    <w:rsid w:val="00E00E55"/>
    <w:rsid w:val="00EC2245"/>
    <w:rsid w:val="00EC2C2E"/>
    <w:rsid w:val="00ED1D4D"/>
    <w:rsid w:val="00EE5FBB"/>
    <w:rsid w:val="00F0636B"/>
    <w:rsid w:val="00F33AD0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55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5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53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5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5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55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5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53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5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5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2062</izvorni_sadrzaj>
    <derivirana_varijabla naziv="DomainObject.Predmet.Broj_1">2062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St-2062/2016</izvorni_sadrzaj>
    <derivirana_varijabla naziv="DomainObject.Predmet.OznakaBroj_1">St-2062/2016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DODRA d.o.o. zastupanog po punomoćniku Goran Dominec</izvorni_sadrzaj>
    <derivirana_varijabla naziv="DomainObject.Predmet.ProtustrankaFormated_1">  DODRA d.o.o. zastupanog po punomoćniku Goran Dominec</derivirana_varijabla>
  </DomainObject.Predmet.ProtustrankaFormated>
  <DomainObject.Predmet.ProtustrankaFormatedOIB>
    <izvorni_sadrzaj>  DODRA d.o.o., OIB 04200792982 zastupanog po punomoćniku Goran Dominec</izvorni_sadrzaj>
    <derivirana_varijabla naziv="DomainObject.Predmet.ProtustrankaFormatedOIB_1">  DODRA d.o.o., OIB 04200792982 zastupanog po punomoćniku Goran Dominec</derivirana_varijabla>
  </DomainObject.Predmet.ProtustrankaFormatedOIB>
  <DomainObject.Predmet.ProtustrankaFormatedWithAdress>
    <izvorni_sadrzaj> DODRA d.o.o., Baburičina 22, 10000 Zagreb zastupanog po punomoćniku Goran Dominec</izvorni_sadrzaj>
    <derivirana_varijabla naziv="DomainObject.Predmet.ProtustrankaFormatedWithAdress_1"> DODRA d.o.o., Baburičina 22, 10000 Zagreb zastupanog po punomoćniku Goran Dominec</derivirana_varijabla>
  </DomainObject.Predmet.ProtustrankaFormatedWithAdress>
  <DomainObject.Predmet.ProtustrankaFormatedWithAdressOIB>
    <izvorni_sadrzaj> DODRA d.o.o., OIB 04200792982, Baburičina 22, 10000 Zagreb zastupanog po punomoćniku Goran Dominec</izvorni_sadrzaj>
    <derivirana_varijabla naziv="DomainObject.Predmet.ProtustrankaFormatedWithAdressOIB_1"> DODRA d.o.o., OIB 04200792982, Baburičina 22, 10000 Zagreb zastupanog po punomoćniku Goran Dominec</derivirana_varijabla>
  </DomainObject.Predmet.ProtustrankaFormatedWithAdressOIB>
  <DomainObject.Predmet.ProtustrankaWithAdress>
    <izvorni_sadrzaj>DODRA d.o.o. Baburičina 22, 10000 Zagreb</izvorni_sadrzaj>
    <derivirana_varijabla naziv="DomainObject.Predmet.ProtustrankaWithAdress_1">DODRA d.o.o. Baburičina 22, 10000 Zagreb</derivirana_varijabla>
  </DomainObject.Predmet.ProtustrankaWithAdress>
  <DomainObject.Predmet.ProtustrankaWithAdressOIB>
    <izvorni_sadrzaj>DODRA d.o.o., OIB 04200792982, Baburičina 22, 10000 Zagreb</izvorni_sadrzaj>
    <derivirana_varijabla naziv="DomainObject.Predmet.ProtustrankaWithAdressOIB_1">DODRA d.o.o., OIB 04200792982, Baburičina 22, 10000 Zagreb</derivirana_varijabla>
  </DomainObject.Predmet.ProtustrankaWithAdressOIB>
  <DomainObject.Predmet.ProtustrankaNazivFormated>
    <izvorni_sadrzaj>DODRA d.o.o.</izvorni_sadrzaj>
    <derivirana_varijabla naziv="DomainObject.Predmet.ProtustrankaNazivFormated_1">DODRA d.o.o.</derivirana_varijabla>
  </DomainObject.Predmet.ProtustrankaNazivFormated>
  <DomainObject.Predmet.ProtustrankaNazivFormatedOIB>
    <izvorni_sadrzaj>DODRA d.o.o., OIB 04200792982</izvorni_sadrzaj>
    <derivirana_varijabla naziv="DomainObject.Predmet.ProtustrankaNazivFormatedOIB_1">DODRA d.o.o., OIB 04200792982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DODRA d.o.o. zastupanog po punomoćniku Goran Dominec</item>
    </izvorni_sadrzaj>
    <derivirana_varijabla naziv="DomainObject.Predmet.ProtuStrankaListFormated_1">
      <item>DODRA d.o.o. zastupanog po punomoćniku Goran Dominec</item>
    </derivirana_varijabla>
  </DomainObject.Predmet.ProtuStrankaListFormated>
  <DomainObject.Predmet.ProtuStrankaListFormatedOIB>
    <izvorni_sadrzaj>
      <item>DODRA d.o.o., OIB 04200792982 zastupanog po punomoćniku Goran Dominec</item>
    </izvorni_sadrzaj>
    <derivirana_varijabla naziv="DomainObject.Predmet.ProtuStrankaListFormatedOIB_1">
      <item>DODRA d.o.o., OIB 04200792982 zastupanog po punomoćniku Goran Dominec</item>
    </derivirana_varijabla>
  </DomainObject.Predmet.ProtuStrankaListFormatedOIB>
  <DomainObject.Predmet.ProtuStrankaListFormatedWithAdress>
    <izvorni_sadrzaj>
      <item>DODRA d.o.o., Baburičina 22, 10000 Zagreb zastupanog po punomoćniku Goran Dominec</item>
    </izvorni_sadrzaj>
    <derivirana_varijabla naziv="DomainObject.Predmet.ProtuStrankaListFormatedWithAdress_1">
      <item>DODRA d.o.o., Baburičina 22, 10000 Zagreb zastupanog po punomoćniku Goran Dominec</item>
    </derivirana_varijabla>
  </DomainObject.Predmet.ProtuStrankaListFormatedWithAdress>
  <DomainObject.Predmet.ProtuStrankaListFormatedWithAdressOIB>
    <izvorni_sadrzaj>
      <item>DODRA d.o.o., OIB 04200792982, Baburičina 22, 10000 Zagreb zastupanog po punomoćniku Goran Dominec</item>
    </izvorni_sadrzaj>
    <derivirana_varijabla naziv="DomainObject.Predmet.ProtuStrankaListFormatedWithAdressOIB_1">
      <item>DODRA d.o.o., OIB 04200792982, Baburičina 22, 10000 Zagreb zastupanog po punomoćniku Goran Dominec</item>
    </derivirana_varijabla>
  </DomainObject.Predmet.ProtuStrankaListFormatedWithAdressOIB>
  <DomainObject.Predmet.ProtuStrankaListNazivFormated>
    <izvorni_sadrzaj>
      <item>DODRA d.o.o.</item>
    </izvorni_sadrzaj>
    <derivirana_varijabla naziv="DomainObject.Predmet.ProtuStrankaListNazivFormated_1">
      <item>DODRA d.o.o.</item>
    </derivirana_varijabla>
  </DomainObject.Predmet.ProtuStrankaListNazivFormated>
  <DomainObject.Predmet.ProtuStrankaListNazivFormatedOIB>
    <izvorni_sadrzaj>
      <item>DODRA d.o.o., OIB 04200792982</item>
    </izvorni_sadrzaj>
    <derivirana_varijabla naziv="DomainObject.Predmet.ProtuStrankaListNazivFormatedOIB_1">
      <item>DODRA d.o.o., OIB 04200792982</item>
    </derivirana_varijabla>
  </DomainObject.Predmet.ProtuStrankaListNazivFormatedOIB>
  <DomainObject.Predmet.OstaliListFormated>
    <izvorni_sadrzaj>
      <item>Goran Dominec punomoćnik sudionika u postupku DODRA d.o.o.</item>
    </izvorni_sadrzaj>
    <derivirana_varijabla naziv="DomainObject.Predmet.OstaliListFormated_1">
      <item>Goran Dominec punomoćnik sudionika u postupku DODRA d.o.o.</item>
    </derivirana_varijabla>
  </DomainObject.Predmet.OstaliListFormated>
  <DomainObject.Predmet.OstaliListFormatedOIB>
    <izvorni_sadrzaj>
      <item>Goran Dominec, OIB 15683304202 punomoćnik sudionika u postupku DODRA d.o.o.</item>
    </izvorni_sadrzaj>
    <derivirana_varijabla naziv="DomainObject.Predmet.OstaliListFormatedOIB_1">
      <item>Goran Dominec, OIB 15683304202 punomoćnik sudionika u postupku DODRA d.o.o.</item>
    </derivirana_varijabla>
  </DomainObject.Predmet.OstaliListFormatedOIB>
  <DomainObject.Predmet.OstaliListFormatedWithAdress>
    <izvorni_sadrzaj>
      <item>Goran Dominec, Baburičina Ulica 22, 10000 Zagreb punomoćnik sudionika u postupku DODRA d.o.o.</item>
    </izvorni_sadrzaj>
    <derivirana_varijabla naziv="DomainObject.Predmet.OstaliListFormatedWithAdress_1">
      <item>Goran Dominec, Baburičina Ulica 22, 10000 Zagreb punomoćnik sudionika u postupku DODRA d.o.o.</item>
    </derivirana_varijabla>
  </DomainObject.Predmet.OstaliListFormatedWithAdress>
  <DomainObject.Predmet.OstaliListFormatedWithAdressOIB>
    <izvorni_sadrzaj>
      <item>Goran Dominec, OIB 15683304202, Baburičina Ulica 22, 10000 Zagreb punomoćnik sudionika u postupku DODRA d.o.o.</item>
    </izvorni_sadrzaj>
    <derivirana_varijabla naziv="DomainObject.Predmet.OstaliListFormatedWithAdressOIB_1">
      <item>Goran Dominec, OIB 15683304202, Baburičina Ulica 22, 10000 Zagreb punomoćnik sudionika u postupku DODRA d.o.o.</item>
    </derivirana_varijabla>
  </DomainObject.Predmet.OstaliListFormatedWithAdressOIB>
  <DomainObject.Predmet.OstaliListNazivFormated>
    <izvorni_sadrzaj>
      <item>Goran Dominec</item>
    </izvorni_sadrzaj>
    <derivirana_varijabla naziv="DomainObject.Predmet.OstaliListNazivFormated_1">
      <item>Goran Dominec</item>
    </derivirana_varijabla>
  </DomainObject.Predmet.OstaliListNazivFormated>
  <DomainObject.Predmet.OstaliListNazivFormatedOIB>
    <izvorni_sadrzaj>
      <item>Goran Dominec, OIB 15683304202</item>
    </izvorni_sadrzaj>
    <derivirana_varijabla naziv="DomainObject.Predmet.OstaliListNazivFormatedOIB_1">
      <item>Goran Dominec, OIB 15683304202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DODRA d.o.o.</izvorni_sadrzaj>
    <derivirana_varijabla naziv="DomainObject.Predmet.ProtustrankaIDrugi_1">DODRA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DODRA d.o.o., OIB 04200792982, Baburičina 22, 10000 Zagreb</izvorni_sadrzaj>
    <derivirana_varijabla naziv="DomainObject.Predmet.ProtustrankaIDrugiAdressOIB_1">DODRA d.o.o., OIB 04200792982, Baburičina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DODRA d.o.o.</item>
      <item>Goran Dominec</item>
    </izvorni_sadrzaj>
    <derivirana_varijabla naziv="DomainObject.Predmet.SudioniciListNaziv_1">
      <item>FINA Regionalni centar Zagreb</item>
      <item>DODRA d.o.o.</item>
      <item>Goran Dominec</item>
    </derivirana_varijabla>
  </DomainObject.Predmet.SudioniciListNaziv>
  <DomainObject.Predmet.SudioniciListAdressOIB>
    <izvorni_sadrzaj>
      <item>FINA Regionalni centar Zagreb, OIB 85821130368, Trg svibanjskih žrtava 1995. 1,10000 Zagreb</item>
      <item>DODRA d.o.o., OIB 04200792982, Baburičina 22,10000 Zagreb</item>
      <item>Goran Dominec, OIB 15683304202, Baburičina Ulica 22,10000 Zagreb</item>
    </izvorni_sadrzaj>
    <derivirana_varijabla naziv="DomainObject.Predmet.SudioniciListAdressOIB_1">
      <item>FINA Regionalni centar Zagreb, OIB 85821130368, Trg svibanjskih žrtava 1995. 1,10000 Zagreb</item>
      <item>DODRA d.o.o., OIB 04200792982, Baburičina 22,10000 Zagreb</item>
      <item>Goran Dominec, OIB 15683304202, Baburičina Ulica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04200792982</item>
      <item>, OIB 15683304202</item>
    </izvorni_sadrzaj>
    <derivirana_varijabla naziv="DomainObject.Predmet.SudioniciListNazivOIB_1">
      <item>, OIB 85821130368</item>
      <item>, OIB 04200792982</item>
      <item>, OIB 15683304202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C9218C-D757-411F-877F-19417FB28F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1780</properties:Characters>
  <properties:Lines>53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2017-10-19T08:30:00Z</dcterms:created>
  <dc:creator>Vesna Fundurulić Perišin</dc:creator>
  <cp:lastModifiedBy>Žana Livaja</cp:lastModifiedBy>
  <cp:lastPrinted>2017-10-19T08:33:00Z</cp:lastPrinted>
  <dcterms:modified xmlns:xsi="http://www.w3.org/2001/XMLSchema-instance" xsi:type="dcterms:W3CDTF">2017-10-19T08:33:00Z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