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f14d" w14:paraId="f7af14d" w:rsidRDefault="00671A4A" w:rsidP="00507454" w:rsidR="006D01CB" w:rsidRPr="00732FA2">
      <w:pPr>
        <w15:collapsed w:val="false"/>
      </w:pPr>
      <w:r w:rsidRPr="00732FA2">
        <w:t xml:space="preserve">    </w:t>
      </w:r>
    </w:p>
    <w:p w:rsidRDefault="00F957D4" w:rsidP="00F957D4" w:rsidR="00F957D4" w:rsidRPr="00732FA2">
      <w:pPr>
        <w:jc w:val="center"/>
      </w:pPr>
      <w:r w:rsidRPr="00732FA2">
        <w:t>R</w:t>
      </w:r>
      <w:r w:rsidR="00507454" w:rsidRPr="00732FA2">
        <w:t xml:space="preserve"> </w:t>
      </w:r>
      <w:r w:rsidRPr="00732FA2">
        <w:t>E</w:t>
      </w:r>
      <w:r w:rsidR="00507454" w:rsidRPr="00732FA2">
        <w:t xml:space="preserve"> </w:t>
      </w:r>
      <w:r w:rsidRPr="00732FA2">
        <w:t>P</w:t>
      </w:r>
      <w:r w:rsidR="00507454" w:rsidRPr="00732FA2">
        <w:t xml:space="preserve"> </w:t>
      </w:r>
      <w:r w:rsidRPr="00732FA2">
        <w:t>U</w:t>
      </w:r>
      <w:r w:rsidR="00507454" w:rsidRPr="00732FA2">
        <w:t xml:space="preserve"> </w:t>
      </w:r>
      <w:r w:rsidRPr="00732FA2">
        <w:t>B</w:t>
      </w:r>
      <w:r w:rsidR="00507454" w:rsidRPr="00732FA2">
        <w:t xml:space="preserve"> </w:t>
      </w:r>
      <w:r w:rsidRPr="00732FA2">
        <w:t>L</w:t>
      </w:r>
      <w:r w:rsidR="00507454" w:rsidRPr="00732FA2">
        <w:t xml:space="preserve"> </w:t>
      </w:r>
      <w:r w:rsidRPr="00732FA2">
        <w:t>I</w:t>
      </w:r>
      <w:r w:rsidR="00507454" w:rsidRPr="00732FA2">
        <w:t xml:space="preserve"> </w:t>
      </w:r>
      <w:r w:rsidRPr="00732FA2">
        <w:t>K</w:t>
      </w:r>
      <w:r w:rsidR="00507454" w:rsidRPr="00732FA2">
        <w:t xml:space="preserve"> </w:t>
      </w:r>
      <w:r w:rsidRPr="00732FA2">
        <w:t>A</w:t>
      </w:r>
      <w:r w:rsidR="00507454" w:rsidRPr="00732FA2">
        <w:t xml:space="preserve"> </w:t>
      </w:r>
      <w:r w:rsidRPr="00732FA2">
        <w:t xml:space="preserve"> </w:t>
      </w:r>
      <w:r w:rsidR="00507454" w:rsidRPr="00732FA2">
        <w:t xml:space="preserve">  </w:t>
      </w:r>
      <w:r w:rsidRPr="00732FA2">
        <w:t>H</w:t>
      </w:r>
      <w:r w:rsidR="00507454" w:rsidRPr="00732FA2">
        <w:t xml:space="preserve"> </w:t>
      </w:r>
      <w:r w:rsidRPr="00732FA2">
        <w:t>R</w:t>
      </w:r>
      <w:r w:rsidR="00507454" w:rsidRPr="00732FA2">
        <w:t xml:space="preserve"> </w:t>
      </w:r>
      <w:r w:rsidRPr="00732FA2">
        <w:t>V</w:t>
      </w:r>
      <w:r w:rsidR="00507454" w:rsidRPr="00732FA2">
        <w:t xml:space="preserve"> </w:t>
      </w:r>
      <w:r w:rsidRPr="00732FA2">
        <w:t>A</w:t>
      </w:r>
      <w:r w:rsidR="00507454" w:rsidRPr="00732FA2">
        <w:t xml:space="preserve"> </w:t>
      </w:r>
      <w:r w:rsidRPr="00732FA2">
        <w:t>T</w:t>
      </w:r>
      <w:r w:rsidR="00507454" w:rsidRPr="00732FA2">
        <w:t xml:space="preserve"> </w:t>
      </w:r>
      <w:r w:rsidRPr="00732FA2">
        <w:t>S</w:t>
      </w:r>
      <w:r w:rsidR="00507454" w:rsidRPr="00732FA2">
        <w:t xml:space="preserve"> </w:t>
      </w:r>
      <w:r w:rsidRPr="00732FA2">
        <w:t>K</w:t>
      </w:r>
      <w:r w:rsidR="00507454" w:rsidRPr="00732FA2">
        <w:t xml:space="preserve"> </w:t>
      </w:r>
      <w:r w:rsidRPr="00732FA2">
        <w:t>A</w:t>
      </w:r>
    </w:p>
    <w:p w:rsidRDefault="00F957D4" w:rsidP="00F957D4" w:rsidR="00F957D4" w:rsidRPr="00732FA2">
      <w:pPr>
        <w:jc w:val="center"/>
      </w:pPr>
      <w:r w:rsidRPr="00732FA2">
        <w:t>R J E Š E N J E</w:t>
      </w:r>
    </w:p>
    <w:p w:rsidRDefault="006D01CB" w:rsidP="00F957D4" w:rsidR="006D01CB" w:rsidRPr="00732FA2">
      <w:pPr>
        <w:jc w:val="both"/>
      </w:pPr>
    </w:p>
    <w:p w:rsidRDefault="00DD34D8" w:rsidP="00DD34D8" w:rsidR="00DD34D8" w:rsidRPr="00732FA2">
      <w:pPr>
        <w:jc w:val="both"/>
      </w:pPr>
    </w:p>
    <w:p w:rsidRDefault="0028555B" w:rsidP="0028555B" w:rsidR="0028555B" w:rsidRPr="00732FA2">
      <w:pPr>
        <w:ind w:firstLine="708"/>
        <w:jc w:val="both"/>
      </w:pPr>
      <w:r w:rsidRPr="00732FA2">
        <w:t>Trgovački sud u Osijeku, po stečajnom sucu mr. sc. Borisu Vukoviću, u stečajnom postupku nad dužnikom</w:t>
      </w:r>
      <w:r w:rsidR="003D54E7" w:rsidRPr="00732FA2">
        <w:t xml:space="preserve"> DOMIN d.o.o. ˝u stečaju˝</w:t>
      </w:r>
      <w:r w:rsidRPr="00732FA2">
        <w:t xml:space="preserve">, </w:t>
      </w:r>
      <w:r w:rsidR="003D54E7" w:rsidRPr="00732FA2">
        <w:t>Slavonski Brod</w:t>
      </w:r>
      <w:r w:rsidRPr="00732FA2">
        <w:t xml:space="preserve">, </w:t>
      </w:r>
      <w:r w:rsidR="003D54E7" w:rsidRPr="00732FA2">
        <w:t>A. Šenoe 6</w:t>
      </w:r>
      <w:r w:rsidRPr="00732FA2">
        <w:t xml:space="preserve">, MBS: </w:t>
      </w:r>
      <w:r w:rsidR="003D54E7" w:rsidRPr="00732FA2">
        <w:t>050027319</w:t>
      </w:r>
      <w:r w:rsidRPr="00732FA2">
        <w:t xml:space="preserve">, OIB: </w:t>
      </w:r>
      <w:r w:rsidR="003D54E7" w:rsidRPr="00732FA2">
        <w:t>33984672672</w:t>
      </w:r>
      <w:r w:rsidRPr="00732FA2">
        <w:t>, dana</w:t>
      </w:r>
      <w:r w:rsidR="003D54E7" w:rsidRPr="00732FA2">
        <w:t xml:space="preserve"> 28. siječnja 2019</w:t>
      </w:r>
      <w:r w:rsidRPr="00732FA2">
        <w:t>. godine</w:t>
      </w:r>
    </w:p>
    <w:p w:rsidRDefault="00AC4DE2" w:rsidP="00507454" w:rsidR="00AC4DE2" w:rsidRPr="00732FA2">
      <w:pPr>
        <w:ind w:firstLine="708"/>
        <w:jc w:val="both"/>
      </w:pPr>
    </w:p>
    <w:p w:rsidRDefault="00507454" w:rsidP="00507454" w:rsidR="00507454" w:rsidRPr="00732FA2">
      <w:pPr>
        <w:ind w:firstLine="708"/>
        <w:jc w:val="both"/>
      </w:pPr>
    </w:p>
    <w:p w:rsidRDefault="004C3466" w:rsidP="00AC4DE2" w:rsidR="00AC4DE2" w:rsidRPr="00732FA2">
      <w:pPr>
        <w:jc w:val="center"/>
      </w:pPr>
      <w:r w:rsidRPr="00732FA2">
        <w:t xml:space="preserve">r i j e š i o  </w:t>
      </w:r>
      <w:r w:rsidR="00AC4DE2" w:rsidRPr="00732FA2">
        <w:t xml:space="preserve"> j e</w:t>
      </w:r>
    </w:p>
    <w:p w:rsidRDefault="00AC4DE2" w:rsidP="00AC4DE2" w:rsidR="00AC4DE2" w:rsidRPr="00732FA2">
      <w:pPr>
        <w:jc w:val="center"/>
      </w:pPr>
    </w:p>
    <w:p w:rsidRDefault="00AC4DE2" w:rsidP="00AC4DE2" w:rsidR="00AC4DE2" w:rsidRPr="00732FA2"/>
    <w:p w:rsidRDefault="00AC4DE2" w:rsidP="00AC4DE2" w:rsidR="00AC4DE2" w:rsidRPr="00732FA2">
      <w:pPr>
        <w:ind w:firstLine="1440"/>
        <w:jc w:val="both"/>
      </w:pPr>
      <w:r w:rsidRPr="00732FA2">
        <w:t xml:space="preserve">I. </w:t>
      </w:r>
      <w:r w:rsidR="00E01F84" w:rsidRPr="00732FA2">
        <w:t xml:space="preserve">Stečajni sudac saziva skupštinu vjerovnika u stečajnom postupku nad stečajnim dužnikom </w:t>
      </w:r>
      <w:r w:rsidR="008A18B8" w:rsidRPr="00732FA2">
        <w:t>DOMIN d.o.o. ˝u stečaju˝, Slavonski Brod, A. Šenoe 6, MBS: 050027319, OIB: 33984672672</w:t>
      </w:r>
    </w:p>
    <w:p w:rsidRDefault="00E01F84" w:rsidP="00AC4DE2" w:rsidR="00E01F84" w:rsidRPr="00732FA2">
      <w:pPr>
        <w:ind w:firstLine="1440"/>
        <w:jc w:val="both"/>
      </w:pPr>
    </w:p>
    <w:p w:rsidRDefault="00961620" w:rsidP="00E01F84" w:rsidR="00E01F84" w:rsidRPr="00732FA2">
      <w:pPr>
        <w:ind w:firstLine="1440"/>
        <w:jc w:val="center"/>
        <w:rPr>
          <w:b/>
        </w:rPr>
      </w:pPr>
      <w:r w:rsidRPr="00732FA2">
        <w:rPr>
          <w:b/>
        </w:rPr>
        <w:t xml:space="preserve">za dan </w:t>
      </w:r>
      <w:r w:rsidR="009F5D9E" w:rsidRPr="00732FA2">
        <w:rPr>
          <w:b/>
        </w:rPr>
        <w:t>14</w:t>
      </w:r>
      <w:r w:rsidR="00764A9C" w:rsidRPr="00732FA2">
        <w:rPr>
          <w:b/>
        </w:rPr>
        <w:t>. veljače</w:t>
      </w:r>
      <w:r w:rsidR="00C20A1F" w:rsidRPr="00732FA2">
        <w:rPr>
          <w:b/>
        </w:rPr>
        <w:t xml:space="preserve"> </w:t>
      </w:r>
      <w:r w:rsidR="00764A9C" w:rsidRPr="00732FA2">
        <w:rPr>
          <w:b/>
        </w:rPr>
        <w:t>2019</w:t>
      </w:r>
      <w:r w:rsidR="00E01F84" w:rsidRPr="00732FA2">
        <w:rPr>
          <w:b/>
        </w:rPr>
        <w:t xml:space="preserve">. godine u </w:t>
      </w:r>
      <w:r w:rsidR="00C20A1F" w:rsidRPr="00732FA2">
        <w:rPr>
          <w:b/>
        </w:rPr>
        <w:t>10</w:t>
      </w:r>
      <w:r w:rsidR="00764A9C" w:rsidRPr="00732FA2">
        <w:rPr>
          <w:b/>
        </w:rPr>
        <w:t>,</w:t>
      </w:r>
      <w:r w:rsidR="009F5D9E" w:rsidRPr="00732FA2">
        <w:rPr>
          <w:b/>
        </w:rPr>
        <w:t>30</w:t>
      </w:r>
      <w:r w:rsidR="00E01F84" w:rsidRPr="00732FA2">
        <w:rPr>
          <w:b/>
        </w:rPr>
        <w:t xml:space="preserve"> sati</w:t>
      </w:r>
    </w:p>
    <w:p w:rsidRDefault="00E01F84" w:rsidP="00E01F84" w:rsidR="00E01F84" w:rsidRPr="00732FA2">
      <w:pPr>
        <w:jc w:val="center"/>
        <w:rPr>
          <w:b/>
        </w:rPr>
      </w:pPr>
      <w:r w:rsidRPr="00732FA2">
        <w:rPr>
          <w:b/>
          <w:color w:val="000000"/>
        </w:rPr>
        <w:t xml:space="preserve">                        koja će se održati u Trgovačkom suda u Osijeku</w:t>
      </w:r>
    </w:p>
    <w:p w:rsidRDefault="00E01F84" w:rsidP="00E01F84" w:rsidR="00E01F84" w:rsidRPr="00732FA2">
      <w:pPr>
        <w:ind w:firstLine="708" w:left="708"/>
        <w:jc w:val="center"/>
        <w:rPr>
          <w:b/>
          <w:color w:val="000000"/>
        </w:rPr>
      </w:pPr>
      <w:r w:rsidRPr="00732FA2">
        <w:rPr>
          <w:b/>
          <w:color w:val="000000"/>
        </w:rPr>
        <w:t>Zagrebačka br. 2, soba broj 23/I.</w:t>
      </w:r>
    </w:p>
    <w:p w:rsidRDefault="00E01F84" w:rsidP="00E01F84" w:rsidR="00E01F84" w:rsidRPr="00732FA2">
      <w:pPr>
        <w:ind w:firstLine="1440"/>
        <w:jc w:val="center"/>
        <w:rPr>
          <w:b/>
        </w:rPr>
      </w:pPr>
    </w:p>
    <w:p w:rsidRDefault="00E01F84" w:rsidP="00D35679" w:rsidR="00E01F84" w:rsidRPr="00732FA2">
      <w:pPr>
        <w:jc w:val="both"/>
      </w:pPr>
    </w:p>
    <w:p w:rsidRDefault="00AC4DE2" w:rsidP="00AC4DE2" w:rsidR="00D35679" w:rsidRPr="00732FA2">
      <w:pPr>
        <w:ind w:firstLine="1440"/>
        <w:jc w:val="both"/>
      </w:pPr>
      <w:r w:rsidRPr="00732FA2">
        <w:t xml:space="preserve">II. </w:t>
      </w:r>
      <w:r w:rsidR="00D35679" w:rsidRPr="00732FA2">
        <w:t>Za predmetno ročište predlaže se slijedeći dnevni red:</w:t>
      </w:r>
    </w:p>
    <w:p w:rsidRDefault="00D35679" w:rsidP="00AC4DE2" w:rsidR="00D35679" w:rsidRPr="00732FA2">
      <w:pPr>
        <w:ind w:firstLine="1440"/>
        <w:jc w:val="both"/>
      </w:pPr>
    </w:p>
    <w:p w:rsidRDefault="003C6871" w:rsidP="003C6871" w:rsidR="004C3466" w:rsidRPr="00732FA2">
      <w:pPr>
        <w:pStyle w:val="Odlomakpopisa"/>
        <w:numPr>
          <w:ilvl w:val="0"/>
          <w:numId w:val="17"/>
        </w:numPr>
      </w:pPr>
      <w:r w:rsidRPr="00732FA2">
        <w:t xml:space="preserve">Rasprava o dosadašnjem radu i postupanju stečajnog upravitelja Milana Nakića i o razlozima zbog kojih stečajni postupak nad dužnikom DOMIN d.o.o. ˝u stečaju˝ nije okončan u zakonskom roku od 18 mjeseci pa </w:t>
      </w:r>
      <w:proofErr w:type="spellStart"/>
      <w:r w:rsidRPr="00732FA2">
        <w:t>čan</w:t>
      </w:r>
      <w:proofErr w:type="spellEnd"/>
      <w:r w:rsidRPr="00732FA2">
        <w:t xml:space="preserve"> niti u puna 42 mjeseca od njegovog stupanja na tu dužnost, uz donošenje odluke o daljnjem tijeku stečajnog postupka i o daljnjem statutu aktualnog stečajnog upravitelja</w:t>
      </w:r>
    </w:p>
    <w:p w:rsidRDefault="003C6871" w:rsidP="003C6871" w:rsidR="003C6871" w:rsidRPr="00732FA2">
      <w:pPr>
        <w:pStyle w:val="Odlomakpopisa"/>
        <w:ind w:left="1065"/>
      </w:pPr>
    </w:p>
    <w:p w:rsidRDefault="003C6871" w:rsidP="003C6871" w:rsidR="003C6871" w:rsidRPr="00732FA2">
      <w:pPr>
        <w:pStyle w:val="Odlomakpopisa"/>
        <w:numPr>
          <w:ilvl w:val="0"/>
          <w:numId w:val="17"/>
        </w:numPr>
      </w:pPr>
      <w:r w:rsidRPr="00732FA2">
        <w:t>Izvješće o tijeku stečaja od 2006. godine do sada i o stanju stečajne mase</w:t>
      </w:r>
    </w:p>
    <w:p w:rsidRDefault="003C6871" w:rsidP="003C6871" w:rsidR="003C6871" w:rsidRPr="00732FA2"/>
    <w:p w:rsidRDefault="003C6871" w:rsidP="003C6871" w:rsidR="003C6871" w:rsidRPr="00732FA2">
      <w:pPr>
        <w:pStyle w:val="Odlomakpopisa"/>
        <w:numPr>
          <w:ilvl w:val="0"/>
          <w:numId w:val="17"/>
        </w:numPr>
      </w:pPr>
      <w:r w:rsidRPr="00732FA2">
        <w:t>Razno.</w:t>
      </w:r>
    </w:p>
    <w:p w:rsidRDefault="00FB040C" w:rsidP="00AC4DE2" w:rsidR="00FB040C" w:rsidRPr="00732FA2"/>
    <w:p w:rsidRDefault="00FB040C" w:rsidP="00AC4DE2" w:rsidR="00FB040C" w:rsidRPr="00732FA2"/>
    <w:p w:rsidRDefault="003C6871" w:rsidP="00AC4DE2" w:rsidR="003C6871" w:rsidRPr="00732FA2"/>
    <w:p w:rsidRDefault="003C6871" w:rsidP="00AC4DE2" w:rsidR="003C6871" w:rsidRPr="00732FA2"/>
    <w:p w:rsidRDefault="00AC4DE2" w:rsidP="00AC4DE2" w:rsidR="00AC4DE2" w:rsidRPr="00732FA2">
      <w:pPr>
        <w:jc w:val="center"/>
      </w:pPr>
      <w:r w:rsidRPr="00732FA2">
        <w:lastRenderedPageBreak/>
        <w:t>Obrazloženje</w:t>
      </w:r>
    </w:p>
    <w:p w:rsidRDefault="00AC4DE2" w:rsidP="00AC4DE2" w:rsidR="00AC4DE2" w:rsidRPr="00732FA2">
      <w:pPr>
        <w:jc w:val="center"/>
      </w:pPr>
    </w:p>
    <w:p w:rsidRDefault="000C0EC5" w:rsidP="00B8591E" w:rsidR="000C0EC5" w:rsidRPr="00732FA2">
      <w:pPr>
        <w:pStyle w:val="Tijeloteksta"/>
        <w:rPr>
          <w:sz w:val="24"/>
        </w:rPr>
      </w:pPr>
    </w:p>
    <w:p w:rsidRDefault="003C6871" w:rsidP="00B8591E" w:rsidR="003C6871" w:rsidRPr="00732FA2">
      <w:pPr>
        <w:pStyle w:val="Tijeloteksta"/>
        <w:rPr>
          <w:sz w:val="24"/>
        </w:rPr>
      </w:pPr>
    </w:p>
    <w:p w:rsidRDefault="000C0EC5" w:rsidP="003E114E" w:rsidR="000C0EC5" w:rsidRPr="00732FA2">
      <w:pPr>
        <w:pStyle w:val="Tijeloteksta"/>
        <w:rPr>
          <w:sz w:val="24"/>
        </w:rPr>
      </w:pPr>
      <w:r w:rsidRPr="00732FA2">
        <w:rPr>
          <w:sz w:val="24"/>
        </w:rPr>
        <w:tab/>
      </w:r>
      <w:r w:rsidR="001D64F2" w:rsidRPr="00732FA2">
        <w:rPr>
          <w:sz w:val="24"/>
        </w:rPr>
        <w:t xml:space="preserve">Odbor vjerovnika te pet stečajnih vjerovnika koji nisu nižega isplatnog reda čiji zbroj tražbina premašuje petinu iznosa svih stečajnih vjerovnika koji ne spadaju u niže isplatne redove predložili su sucu sazivanje skupštine vjerovnika radi rasprave o dosadašnjem tijeku stečajnog postupka od 2006. godine, radu stečajnog upravitelja Milana Nakića i donošenju odluke o njegovom daljnjem statusu. </w:t>
      </w:r>
    </w:p>
    <w:p w:rsidRDefault="000C0EC5" w:rsidP="00B8591E" w:rsidR="000C0EC5" w:rsidRPr="00732FA2">
      <w:pPr>
        <w:pStyle w:val="Tijeloteksta"/>
        <w:rPr>
          <w:sz w:val="24"/>
        </w:rPr>
      </w:pPr>
    </w:p>
    <w:p w:rsidRDefault="008F5039" w:rsidP="000C0EC5" w:rsidR="005B096B" w:rsidRPr="00732FA2">
      <w:pPr>
        <w:pStyle w:val="Tijeloteksta"/>
        <w:ind w:firstLine="708"/>
        <w:rPr>
          <w:sz w:val="24"/>
        </w:rPr>
      </w:pPr>
      <w:r w:rsidRPr="00732FA2">
        <w:rPr>
          <w:sz w:val="24"/>
        </w:rPr>
        <w:t xml:space="preserve">Prema čl. 63. Zakona o izmjenama i dopunama Stečajnog zakona (Narodne novine br. 133/12) te čl. 38.a, </w:t>
      </w:r>
      <w:r w:rsidR="00325964" w:rsidRPr="00732FA2">
        <w:rPr>
          <w:sz w:val="24"/>
        </w:rPr>
        <w:t xml:space="preserve">čl. 38.b, </w:t>
      </w:r>
      <w:r w:rsidRPr="00732FA2">
        <w:rPr>
          <w:sz w:val="24"/>
        </w:rPr>
        <w:t xml:space="preserve">čl. 38.c i čl. 8. Stečajnog zakona (Narodne novine br. 44/96,29/99,129/00, 123/03, 82/06, 116/10, 25/12, 133/12 i 45/13; dalje SZ-a) </w:t>
      </w:r>
      <w:r w:rsidR="005B096B" w:rsidRPr="00732FA2">
        <w:rPr>
          <w:sz w:val="24"/>
        </w:rPr>
        <w:t xml:space="preserve"> skup</w:t>
      </w:r>
      <w:r w:rsidR="005C779E" w:rsidRPr="00732FA2">
        <w:rPr>
          <w:sz w:val="24"/>
        </w:rPr>
        <w:t>š</w:t>
      </w:r>
      <w:r w:rsidR="005B096B" w:rsidRPr="00732FA2">
        <w:rPr>
          <w:sz w:val="24"/>
        </w:rPr>
        <w:t xml:space="preserve">tinu vjerovnika saziva </w:t>
      </w:r>
      <w:r w:rsidRPr="00732FA2">
        <w:rPr>
          <w:sz w:val="24"/>
        </w:rPr>
        <w:t>stečajni sudac</w:t>
      </w:r>
      <w:r w:rsidR="005B096B" w:rsidRPr="00732FA2">
        <w:rPr>
          <w:sz w:val="24"/>
        </w:rPr>
        <w:t>. Pravo sudjelovanj</w:t>
      </w:r>
      <w:r w:rsidRPr="00732FA2">
        <w:rPr>
          <w:sz w:val="24"/>
        </w:rPr>
        <w:t xml:space="preserve">a imaju </w:t>
      </w:r>
      <w:r w:rsidR="005B096B" w:rsidRPr="00732FA2">
        <w:rPr>
          <w:sz w:val="24"/>
        </w:rPr>
        <w:t xml:space="preserve"> svi stečajni vjerovnici s pravom odvojenoga namirenja, </w:t>
      </w:r>
      <w:r w:rsidRPr="00732FA2">
        <w:rPr>
          <w:sz w:val="24"/>
        </w:rPr>
        <w:t xml:space="preserve">svi stečajni vjerovnici, </w:t>
      </w:r>
      <w:r w:rsidR="005B096B" w:rsidRPr="00732FA2">
        <w:rPr>
          <w:sz w:val="24"/>
        </w:rPr>
        <w:t>stečajni upravitelj i dužnik pojedina</w:t>
      </w:r>
      <w:r w:rsidRPr="00732FA2">
        <w:rPr>
          <w:sz w:val="24"/>
        </w:rPr>
        <w:t>c. Vrijeme i mjesto održavanja te</w:t>
      </w:r>
      <w:r w:rsidR="005B096B" w:rsidRPr="00732FA2">
        <w:rPr>
          <w:sz w:val="24"/>
        </w:rPr>
        <w:t xml:space="preserve"> dnevni red skupštine </w:t>
      </w:r>
      <w:r w:rsidRPr="00732FA2">
        <w:rPr>
          <w:sz w:val="24"/>
        </w:rPr>
        <w:t xml:space="preserve">javno se priopćuje. </w:t>
      </w:r>
    </w:p>
    <w:p w:rsidRDefault="005B096B" w:rsidP="00B8591E" w:rsidR="005B096B" w:rsidRPr="00732FA2">
      <w:pPr>
        <w:pStyle w:val="Tijeloteksta"/>
        <w:rPr>
          <w:sz w:val="24"/>
        </w:rPr>
      </w:pPr>
    </w:p>
    <w:p w:rsidRDefault="005B096B" w:rsidP="00B8591E" w:rsidR="005B096B" w:rsidRPr="00732FA2">
      <w:pPr>
        <w:pStyle w:val="Tijeloteksta"/>
        <w:rPr>
          <w:sz w:val="24"/>
        </w:rPr>
      </w:pPr>
      <w:r w:rsidRPr="00732FA2">
        <w:rPr>
          <w:sz w:val="24"/>
        </w:rPr>
        <w:tab/>
        <w:t>Slijedom navedenog odlučeno je kao u izreci u smislu čl.</w:t>
      </w:r>
      <w:r w:rsidR="008F5039" w:rsidRPr="00732FA2">
        <w:rPr>
          <w:sz w:val="24"/>
        </w:rPr>
        <w:t xml:space="preserve"> 38.a, </w:t>
      </w:r>
      <w:r w:rsidR="00325964" w:rsidRPr="00732FA2">
        <w:rPr>
          <w:sz w:val="24"/>
        </w:rPr>
        <w:t xml:space="preserve">čl. 38.b, </w:t>
      </w:r>
      <w:r w:rsidR="008F5039" w:rsidRPr="00732FA2">
        <w:rPr>
          <w:sz w:val="24"/>
        </w:rPr>
        <w:t xml:space="preserve">čl. 38.c i čl. 8. </w:t>
      </w:r>
      <w:r w:rsidRPr="00732FA2">
        <w:rPr>
          <w:sz w:val="24"/>
        </w:rPr>
        <w:t xml:space="preserve"> SZ-a.</w:t>
      </w:r>
    </w:p>
    <w:p w:rsidRDefault="005B096B" w:rsidP="00397A43" w:rsidR="004C187C" w:rsidRPr="00732FA2">
      <w:r w:rsidRPr="00732FA2">
        <w:t xml:space="preserve"> </w:t>
      </w:r>
    </w:p>
    <w:p w:rsidRDefault="004C187C" w:rsidP="004C187C" w:rsidR="004C187C">
      <w:pPr>
        <w:jc w:val="center"/>
      </w:pPr>
      <w:r w:rsidRPr="00732FA2">
        <w:t xml:space="preserve">U Osijeku </w:t>
      </w:r>
      <w:r w:rsidR="00732FA2">
        <w:t>28. siječnja 2019.</w:t>
      </w:r>
    </w:p>
    <w:p w:rsidRDefault="00397A43" w:rsidP="004C187C" w:rsidR="00397A43" w:rsidRPr="00732FA2">
      <w:pPr>
        <w:jc w:val="center"/>
      </w:pPr>
    </w:p>
    <w:p w:rsidRDefault="004C187C" w:rsidP="004C187C" w:rsidR="004C187C" w:rsidRPr="00732FA2">
      <w:pPr>
        <w:jc w:val="both"/>
      </w:pPr>
    </w:p>
    <w:p w:rsidRDefault="004C187C" w:rsidP="004C187C" w:rsidR="004C187C" w:rsidRPr="00732FA2">
      <w:pPr>
        <w:jc w:val="both"/>
      </w:pPr>
      <w:r w:rsidRPr="00732FA2">
        <w:tab/>
      </w:r>
      <w:r w:rsidRPr="00732FA2">
        <w:tab/>
      </w:r>
      <w:r w:rsidRPr="00732FA2">
        <w:tab/>
      </w:r>
      <w:r w:rsidRPr="00732FA2">
        <w:tab/>
      </w:r>
      <w:r w:rsidRPr="00732FA2">
        <w:tab/>
      </w:r>
      <w:r w:rsidRPr="00732FA2">
        <w:tab/>
      </w:r>
      <w:r w:rsidRPr="00732FA2">
        <w:tab/>
      </w:r>
      <w:r w:rsidRPr="00732FA2">
        <w:tab/>
        <w:t xml:space="preserve">        STEČAJNI SUDAC</w:t>
      </w:r>
    </w:p>
    <w:p w:rsidRDefault="004C187C" w:rsidP="004C187C" w:rsidR="004C187C" w:rsidRPr="00732FA2">
      <w:pPr>
        <w:ind w:left="4956"/>
        <w:jc w:val="center"/>
      </w:pPr>
      <w:r w:rsidRPr="00732FA2">
        <w:t xml:space="preserve">       mr. sc. Boris Vuković</w:t>
      </w:r>
      <w:bookmarkStart w:name="_GoBack" w:id="0"/>
      <w:bookmarkEnd w:id="0"/>
    </w:p>
    <w:p w:rsidRDefault="004C187C" w:rsidP="004C187C" w:rsidR="004C187C" w:rsidRPr="00732FA2">
      <w:pPr>
        <w:jc w:val="both"/>
      </w:pPr>
    </w:p>
    <w:p w:rsidRDefault="004C187C" w:rsidP="004C187C" w:rsidR="004C187C" w:rsidRPr="00732FA2">
      <w:pPr>
        <w:jc w:val="both"/>
      </w:pPr>
    </w:p>
    <w:p w:rsidRDefault="004C187C" w:rsidP="004C187C" w:rsidR="004C187C" w:rsidRPr="00732FA2">
      <w:pPr>
        <w:jc w:val="both"/>
      </w:pPr>
    </w:p>
    <w:p w:rsidRDefault="004C187C" w:rsidP="004C187C" w:rsidR="004C187C" w:rsidRPr="00732FA2">
      <w:pPr>
        <w:jc w:val="both"/>
      </w:pPr>
    </w:p>
    <w:p w:rsidRDefault="004C187C" w:rsidP="004C187C" w:rsidR="004C187C" w:rsidRPr="00732FA2">
      <w:pPr>
        <w:jc w:val="both"/>
      </w:pPr>
      <w:r w:rsidRPr="00732FA2">
        <w:t xml:space="preserve">Zapisničar: Danijela Špeletić    </w:t>
      </w:r>
    </w:p>
    <w:p w:rsidRDefault="004C187C" w:rsidP="004C187C" w:rsidR="004C187C" w:rsidRPr="00732FA2">
      <w:pPr>
        <w:jc w:val="both"/>
      </w:pPr>
      <w:r w:rsidRPr="00732FA2">
        <w:t xml:space="preserve">                                      </w:t>
      </w:r>
    </w:p>
    <w:p w:rsidRDefault="00003988" w:rsidP="00003988" w:rsidR="00003988" w:rsidRPr="00732FA2">
      <w:pPr>
        <w:jc w:val="both"/>
      </w:pPr>
      <w:r w:rsidRPr="00732FA2">
        <w:t>UPUTA O PRAVNOM LIJEKU:</w:t>
      </w:r>
    </w:p>
    <w:p w:rsidRDefault="00003988" w:rsidP="00003988" w:rsidR="00003988" w:rsidRPr="00732FA2">
      <w:pPr>
        <w:jc w:val="both"/>
      </w:pPr>
      <w:r w:rsidRPr="00732FA2">
        <w:t>Protiv ovog rješenja nije dopuštena posebna žalba.</w:t>
      </w:r>
    </w:p>
    <w:p w:rsidRDefault="00AC4DE2" w:rsidP="00AC4DE2" w:rsidR="00AC4DE2" w:rsidRPr="00732FA2"/>
    <w:p w:rsidRDefault="00AC4DE2" w:rsidP="00AC4DE2" w:rsidR="00AC4DE2" w:rsidRPr="00732FA2"/>
    <w:p w:rsidRDefault="00AC4DE2" w:rsidP="00AC4DE2" w:rsidR="00AC4DE2" w:rsidRPr="00732FA2"/>
    <w:p w:rsidRDefault="00AC4DE2" w:rsidP="00AC4DE2" w:rsidR="00AC4DE2" w:rsidRPr="00732FA2">
      <w:r w:rsidRPr="00732FA2">
        <w:t>DNA:</w:t>
      </w:r>
    </w:p>
    <w:p w:rsidRDefault="00AC4DE2" w:rsidP="004C3466" w:rsidR="00AC4DE2" w:rsidRPr="00732FA2">
      <w:pPr>
        <w:jc w:val="both"/>
      </w:pPr>
      <w:r w:rsidRPr="00732FA2">
        <w:t>1.</w:t>
      </w:r>
      <w:r w:rsidR="001C55DF" w:rsidRPr="00732FA2">
        <w:t xml:space="preserve"> </w:t>
      </w:r>
      <w:r w:rsidR="004C3466" w:rsidRPr="00732FA2">
        <w:t xml:space="preserve">Mrežna stranica e-Oglasna ploča sudova </w:t>
      </w:r>
    </w:p>
    <w:p w:rsidRDefault="00D252E2" w:rsidP="004C3466" w:rsidR="00D252E2" w:rsidRPr="00732FA2">
      <w:pPr>
        <w:jc w:val="both"/>
      </w:pPr>
      <w:r w:rsidRPr="00732FA2">
        <w:t xml:space="preserve">2. Stečajni upravitelj </w:t>
      </w:r>
      <w:r w:rsidR="00397A43">
        <w:t xml:space="preserve">Milan Nakić, Pakrac, </w:t>
      </w:r>
      <w:proofErr w:type="spellStart"/>
      <w:r w:rsidR="00397A43">
        <w:t>J.J</w:t>
      </w:r>
      <w:proofErr w:type="spellEnd"/>
      <w:r w:rsidR="00397A43">
        <w:t>. Strossmayera 20</w:t>
      </w:r>
    </w:p>
    <w:p w:rsidRDefault="002A7B18" w:rsidP="002A7B18" w:rsidR="002A7B18" w:rsidRPr="00732FA2">
      <w:pPr>
        <w:jc w:val="both"/>
      </w:pPr>
      <w:r w:rsidRPr="00732FA2">
        <w:t>3</w:t>
      </w:r>
      <w:r w:rsidR="004C3466" w:rsidRPr="00732FA2">
        <w:t>.</w:t>
      </w:r>
      <w:r w:rsidRPr="00732FA2">
        <w:t xml:space="preserve"> </w:t>
      </w:r>
      <w:r w:rsidR="00EE3D5F" w:rsidRPr="00732FA2">
        <w:t xml:space="preserve">R </w:t>
      </w:r>
      <w:r w:rsidR="009F5D9E" w:rsidRPr="00732FA2">
        <w:t>14</w:t>
      </w:r>
      <w:r w:rsidR="00EE3D5F" w:rsidRPr="00732FA2">
        <w:t>.</w:t>
      </w:r>
      <w:r w:rsidR="00397A43">
        <w:t>0</w:t>
      </w:r>
      <w:r w:rsidR="00EE3D5F" w:rsidRPr="00732FA2">
        <w:t>2.</w:t>
      </w:r>
      <w:r w:rsidR="00397A43">
        <w:t>20</w:t>
      </w:r>
      <w:r w:rsidR="00EE3D5F" w:rsidRPr="00732FA2">
        <w:t>19</w:t>
      </w:r>
      <w:r w:rsidR="003E114E" w:rsidRPr="00732FA2">
        <w:t xml:space="preserve">.  </w:t>
      </w:r>
    </w:p>
    <w:p w:rsidRDefault="00AC4DE2" w:rsidP="00AC4DE2" w:rsidR="00AC4DE2" w:rsidRPr="00732FA2"/>
    <w:p w:rsidRDefault="004C187C" w:rsidP="004C187C" w:rsidR="004C187C" w:rsidRPr="00732FA2">
      <w:pPr>
        <w:jc w:val="both"/>
      </w:pPr>
    </w:p>
    <w:p w:rsidRDefault="004C187C" w:rsidP="004C187C" w:rsidR="004C187C" w:rsidRPr="00732FA2">
      <w:pPr>
        <w:jc w:val="both"/>
      </w:pPr>
    </w:p>
    <w:p w:rsidRDefault="004C187C" w:rsidP="004C187C" w:rsidR="004C187C" w:rsidRPr="00732FA2">
      <w:pPr>
        <w:jc w:val="both"/>
      </w:pPr>
    </w:p>
    <w:p w:rsidRDefault="00671A4A" w:rsidP="00671A4A" w:rsidR="00671A4A" w:rsidRPr="00732FA2"/>
    <w:p w:rsidRDefault="00671A4A" w:rsidP="00671A4A" w:rsidR="00671A4A" w:rsidRPr="00732FA2"/>
    <w:p w:rsidRDefault="00671A4A" w:rsidP="00671A4A" w:rsidR="00671A4A" w:rsidRPr="00732FA2"/>
    <w:p w:rsidRDefault="00671A4A" w:rsidP="00671A4A" w:rsidR="00671A4A" w:rsidRPr="00732FA2"/>
    <w:p w:rsidRDefault="00671A4A" w:rsidP="00671A4A" w:rsidR="00671A4A" w:rsidRPr="00732FA2"/>
    <w:p w:rsidRDefault="00671A4A" w:rsidP="00671A4A" w:rsidR="00671A4A" w:rsidRPr="00732FA2"/>
    <w:p w:rsidRDefault="00671A4A" w:rsidP="00671A4A" w:rsidR="00671A4A" w:rsidRPr="00732FA2"/>
    <w:p w:rsidRDefault="00671A4A" w:rsidP="00671A4A" w:rsidR="00671A4A" w:rsidRPr="00732FA2"/>
    <w:p w:rsidRDefault="00671A4A" w:rsidP="00671A4A" w:rsidR="00671A4A" w:rsidRPr="00732FA2"/>
    <w:p w:rsidRDefault="00671A4A" w:rsidP="00671A4A" w:rsidR="00671A4A" w:rsidRPr="00732FA2">
      <w:pPr>
        <w:ind w:left="5580"/>
      </w:pPr>
    </w:p>
    <w:p w:rsidRDefault="00671A4A" w:rsidP="00671A4A" w:rsidR="00671A4A" w:rsidRPr="00732FA2"/>
    <w:p w:rsidRDefault="00671A4A" w:rsidP="00671A4A" w:rsidR="00671A4A" w:rsidRPr="00732FA2"/>
    <w:p w:rsidRDefault="006D3C3F" w:rsidP="00671A4A" w:rsidR="006D3C3F" w:rsidRPr="00732FA2"/>
    <w:sectPr w:rsidSect="00105A49" w:rsidR="006D3C3F" w:rsidRPr="00732FA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BC4" w:rsidR="00DB1BC4">
      <w:r>
        <w:separator/>
      </w:r>
    </w:p>
  </w:endnote>
  <w:endnote w:id="0" w:type="continuationSeparator">
    <w:p w:rsidRDefault="00DB1BC4" w:rsidR="00DB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BC4" w:rsidR="00DB1BC4">
      <w:r>
        <w:separator/>
      </w:r>
    </w:p>
  </w:footnote>
  <w:footnote w:id="0" w:type="continuationSeparator">
    <w:p w:rsidRDefault="00DB1BC4" w:rsidR="00DB1B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54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5066B" w:rsidR="0065066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65066B">
      <w:t>Poslovni broj: 7 St-12/2011-883</w:t>
    </w:r>
  </w:p>
  <w:p w:rsidRDefault="0028555B" w:rsidP="0028555B" w:rsidR="0028555B">
    <w:pPr>
      <w:jc w:val="right"/>
    </w:pPr>
  </w:p>
  <w:p w:rsidRDefault="00C453D0" w:rsidP="0028555B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CC6" w:rsidP="00A75CC6" w:rsidR="00A75CC6">
    <w:pPr>
      <w:spacing w:lineRule="auto" w:line="276"/>
      <w:rPr>
        <w:lang w:eastAsia="en-US"/>
      </w:rPr>
    </w:pPr>
    <w:r>
      <w:tab/>
    </w:r>
    <w:r>
      <w:rPr>
        <w:noProof/>
      </w:rPr>
      <w:drawing>
        <wp:inline distR="0" distL="0" distB="0" distT="0">
          <wp:extent cy="612140" cx="485140"/>
          <wp:effectExtent b="0" r="0" t="0" l="0"/>
          <wp:docPr descr="GRB-RH"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5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140" cx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75CC6" w:rsidP="00A75CC6" w:rsidR="00A75CC6">
    <w:pPr>
      <w:rPr>
        <w:lang w:eastAsia="en-US"/>
      </w:rPr>
    </w:pPr>
    <w:r>
      <w:rPr>
        <w:lang w:eastAsia="en-US"/>
      </w:rPr>
      <w:t xml:space="preserve">  </w:t>
    </w:r>
    <w:r>
      <w:rPr>
        <w:lang w:eastAsia="en-US"/>
      </w:rPr>
      <w:t>Republika Hrvatska</w:t>
    </w:r>
  </w:p>
  <w:p w:rsidRDefault="00A75CC6" w:rsidP="00A75CC6" w:rsidR="00A75CC6">
    <w:pPr>
      <w:rPr>
        <w:lang w:eastAsia="en-US"/>
      </w:rPr>
    </w:pPr>
    <w:r>
      <w:rPr>
        <w:lang w:eastAsia="en-US"/>
      </w:rPr>
      <w:t>Trgovački sud u Osijeku</w:t>
    </w:r>
  </w:p>
  <w:p w:rsidRDefault="00A75CC6" w:rsidP="00A75CC6" w:rsidR="00A75CC6">
    <w:pPr>
      <w:rPr>
        <w:lang w:eastAsia="en-US"/>
      </w:rPr>
    </w:pPr>
    <w:r>
      <w:rPr>
        <w:lang w:eastAsia="en-US"/>
      </w:rPr>
      <w:t xml:space="preserve">  Osijek, Zagrebačka 2</w:t>
    </w:r>
  </w:p>
  <w:p w:rsidRDefault="00A75CC6" w:rsidP="00A75CC6" w:rsidR="00A75CC6">
    <w:pPr>
      <w:rPr>
        <w:rFonts w:cs="Tahoma" w:hAnsi="Tahoma" w:ascii="Tahoma"/>
      </w:rPr>
    </w:pPr>
  </w:p>
  <w:p w:rsidRDefault="00A75CC6" w:rsidP="00A75CC6" w:rsidR="00A75CC6">
    <w:pPr>
      <w:jc w:val="right"/>
      <w:rPr>
        <w:rFonts w:cs="Tahoma" w:hAnsi="Tahoma" w:ascii="Tahoma"/>
      </w:rPr>
    </w:pPr>
  </w:p>
  <w:p w:rsidRDefault="00A75CC6" w:rsidP="00A75CC6" w:rsidR="00A75CC6">
    <w:pPr>
      <w:jc w:val="right"/>
      <w:rPr>
        <w:rFonts w:cs="Tahoma" w:hAnsi="Tahoma" w:ascii="Tahoma"/>
      </w:rPr>
    </w:pPr>
  </w:p>
  <w:p w:rsidRDefault="00A75CC6" w:rsidP="00A75CC6" w:rsidR="00A75CC6">
    <w:pPr>
      <w:rPr>
        <w:rFonts w:cs="Tahoma" w:hAnsi="Tahoma" w:ascii="Tahoma"/>
      </w:rPr>
    </w:pPr>
  </w:p>
  <w:p w:rsidRDefault="00A75CC6" w:rsidP="00A75CC6" w:rsidR="00A75CC6">
    <w:pPr>
      <w:jc w:val="right"/>
      <w:rPr>
        <w:rFonts w:cs="Tahoma" w:hAnsi="Tahoma" w:ascii="Tahoma"/>
      </w:rPr>
    </w:pPr>
  </w:p>
  <w:p w:rsidRDefault="00A75CC6" w:rsidP="00A75CC6" w:rsidR="00A75CC6">
    <w:pPr>
      <w:jc w:val="right"/>
      <w:rPr>
        <w:rFonts w:cs="Tahoma" w:hAnsi="Tahoma" w:ascii="Tahoma"/>
      </w:rPr>
    </w:pPr>
  </w:p>
  <w:p w:rsidRDefault="00A75CC6" w:rsidP="00A75CC6" w:rsidR="00A75CC6">
    <w:pPr>
      <w:jc w:val="right"/>
    </w:pPr>
    <w:r>
      <w:t>Poslovni broj: 7 St-12/2011-883</w:t>
    </w:r>
  </w:p>
  <w:p w:rsidRDefault="00A75CC6" w:rsidP="00A75CC6" w:rsidR="00A75CC6">
    <w:pPr>
      <w:jc w:val="right"/>
      <w:rPr>
        <w:rFonts w:cs="Tahoma" w:hAnsi="Tahoma" w:ascii="Tahoma"/>
      </w:rPr>
    </w:pPr>
  </w:p>
  <w:p w:rsidRDefault="00BF3E59" w:rsidP="00A75CC6" w:rsidR="00BF3E59" w:rsidRPr="00A75C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BD09FD"/>
    <w:multiLevelType w:val="hybridMultilevel"/>
    <w:tmpl w:val="DB4A3B4C"/>
    <w:lvl w:tplc="6732725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A10AA8"/>
    <w:multiLevelType w:val="hybridMultilevel"/>
    <w:tmpl w:val="6F8E0978"/>
    <w:lvl w:tplc="655E660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8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3"/>
  </w:num>
  <w:num w:numId="11">
    <w:abstractNumId w:val="6"/>
  </w:num>
  <w:num w:numId="12">
    <w:abstractNumId w:val="11"/>
  </w:num>
  <w:num w:numId="13">
    <w:abstractNumId w:val="10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988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562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0EC5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067E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5DF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4F2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4972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555B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A7B18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5964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24C1"/>
    <w:rsid w:val="00394C6C"/>
    <w:rsid w:val="003977B5"/>
    <w:rsid w:val="00397A43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6871"/>
    <w:rsid w:val="003C7070"/>
    <w:rsid w:val="003D0D80"/>
    <w:rsid w:val="003D184F"/>
    <w:rsid w:val="003D1F50"/>
    <w:rsid w:val="003D24EA"/>
    <w:rsid w:val="003D2CA4"/>
    <w:rsid w:val="003D2D72"/>
    <w:rsid w:val="003D54E7"/>
    <w:rsid w:val="003D6312"/>
    <w:rsid w:val="003E06BA"/>
    <w:rsid w:val="003E0C70"/>
    <w:rsid w:val="003E114E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3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8A4"/>
    <w:rsid w:val="004C3466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14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096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C779E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1EB7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C00"/>
    <w:rsid w:val="00641E46"/>
    <w:rsid w:val="006435B6"/>
    <w:rsid w:val="00643FE7"/>
    <w:rsid w:val="00644965"/>
    <w:rsid w:val="00644E71"/>
    <w:rsid w:val="006457EA"/>
    <w:rsid w:val="0064699F"/>
    <w:rsid w:val="0065066B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2FA2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47925"/>
    <w:rsid w:val="007500E9"/>
    <w:rsid w:val="00756545"/>
    <w:rsid w:val="00757015"/>
    <w:rsid w:val="00763AA1"/>
    <w:rsid w:val="00763E6B"/>
    <w:rsid w:val="00764642"/>
    <w:rsid w:val="00764A9C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62D"/>
    <w:rsid w:val="007E3875"/>
    <w:rsid w:val="007E3946"/>
    <w:rsid w:val="007E43C9"/>
    <w:rsid w:val="007E452F"/>
    <w:rsid w:val="007E47B5"/>
    <w:rsid w:val="007E516E"/>
    <w:rsid w:val="007E5BDF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18B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5039"/>
    <w:rsid w:val="008F7A62"/>
    <w:rsid w:val="0090176F"/>
    <w:rsid w:val="0090202A"/>
    <w:rsid w:val="00902E0C"/>
    <w:rsid w:val="0090372C"/>
    <w:rsid w:val="00905CC5"/>
    <w:rsid w:val="00906415"/>
    <w:rsid w:val="009069BD"/>
    <w:rsid w:val="00906EA9"/>
    <w:rsid w:val="009100F3"/>
    <w:rsid w:val="00910A14"/>
    <w:rsid w:val="0091242F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620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42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5D9E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167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5CC6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58F"/>
    <w:rsid w:val="00AB6642"/>
    <w:rsid w:val="00AB6EDC"/>
    <w:rsid w:val="00AB7BB5"/>
    <w:rsid w:val="00AC0810"/>
    <w:rsid w:val="00AC0BD6"/>
    <w:rsid w:val="00AC2F75"/>
    <w:rsid w:val="00AC48B9"/>
    <w:rsid w:val="00AC4DE2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B22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A1F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0A7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1F26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2E2"/>
    <w:rsid w:val="00D25339"/>
    <w:rsid w:val="00D26002"/>
    <w:rsid w:val="00D32458"/>
    <w:rsid w:val="00D327ED"/>
    <w:rsid w:val="00D32A12"/>
    <w:rsid w:val="00D32AB4"/>
    <w:rsid w:val="00D33D97"/>
    <w:rsid w:val="00D34A31"/>
    <w:rsid w:val="00D35679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C4"/>
    <w:rsid w:val="00DB1BF9"/>
    <w:rsid w:val="00DB6077"/>
    <w:rsid w:val="00DB62A5"/>
    <w:rsid w:val="00DB77DD"/>
    <w:rsid w:val="00DC0526"/>
    <w:rsid w:val="00DC1CFF"/>
    <w:rsid w:val="00DC2A34"/>
    <w:rsid w:val="00DC5316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1F84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6D7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3D5F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197"/>
    <w:rsid w:val="00F05AF4"/>
    <w:rsid w:val="00F05CA7"/>
    <w:rsid w:val="00F05E7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6FD"/>
    <w:rsid w:val="00F43EE5"/>
    <w:rsid w:val="00F44E0B"/>
    <w:rsid w:val="00F4543D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40C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0901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5066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4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54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4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4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4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5066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4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54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4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4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4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869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89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92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737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456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4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777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993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17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17.02.2006   bjelica u 1.9.
  od 1 - ,28 toma , spis u TS Osijek od 17.1.2018.</izvorni_sadrzaj>
    <derivirana_varijabla naziv="DomainObject.Predmet.Opis_1">ST. OTVOREN 17.02.2006   bjelica u 1.9.
  od 1 - ,28 toma , spis u TS Osijek od 17.1.2018.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St-12/2011</izvorni_sadrzaj>
    <derivirana_varijabla naziv="DomainObject.Predmet.OznakaBroj_1">St-12/2011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preslika relevantnih dijelova spisa na VTS-         .24
NA VRHOVNI SUD POSLANA PRESLIKA DIJELA SPISA</izvorni_sadrzaj>
    <derivirana_varijabla naziv="DomainObject.Predmet.PrimjedbaSuca_1">- preslika relevantnih dijelova spisa na VTS-         .24
NA VRHOVNI SUD POSLANA PRESLIKA DIJELA SPISA</derivirana_varijabla>
  </DomainObject.Predmet.PrimjedbaSuca>
  <DomainObject.Predmet.ProtustrankaFormated>
    <izvorni_sadrzaj>  DOMIN, d. o. o. za proizvodnju kalcitnih i kemijskih proizvoda ˝u stečaju˝</izvorni_sadrzaj>
    <derivirana_varijabla naziv="DomainObject.Predmet.ProtustrankaFormated_1">  DOMIN, d. o. o. za proizvodnju kalcitnih i kemijskih proizvoda ˝u stečaju˝</derivirana_varijabla>
  </DomainObject.Predmet.ProtustrankaFormated>
  <DomainObject.Predmet.ProtustrankaFormatedOIB>
    <izvorni_sadrzaj>  DOMIN, d. o. o. za proizvodnju kalcitnih i kemijskih proizvoda ˝u stečaju˝, OIB 33984672672</izvorni_sadrzaj>
    <derivirana_varijabla naziv="DomainObject.Predmet.ProtustrankaFormatedOIB_1">  DOMIN, d. o. o. za proizvodnju kalcitnih i kemijskih proizvoda ˝u stečaju˝, OIB 33984672672</derivirana_varijabla>
  </DomainObject.Predmet.ProtustrankaFormatedOIB>
  <DomainObject.Predmet.ProtustrankaFormatedWithAdress>
    <izvorni_sadrzaj> DOMIN, d. o. o. za proizvodnju kalcitnih i kemijskih proizvoda ˝u stečaju˝, A.Šenoe 6, 35000 Slavonski Brod</izvorni_sadrzaj>
    <derivirana_varijabla naziv="DomainObject.Predmet.ProtustrankaFormatedWithAdress_1"> DOMIN, d. o. o. za proizvodnju kalcitnih i kemijskih proizvoda ˝u stečaju˝, A.Šenoe 6, 35000 Slavonski Brod</derivirana_varijabla>
  </DomainObject.Predmet.ProtustrankaFormatedWithAdress>
  <DomainObject.Predmet.ProtustrankaFormatedWithAdressOIB>
    <izvorni_sadrzaj> DOMIN, d. o. o. za proizvodnju kalcitnih i kemijskih proizvoda ˝u stečaju˝, OIB 33984672672, A.Šenoe 6, 35000 Slavonski Brod</izvorni_sadrzaj>
    <derivirana_varijabla naziv="DomainObject.Predmet.ProtustrankaFormatedWithAdressOIB_1"> DOMIN, d. o. o. za proizvodnju kalcitnih i kemijskih proizvoda ˝u stečaju˝, OIB 33984672672, A.Šenoe 6, 35000 Slavonski Brod</derivirana_varijabla>
  </DomainObject.Predmet.ProtustrankaFormatedWithAdressOIB>
  <DomainObject.Predmet.ProtustrankaWithAdress>
    <izvorni_sadrzaj>DOMIN, d. o. o. za proizvodnju kalcitnih i kemijskih proizvoda ˝u stečaju˝ A.Šenoe 6, 35000 Slavonski Brod</izvorni_sadrzaj>
    <derivirana_varijabla naziv="DomainObject.Predmet.ProtustrankaWithAdress_1">DOMIN, d. o. o. za proizvodnju kalcitnih i kemijskih proizvoda ˝u stečaju˝ A.Šenoe 6, 35000 Slavonski Brod</derivirana_varijabla>
  </DomainObject.Predmet.ProtustrankaWithAdress>
  <DomainObject.Predmet.ProtustrankaWithAdressOIB>
    <izvorni_sadrzaj>DOMIN, d. o. o. za proizvodnju kalcitnih i kemijskih proizvoda ˝u stečaju˝, OIB 33984672672, A.Šenoe 6, 35000 Slavonski Brod</izvorni_sadrzaj>
    <derivirana_varijabla naziv="DomainObject.Predmet.ProtustrankaWithAdressOIB_1">DOMIN, d. o. o. za proizvodnju kalcitnih i kemijskih proizvoda ˝u stečaju˝, OIB 33984672672, A.Šenoe 6, 35000 Slavonski Brod</derivirana_varijabla>
  </DomainObject.Predmet.ProtustrankaWithAdressOIB>
  <DomainObject.Predmet.ProtustrankaNazivFormated>
    <izvorni_sadrzaj>DOMIN, d. o. o. za proizvodnju kalcitnih i kemijskih proizvoda ˝u stečaju˝</izvorni_sadrzaj>
    <derivirana_varijabla naziv="DomainObject.Predmet.ProtustrankaNazivFormated_1">DOMIN, d. o. o. za proizvodnju kalcitnih i kemijskih proizvoda ˝u stečaju˝</derivirana_varijabla>
  </DomainObject.Predmet.ProtustrankaNazivFormated>
  <DomainObject.Predmet.ProtustrankaNazivFormatedOIB>
    <izvorni_sadrzaj>DOMIN, d. o. o. za proizvodnju kalcitnih i kemijskih proizvoda ˝u stečaju˝, OIB 33984672672</izvorni_sadrzaj>
    <derivirana_varijabla naziv="DomainObject.Predmet.ProtustrankaNazivFormatedOIB_1">DOMIN, d. o. o. za proizvodnju kalcitnih i kemijskih proizvoda ˝u stečaju˝, OIB 33984672672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lipnja 2017.</izvorni_sadrzaj>
    <derivirana_varijabla naziv="DomainObject.Predmet.SpisIzvanSuda.DatumIzlazaSpisa_1">14. lipnja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U ZAGREBU</izvorni_sadrzaj>
    <derivirana_varijabla naziv="DomainObject.Predmet.SpisIzvanSuda.LokacijaSpisa_1">VRHOVNI SUD RH U ZAGREBU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IZVANREDNA REVIZIJA</izvorni_sadrzaj>
    <derivirana_varijabla naziv="DomainObject.Predmet.SpisIzvanSuda.RazlogIzlaskaSpisa_1">IZVANREDNA REVIZIJA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FINACIJA POREZNA UPRAVA PODRUČNI URED SLAVONSKI BROD</izvorni_sadrzaj>
    <derivirana_varijabla naziv="DomainObject.Predmet.StrankaFormated_1">  MINISTARSTVO FINACIJA POREZNA UPRAVA PODRUČNI URED SLAVONSKI BROD</derivirana_varijabla>
  </DomainObject.Predmet.StrankaFormated>
  <DomainObject.Predmet.StrankaFormatedOIB>
    <izvorni_sadrzaj>  MINISTARSTVO FINACIJA POREZNA UPRAVA PODRUČNI URED SLAVONSKI BROD, OIB 18683136487</izvorni_sadrzaj>
    <derivirana_varijabla naziv="DomainObject.Predmet.StrankaFormatedOIB_1">  MINISTARSTVO FINACIJA POREZNA UPRAVA PODRUČNI URED SLAVONSKI BROD, OIB 18683136487</derivirana_varijabla>
  </DomainObject.Predmet.StrankaFormatedOIB>
  <DomainObject.Predmet.StrankaFormatedWithAdress>
    <izvorni_sadrzaj> MINISTARSTVO FINACIJA POREZNA UPRAVA PODRUČNI URED SLAVONSKI BROD, Svačićeva bb, 35000 Slavonski Brod</izvorni_sadrzaj>
    <derivirana_varijabla naziv="DomainObject.Predmet.StrankaFormatedWithAdress_1"> MINISTARSTVO FINACIJA POREZNA UPRAVA PODRUČNI URED SLAVONSKI BROD, Svačićeva bb, 35000 Slavonski Brod</derivirana_varijabla>
  </DomainObject.Predmet.StrankaFormatedWithAdress>
  <DomainObject.Predmet.StrankaFormatedWithAdressOIB>
    <izvorni_sadrzaj> MINISTARSTVO FINACIJA POREZNA UPRAVA PODRUČNI URED SLAVONSKI BROD, OIB 18683136487, Svačićeva bb, 35000 Slavonski Brod</izvorni_sadrzaj>
    <derivirana_varijabla naziv="DomainObject.Predmet.StrankaFormatedWithAdressOIB_1"> MINISTARSTVO FINACIJA POREZNA UPRAVA PODRUČNI URED SLAVONSKI BROD, OIB 18683136487, Svačićeva bb, 35000 Slavonski Brod</derivirana_varijabla>
  </DomainObject.Predmet.StrankaFormatedWithAdressOIB>
  <DomainObject.Predmet.StrankaWithAdress>
    <izvorni_sadrzaj>MINISTARSTVO FINACIJA POREZNA UPRAVA PODRUČNI URED SLAVONSKI BROD Svačićeva bb,35000 Slavonski Brod</izvorni_sadrzaj>
    <derivirana_varijabla naziv="DomainObject.Predmet.StrankaWithAdress_1">MINISTARSTVO FINACIJA POREZNA UPRAVA PODRUČNI URED SLAVONSKI BROD Svačićeva bb,35000 Slavonski Brod</derivirana_varijabla>
  </DomainObject.Predmet.StrankaWithAdress>
  <DomainObject.Predmet.StrankaWithAdressOIB>
    <izvorni_sadrzaj>MINISTARSTVO FINACIJA POREZNA UPRAVA PODRUČNI URED SLAVONSKI BROD, OIB 18683136487, Svačićeva bb,35000 Slavonski Brod</izvorni_sadrzaj>
    <derivirana_varijabla naziv="DomainObject.Predmet.StrankaWithAdressOIB_1">MINISTARSTVO FINACIJA POREZNA UPRAVA PODRUČNI URED SLAVONSKI BROD, OIB 18683136487, Svačićeva bb,35000 Slavonski Brod</derivirana_varijabla>
  </DomainObject.Predmet.StrankaWithAdressOIB>
  <DomainObject.Predmet.StrankaNazivFormated>
    <izvorni_sadrzaj>MINISTARSTVO FINACIJA POREZNA UPRAVA PODRUČNI URED SLAVONSKI BROD</izvorni_sadrzaj>
    <derivirana_varijabla naziv="DomainObject.Predmet.StrankaNazivFormated_1">MINISTARSTVO FINACIJA POREZNA UPRAVA PODRUČNI URED SLAVONSKI BROD</derivirana_varijabla>
  </DomainObject.Predmet.StrankaNazivFormated>
  <DomainObject.Predmet.StrankaNazivFormatedOIB>
    <izvorni_sadrzaj>MINISTARSTVO FINACIJA POREZNA UPRAVA PODRUČNI URED SLAVONSKI BROD, OIB 18683136487</izvorni_sadrzaj>
    <derivirana_varijabla naziv="DomainObject.Predmet.StrankaNazivFormatedOIB_1">MINISTARSTVO FINACIJA POREZNA UPRAVA PODRUČNI URED SLAVONSKI BROD,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MINISTARSTVO FINACIJA POREZNA UPRAVA PODRUČNI URED SLAVONSKI BROD</item>
    </izvorni_sadrzaj>
    <derivirana_varijabla naziv="DomainObject.Predmet.StrankaListFormated_1">
      <item>MINISTARSTVO FINACIJA POREZNA UPRAVA PODRUČNI URED SLAVONSKI BROD</item>
    </derivirana_varijabla>
  </DomainObject.Predmet.StrankaListFormated>
  <DomainObject.Predmet.StrankaListFormatedOIB>
    <izvorni_sadrzaj>
      <item>MINISTARSTVO FINACIJA POREZNA UPRAVA PODRUČNI URED SLAVONSKI BROD, OIB 18683136487</item>
    </izvorni_sadrzaj>
    <derivirana_varijabla naziv="DomainObject.Predmet.StrankaListFormatedOIB_1">
      <item>MINISTARSTVO FINACIJA POREZNA UPRAVA PODRUČNI URED SLAVONSKI BROD, OIB 18683136487</item>
    </derivirana_varijabla>
  </DomainObject.Predmet.StrankaListFormatedOIB>
  <DomainObject.Predmet.StrankaListFormatedWithAdress>
    <izvorni_sadrzaj>
      <item>MINISTARSTVO FINACIJA POREZNA UPRAVA PODRUČNI URED SLAVONSKI BROD, Svačićeva bb, 35000 Slavonski Brod</item>
    </izvorni_sadrzaj>
    <derivirana_varijabla naziv="DomainObject.Predmet.StrankaListFormatedWithAdress_1">
      <item>MINISTARSTVO FINACIJA POREZNA UPRAVA PODRUČNI URED SLAVONSKI BROD, Svačićeva bb, 35000 Slavonski Brod</item>
    </derivirana_varijabla>
  </DomainObject.Predmet.StrankaListFormatedWithAdress>
  <DomainObject.Predmet.StrankaListFormatedWithAdressOIB>
    <izvorni_sadrzaj>
      <item>MINISTARSTVO FINACIJA POREZNA UPRAVA PODRUČNI URED SLAVONSKI BROD, OIB 18683136487, Svačićeva bb, 35000 Slavonski Brod</item>
    </izvorni_sadrzaj>
    <derivirana_varijabla naziv="DomainObject.Predmet.StrankaListFormatedWithAdressOIB_1">
      <item>MINISTARSTVO FINACIJA POREZNA UPRAVA PODRUČNI URED SLAVONSKI BROD, OIB 18683136487, Svačićeva bb, 35000 Slavonski Brod</item>
    </derivirana_varijabla>
  </DomainObject.Predmet.StrankaListFormatedWithAdressOIB>
  <DomainObject.Predmet.StrankaListNazivFormated>
    <izvorni_sadrzaj>
      <item>MINISTARSTVO FINACIJA POREZNA UPRAVA PODRUČNI URED SLAVONSKI BROD</item>
    </izvorni_sadrzaj>
    <derivirana_varijabla naziv="DomainObject.Predmet.StrankaListNazivFormated_1">
      <item>MINISTARSTVO FINACIJA POREZNA UPRAVA PODRUČNI URED SLAVONSKI BROD</item>
    </derivirana_varijabla>
  </DomainObject.Predmet.StrankaListNazivFormated>
  <DomainObject.Predmet.StrankaListNazivFormatedOIB>
    <izvorni_sadrzaj>
      <item>MINISTARSTVO FINACIJA POREZNA UPRAVA PODRUČNI URED SLAVONSKI BROD, OIB 18683136487</item>
    </izvorni_sadrzaj>
    <derivirana_varijabla naziv="DomainObject.Predmet.StrankaListNazivFormatedOIB_1">
      <item>MINISTARSTVO FINACIJA POREZNA UPRAVA PODRUČNI URED SLAVONSKI BROD, OIB 18683136487</item>
    </derivirana_varijabla>
  </DomainObject.Predmet.StrankaListNazivFormatedOIB>
  <DomainObject.Predmet.ProtuStrankaListFormated>
    <izvorni_sadrzaj>
      <item>DOMIN, d. o. o. za proizvodnju kalcitnih i kemijskih proizvoda ˝u stečaju˝</item>
    </izvorni_sadrzaj>
    <derivirana_varijabla naziv="DomainObject.Predmet.ProtuStrankaListFormated_1">
      <item>DOMIN, d. o. o. za proizvodnju kalcitnih i kemijskih proizvoda ˝u stečaju˝</item>
    </derivirana_varijabla>
  </DomainObject.Predmet.ProtuStrankaListFormated>
  <DomainObject.Predmet.ProtuStrankaListFormatedOIB>
    <izvorni_sadrzaj>
      <item>DOMIN, d. o. o. za proizvodnju kalcitnih i kemijskih proizvoda ˝u stečaju˝, OIB 33984672672</item>
    </izvorni_sadrzaj>
    <derivirana_varijabla naziv="DomainObject.Predmet.ProtuStrankaListFormatedOIB_1">
      <item>DOMIN, d. o. o. za proizvodnju kalcitnih i kemijskih proizvoda ˝u stečaju˝, OIB 33984672672</item>
    </derivirana_varijabla>
  </DomainObject.Predmet.ProtuStrankaListFormatedOIB>
  <DomainObject.Predmet.ProtuStrankaListFormatedWithAdress>
    <izvorni_sadrzaj>
      <item>DOMIN, d. o. o. za proizvodnju kalcitnih i kemijskih proizvoda ˝u stečaju˝, A.Šenoe 6, 35000 Slavonski Brod</item>
    </izvorni_sadrzaj>
    <derivirana_varijabla naziv="DomainObject.Predmet.ProtuStrankaListFormatedWithAdress_1">
      <item>DOMIN, d. o. o. za proizvodnju kalcitnih i kemijskih proizvoda ˝u stečaju˝, A.Šenoe 6, 35000 Slavonski Brod</item>
    </derivirana_varijabla>
  </DomainObject.Predmet.ProtuStrankaListFormatedWithAdress>
  <DomainObject.Predmet.ProtuStrankaListFormatedWithAdressOIB>
    <izvorni_sadrzaj>
      <item>DOMIN, d. o. o. za proizvodnju kalcitnih i kemijskih proizvoda ˝u stečaju˝, OIB 33984672672, A.Šenoe 6, 35000 Slavonski Brod</item>
    </izvorni_sadrzaj>
    <derivirana_varijabla naziv="DomainObject.Predmet.ProtuStrankaListFormatedWithAdressOIB_1">
      <item>DOMIN, d. o. o. za proizvodnju kalcitnih i kemijskih proizvoda ˝u stečaju˝, OIB 33984672672, A.Šenoe 6, 35000 Slavonski Brod</item>
    </derivirana_varijabla>
  </DomainObject.Predmet.ProtuStrankaListFormatedWithAdressOIB>
  <DomainObject.Predmet.ProtuStrankaListNazivFormated>
    <izvorni_sadrzaj>
      <item>DOMIN, d. o. o. za proizvodnju kalcitnih i kemijskih proizvoda ˝u stečaju˝</item>
    </izvorni_sadrzaj>
    <derivirana_varijabla naziv="DomainObject.Predmet.ProtuStrankaListNazivFormated_1">
      <item>DOMIN, d. o. o. za proizvodnju kalcitnih i kemijskih proizvoda ˝u stečaju˝</item>
    </derivirana_varijabla>
  </DomainObject.Predmet.ProtuStrankaListNazivFormated>
  <DomainObject.Predmet.ProtuStrankaListNazivFormatedOIB>
    <izvorni_sadrzaj>
      <item>DOMIN, d. o. o. za proizvodnju kalcitnih i kemijskih proizvoda ˝u stečaju˝, OIB 33984672672</item>
    </izvorni_sadrzaj>
    <derivirana_varijabla naziv="DomainObject.Predmet.ProtuStrankaListNazivFormatedOIB_1">
      <item>DOMIN, d. o. o. za proizvodnju kalcitnih i kemijskih proizvoda ˝u stečaju˝, OIB 33984672672</item>
    </derivirana_varijabla>
  </DomainObject.Predmet.ProtuStrankaListNazivFormatedOIB>
  <DomainObject.Predmet.OstaliList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Formated>
  <DomainObject.Predmet.OstaliList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izvorni_sadrzaj>
    <derivirana_varijabla naziv="DomainObject.Predmet.OstaliList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derivirana_varijabla>
  </DomainObject.Predmet.OstaliListFormatedOIB>
  <DomainObject.Predmet.OstaliListFormatedWithAdress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Šimunić, Bosiljevska Ulica 29, 10000 Zagreb</item>
      <item>VLADIMIR JERGIĆ</item>
    </izvorni_sadrzaj>
    <derivirana_varijabla naziv="DomainObject.Predmet.OstaliListFormatedWithAdress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Šimunić, Bosiljevska Ulica 29, 10000 Zagreb</item>
      <item>VLADIMIR JERGIĆ</item>
    </derivirana_varijabla>
  </DomainObject.Predmet.OstaliListFormatedWithAdress>
  <DomainObject.Predmet.OstaliListFormatedWithAdressOIB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Šimunić, OIB 19008402521, Bosiljevska Ulica 29, 10000 Zagreb</item>
      <item>VLADIMIR JERGIĆ</item>
    </izvorni_sadrzaj>
    <derivirana_varijabla naziv="DomainObject.Predmet.OstaliListFormatedWithAdressOIB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Šimunić, OIB 19008402521, Bosiljevska Ulica 29, 10000 Zagreb</item>
      <item>VLADIMIR JERGIĆ</item>
    </derivirana_varijabla>
  </DomainObject.Predmet.OstaliListFormatedWithAdressOIB>
  <DomainObject.Predmet.OstaliListNaziv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Naziv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NazivFormated>
  <DomainObject.Predmet.OstaliListNaziv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izvorni_sadrzaj>
    <derivirana_varijabla naziv="DomainObject.Predmet.OstaliListNaziv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FINACIJA POREZNA UPRAVA PODRUČNI URED SLAVONSKI BROD</izvorni_sadrzaj>
    <derivirana_varijabla naziv="DomainObject.Predmet.StrankaIDrugi_1">MINISTARSTVO FINACIJA POREZNA UPRAVA PODRUČNI URED SLAVONSKI BROD</derivirana_varijabla>
  </DomainObject.Predmet.StrankaIDrugi>
  <DomainObject.Predmet.ProtustrankaIDrugi>
    <izvorni_sadrzaj>DOMIN, d. o. o. za proizvodnju kalcitnih i kemijskih proizvoda ˝u stečaju˝</izvorni_sadrzaj>
    <derivirana_varijabla naziv="DomainObject.Predmet.ProtustrankaIDrugi_1">DOMIN, d. o. o. za proizvodnju kalcitnih i kemijskih proizvoda ˝u stečaju˝</derivirana_varijabla>
  </DomainObject.Predmet.ProtustrankaIDrugi>
  <DomainObject.Predmet.StrankaIDrugiAdressOIB>
    <izvorni_sadrzaj>MINISTARSTVO FINACIJA POREZNA UPRAVA PODRUČNI URED SLAVONSKI BROD, OIB 18683136487, Svačićeva bb, 35000 Slavonski Brod</izvorni_sadrzaj>
    <derivirana_varijabla naziv="DomainObject.Predmet.StrankaIDrugiAdressOIB_1">MINISTARSTVO FINACIJA POREZNA UPRAVA PODRUČNI URED SLAVONSKI BROD, OIB 18683136487, Svačićeva bb, 35000 Slavonski Brod</derivirana_varijabla>
  </DomainObject.Predmet.StrankaIDrugiAdressOIB>
  <DomainObject.Predmet.ProtustrankaIDrugiAdressOIB>
    <izvorni_sadrzaj>DOMIN, d. o. o. za proizvodnju kalcitnih i kemijskih proizvoda ˝u stečaju˝, OIB 33984672672, A.Šenoe 6, 35000 Slavonski Brod</izvorni_sadrzaj>
    <derivirana_varijabla naziv="DomainObject.Predmet.ProtustrankaIDrugiAdressOIB_1">DOMIN, d. o. o. za proizvodnju kalcitnih i kemijskih proizvoda ˝u stečaju˝, OIB 33984672672, A.Šenoe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izvorni_sadrzaj>
    <derivirana_varijabla naziv="DomainObject.Predmet.SudioniciListNaziv_1"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derivirana_varijabla>
  </DomainObject.Predmet.SudioniciListNaziv>
  <DomainObject.Predmet.SudioniciListAdressOIB>
    <izvorni_sadrzaj>
      <item>DOMIN, d. o. o. za proizvodnju kalcitnih i kemijskih proizvoda ˝u stečaju˝, OIB 33984672672, A.Šenoe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Šimunić, OIB 19008402521, Bosiljevska Ulica 29,10000 Zagreb</item>
      <item>VLADIMIR JERGIĆ</item>
    </izvorni_sadrzaj>
    <derivirana_varijabla naziv="DomainObject.Predmet.SudioniciListAdressOIB_1">
      <item>DOMIN, d. o. o. za proizvodnju kalcitnih i kemijskih proizvoda ˝u stečaju˝, OIB 33984672672, A.Šenoe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Šimunić, OIB 19008402521, Bosiljevska Ulica 29,10000 Zagreb</item>
      <item>VLADIMIR JERGIĆ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33984672672</item>
      <item>, OIB null</item>
      <item>, OIB null</item>
      <item>, OIB null</item>
      <item>, OIB null</item>
      <item>, OIB null</item>
      <item>, OIB 71864534064</item>
      <item>, OIB null</item>
      <item>, OIB 42845191032</item>
      <item>, OIB 64546066176</item>
      <item>, OIB 23057039320</item>
      <item>, OIB 82326941303</item>
      <item>, OIB 84396434942</item>
      <item>, OIB 83577001032</item>
      <item>, OIB null</item>
      <item>, OIB null</item>
      <item>, OIB null</item>
      <item>, OIB 45044651770</item>
      <item>, OIB 18683136487</item>
      <item>, OIB null</item>
      <item>, OIB null</item>
      <item>, OIB 11576973023</item>
      <item>, OIB 19008402521</item>
      <item>, OIB null</item>
    </izvorni_sadrzaj>
    <derivirana_varijabla naziv="DomainObject.Predmet.SudioniciListNazivOIB_1">
      <item>, OIB 33984672672</item>
      <item>, OIB null</item>
      <item>, OIB null</item>
      <item>, OIB null</item>
      <item>, OIB null</item>
      <item>, OIB null</item>
      <item>, OIB 71864534064</item>
      <item>, OIB null</item>
      <item>, OIB 42845191032</item>
      <item>, OIB 64546066176</item>
      <item>, OIB 23057039320</item>
      <item>, OIB 82326941303</item>
      <item>, OIB 84396434942</item>
      <item>, OIB 83577001032</item>
      <item>, OIB null</item>
      <item>, OIB null</item>
      <item>, OIB null</item>
      <item>, OIB 45044651770</item>
      <item>, OIB 18683136487</item>
      <item>, OIB null</item>
      <item>, OIB null</item>
      <item>, OIB 11576973023</item>
      <item>, OIB 19008402521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srpnja 2017.</izvorni_sadrzaj>
    <derivirana_varijabla naziv="DomainObject.Predmet.DatumZadnjeOdrzaneSudskeRadnje_1">7. srpnja 2017.</derivirana_varijabla>
  </DomainObject.Predmet.DatumZadnjeOdrzaneSudskeRadnje>
  <DomainObject.PredzadnjaOdlukaIzPredmeta.DatumDonosenjaOdluke>
    <izvorni_sadrzaj>3. travnja 2018.</izvorni_sadrzaj>
    <derivirana_varijabla naziv="DomainObject.PredzadnjaOdlukaIzPredmeta.DatumDonosenjaOdluke_1">3. travnja 2018.</derivirana_varijabla>
  </DomainObject.PredzadnjaOdlukaIzPredmeta.DatumDonosenjaOdluke>
  <DomainObject.PredzadnjaOdlukaIzPredmeta.Oznaka>
    <izvorni_sadrzaj>St-12/2011-855</izvorni_sadrzaj>
    <derivirana_varijabla naziv="DomainObject.PredzadnjaOdlukaIzPredmeta.Oznaka_1">St-12/2011-855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BB59B7-A926-4AD2-9B26-B1F3F24EEB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395</properties:Words>
  <properties:Characters>2037</properties:Characters>
  <properties:Lines>93</properties:Lines>
  <properties:Paragraphs>26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2018-09-12T10:56:00Z</dcterms:created>
  <dc:creator>Baran Mirjana</dc:creator>
  <cp:lastModifiedBy>Danijela Špeletić</cp:lastModifiedBy>
  <cp:lastPrinted>2019-01-28T12:28:00Z</cp:lastPrinted>
  <dcterms:modified xmlns:xsi="http://www.w3.org/2001/XMLSchema-instance" xsi:type="dcterms:W3CDTF">2019-01-28T12:28:00Z</dcterms:modified>
  <cp:revision>18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(12-2011 (-883) RJ DOMIN.docx)</vt:lpwstr>
  </prop:property>
  <prop:property name="CC_coloring" pid="5" fmtid="{D5CDD505-2E9C-101B-9397-08002B2CF9AE}">
    <vt:bool>true</vt:bool>
  </prop:property>
</prop:Properties>
</file>