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c983" w14:paraId="4b7c983" w:rsidRDefault="007D74AE" w:rsidP="004C4F9A" w:rsidR="004C4F9A" w:rsidRPr="007D74AE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STALNA SLUŽBA  U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SLAVONSKOM BRODU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Broj: 7/St-552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7-3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4C4F9A" w:rsidP="007D74AE" w:rsidR="004C4F9A" w:rsidRPr="007D74A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R E P U B L I K A  H R V A T S K A</w:t>
      </w:r>
    </w:p>
    <w:p w:rsidRDefault="004C4F9A" w:rsidP="007D74AE" w:rsidR="004C4F9A" w:rsidRPr="007D74A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026A61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TRGOVAČKI SUD U OSIJEKU, STALNA SLUŽBA U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SLAVONSKOM BRODU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, po stečajnoj sutkinji Mirni Vujčić, postupajući po prijedlogu </w:t>
      </w:r>
      <w:proofErr w:type="spellStart"/>
      <w:r w:rsidRPr="007D74AE">
        <w:rPr>
          <w:rFonts w:cs="Times New Roman" w:hAnsi="Times New Roman" w:ascii="Times New Roman"/>
          <w:color w:val="000000"/>
          <w:sz w:val="24"/>
          <w:szCs w:val="24"/>
        </w:rPr>
        <w:t>predlagateljice</w:t>
      </w:r>
      <w:proofErr w:type="spellEnd"/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Republike Hrvatske, Ministarstva financija, Porezne uprave, Područni ured Slavonija i Baranja, Slavonski Brod, zastupane po Županijskom državnom odvjetništvu, Građansko upravnom odjelu u Slavonskom Brodu, za otvaranje stečajnog postupka nad stečajnim dužnikom 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MARIJIN DOM d.o.o. za trgovinu i usluge, skraćena tvrtka: MARIJIN DOM d.o.o., Donji </w:t>
      </w:r>
      <w:proofErr w:type="spellStart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Andrijevci</w:t>
      </w:r>
      <w:proofErr w:type="spellEnd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( Općina Donji </w:t>
      </w:r>
      <w:proofErr w:type="spellStart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Andrijevci</w:t>
      </w:r>
      <w:proofErr w:type="spellEnd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), Kolodvorska 33/A, OIB 00044649749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, dana 31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kolovoza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godine </w:t>
      </w:r>
    </w:p>
    <w:p w:rsidRDefault="004C4F9A" w:rsidP="007D74AE" w:rsidR="004C4F9A" w:rsidRPr="007D74A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r i j e š i o    j e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I.  Nalaže se osobi ovlaštenoj za zastupanje dužnika po zakonu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Katici Cindrić iz Donjih </w:t>
      </w:r>
      <w:proofErr w:type="spellStart"/>
      <w:r w:rsidR="007D74AE">
        <w:rPr>
          <w:rFonts w:cs="Times New Roman" w:hAnsi="Times New Roman" w:ascii="Times New Roman"/>
          <w:color w:val="000000"/>
          <w:sz w:val="24"/>
          <w:szCs w:val="24"/>
        </w:rPr>
        <w:t>Andrijevaca</w:t>
      </w:r>
      <w:proofErr w:type="spellEnd"/>
      <w:r w:rsidR="007D74AE">
        <w:rPr>
          <w:rFonts w:cs="Times New Roman" w:hAnsi="Times New Roman" w:ascii="Times New Roman"/>
          <w:color w:val="000000"/>
          <w:sz w:val="24"/>
          <w:szCs w:val="24"/>
        </w:rPr>
        <w:t>, Kolodvorska 33/A, OIB 01142714495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u roku od osam dana od dana primitka prijepisa ovog rješenja platiti: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- predujam u iznosu od 1.000,00 Kn u Fond za namirenje troškova stečajnog postupka na depozitni račun Trgovačkog suda u Osijeku IBAN HR31 2390001-1300000200 s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pozivom na broj HR02 8550 (St-552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- te dodatni iznos predujma u iznosu od 4.000,00 Kn na račun Trgovačkog suda u Osijeku IBAN HR31 2390001-1300000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200 s pozivom na broj HR05 221-552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-201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,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a o izvršenim uplatama dostaviti dokaze u sudski spis uz poziv na broj gornji.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II. Ako osoba ovlaštena za zastupanje dužnika po 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Katic</w:t>
      </w:r>
      <w:r w:rsidR="00E06B4A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Cindrić iz Donjih </w:t>
      </w:r>
      <w:proofErr w:type="spellStart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Andrijevaca</w:t>
      </w:r>
      <w:proofErr w:type="spellEnd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, Kolodvorska 33/A, OIB 01142714495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Katic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e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Cindrić iz Donjih </w:t>
      </w:r>
      <w:proofErr w:type="spellStart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Andrijevaca</w:t>
      </w:r>
      <w:proofErr w:type="spellEnd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, Kolodvorska 33/A, OIB 01142714495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radi izravne naplate  predujma</w:t>
      </w:r>
    </w:p>
    <w:p w:rsidRDefault="00026A61" w:rsidP="00026A61" w:rsidR="004C4F9A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026A61">
        <w:rPr>
          <w:rFonts w:cs="Times New Roman" w:hAnsi="Times New Roman" w:ascii="Times New Roman"/>
          <w:sz w:val="24"/>
          <w:szCs w:val="24"/>
        </w:rPr>
        <w:lastRenderedPageBreak/>
        <w:t>Broj: 7/St-552/2017-3</w:t>
      </w:r>
    </w:p>
    <w:p w:rsidRDefault="00026A61" w:rsidP="00026A61" w:rsidR="00026A61" w:rsidRPr="007D74AE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7D74AE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</w:t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a)  Poziva se Financijska agencija izdati nalog za izvršenje osnove za plaćanje sukladno čl. 9. Zakona o provedbi ovrhe na novčanim sredstvima ( NN 91/10 i 112/12 ).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b) Nalaže se Financijskoj agenciji novčani iznos za kojeg je određena ovrha zaplijeniti i prenijeti i to kako slijedi: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- predujam u iznosu od 1.000,00 Kn u korist Fonda za namirenje troškova stečajnog postupka na depozitni račun Trgovačkog suda u Osijeku IBAN HR31 2390001-1300000200 s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pozivom na broj HR02 8550 (St-552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) ,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- te dodatni iznos predujma u iznosu od 4.000,00 Kn na račun Trgovačkog suda u Osijeku IBAN HR31 2390001-1300000200 s pozivo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m na broj HR05 221-552-2017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D74AE" w:rsidP="007D74AE" w:rsidR="007D74AE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74AE" w:rsidP="007D74AE" w:rsidR="004C4F9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</w:t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c) Zabranjuje se Financijskoj agenciji navedenu tražbinu ispuniti osobi ovlaštenoj za zastupanje dužnika, te se istome zabranjuje da tu tražbinu naplati ili inače raspolaže njome.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D74AE" w:rsidP="007D74AE" w:rsidR="007D74AE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Katici Cindrić iz Donjih </w:t>
      </w:r>
      <w:proofErr w:type="spellStart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Andrijevaca</w:t>
      </w:r>
      <w:proofErr w:type="spellEnd"/>
      <w:r w:rsidR="007D74AE" w:rsidRPr="007D74AE">
        <w:rPr>
          <w:rFonts w:cs="Times New Roman" w:hAnsi="Times New Roman" w:ascii="Times New Roman"/>
          <w:color w:val="000000"/>
          <w:sz w:val="24"/>
          <w:szCs w:val="24"/>
        </w:rPr>
        <w:t>, Kolodvorska 33/A, OIB 01142714495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, ako ovlaštena osoba dužnika po zakonu ne postupi po točci I izreke ovog rješenja.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7D74AE" w:rsidP="007D74AE" w:rsidR="007D74AE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Ako u roku od godinu dana od dana primitka rješenja ne uspije naplatiti predujam, nadležna ispostava Područnog ureda Porezne uprave će o neplaćenom predujmu obavijestiti sud, nakon čega će se novčana kazna zamijeniti kaznom zatvora po pravilima kaznenog prava.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4C4F9A" w:rsidRPr="007D74A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4F9A" w:rsidP="007D74AE" w:rsidR="00026A6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>Povodom prijedloga predlagatelja Financijske agencije, Regionalnog centra Osijek, Podružnice Slavonski Brod, za provođenje skraćenog stečajnog postupka nad stečajnim dužnikom doneseno je pravomoć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no rješenje poslovni broj 7/St-2926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-5 od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21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ožujka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godine  kojim je skraćeni stečajni postupak obustavljen jer je Republika </w:t>
      </w:r>
    </w:p>
    <w:p w:rsidRDefault="00026A61" w:rsidP="007D74AE" w:rsidR="00026A6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26A61" w:rsidP="00026A61" w:rsidR="00026A61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026A61">
        <w:rPr>
          <w:rFonts w:cs="Times New Roman" w:hAnsi="Times New Roman" w:ascii="Times New Roman"/>
          <w:color w:val="000000"/>
          <w:sz w:val="24"/>
          <w:szCs w:val="24"/>
        </w:rPr>
        <w:lastRenderedPageBreak/>
        <w:t>Broj: 7/St-552/2017-3</w:t>
      </w:r>
    </w:p>
    <w:p w:rsidRDefault="00026A61" w:rsidP="00026A61" w:rsidR="00026A61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Hrvatska, Ministarstvo financija, Porezna uprava, Područni ured Slavonija i Baranja, Slavonski Brod kao vjerovnik podnijela prijedlog za otvaranje stečajnog postupka.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  <w:t>Rješenjem poslovni broj 7/St-552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-2 od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31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kolovoza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. godine  pokrenut je prethodni postupak radi utvrđivanja pretpostavki za otvaranje stečajnog postupka nad stečajnim dužnikom, jer je </w:t>
      </w:r>
      <w:proofErr w:type="spellStart"/>
      <w:r w:rsidRPr="007D74AE">
        <w:rPr>
          <w:rFonts w:cs="Times New Roman" w:hAnsi="Times New Roman" w:ascii="Times New Roman"/>
          <w:color w:val="000000"/>
          <w:sz w:val="24"/>
          <w:szCs w:val="24"/>
        </w:rPr>
        <w:t>predlagateljica</w:t>
      </w:r>
      <w:proofErr w:type="spellEnd"/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dokazala svoje ovlaštenje za podnošenje prijedloga za  otvaranje stečajnog postupka.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Odredbom čl. 114. st. 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Republika Hrvatska kao predlagatelj sukladno odredbi čl. 114. st. 3. SZ-a oslobođena je obveze plaćanja ovog predujma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 kako proizlazi iz Zahtjeva za provedbu skraćenog stečajnog postupka FINA-e.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4C4F9A" w:rsidP="007D74AE" w:rsidR="004C4F9A" w:rsidRPr="007D74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74AE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U Slavonskom Brodu, 31</w:t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kolovoza</w:t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4C4F9A" w:rsidRPr="007D74AE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>Stečajna sutkinja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D74A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   Mirna Vujčić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0"/>
          <w:szCs w:val="20"/>
        </w:rPr>
      </w:pPr>
      <w:r w:rsidRPr="007D74AE">
        <w:rPr>
          <w:rFonts w:cs="Times New Roman" w:hAnsi="Times New Roman" w:ascii="Times New Roman"/>
          <w:color w:val="000000"/>
          <w:sz w:val="20"/>
          <w:szCs w:val="20"/>
        </w:rPr>
        <w:t>Žalba ne odgađa ovrhu rješenja.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1. Objaviti na mrežnoj stranici e-Oglasna ploča sudova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2. Dostaviti:</w:t>
      </w:r>
    </w:p>
    <w:p w:rsidRDefault="004C4F9A" w:rsidP="004C4F9A" w:rsidR="004C4F9A" w:rsidRPr="007D74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 xml:space="preserve">- Zakonskom zastupniku </w:t>
      </w:r>
    </w:p>
    <w:p w:rsidRDefault="004C4F9A" w:rsidP="004C4F9A" w:rsidR="004C4F9A">
      <w:pPr>
        <w:spacing w:after="0"/>
      </w:pPr>
      <w:r w:rsidRPr="007D74AE">
        <w:rPr>
          <w:rFonts w:cs="Times New Roman" w:hAnsi="Times New Roman" w:ascii="Times New Roman"/>
          <w:color w:val="000000"/>
          <w:sz w:val="24"/>
          <w:szCs w:val="24"/>
        </w:rPr>
        <w:t>- FINI, Regionalni centar Osijek po pravomoćnosti</w:t>
      </w:r>
    </w:p>
    <w:sectPr w:rsidR="004C4F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F9A"/>
    <w:rsid w:val="00026A61"/>
    <w:rsid w:val="004C4F9A"/>
    <w:rsid w:val="007D74AE"/>
    <w:rsid w:val="00B01587"/>
    <w:rsid w:val="00C00E8E"/>
    <w:rsid w:val="00DB052E"/>
    <w:rsid w:val="00E0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9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74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4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58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58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58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58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9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74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4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58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58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58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58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19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</izvorni_sadrzaj>
    <derivirana_varijabla naziv="DomainObject.Predmet.SudioniciListNaziv_1">
      <item>Financijska agencija</item>
      <item>MARIJIN DOM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</izvorni_sadrzaj>
    <derivirana_varijabla naziv="DomainObject.Predmet.SudioniciListNazivOIB_1">
      <item>, OIB 85821130368</item>
      <item>, OIB 00044649749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967</properties:Words>
  <properties:Characters>5469</properties:Characters>
  <properties:Lines>128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2017-08-31T07:14:00Z</dcterms:created>
  <dc:creator>wsadmin</dc:creator>
  <cp:lastModifiedBy>wsadmin</cp:lastModifiedBy>
  <dcterms:modified xmlns:xsi="http://www.w3.org/2001/XMLSchema-instance" xsi:type="dcterms:W3CDTF">2017-08-31T10:29:00Z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