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82c6" w14:paraId="1a782c6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Sp-10</w:t>
      </w:r>
      <w:r w:rsidR="0018763C">
        <w:rPr>
          <w:rFonts w:cs="Times New Roman" w:eastAsia="Times New Roman"/>
          <w:lang w:eastAsia="hr-HR"/>
        </w:rPr>
        <w:t>/16</w:t>
      </w:r>
      <w:r w:rsidR="007159CE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Međurače 84, OIB:</w:t>
      </w:r>
      <w:r w:rsidR="00E84752">
        <w:rPr>
          <w:rFonts w:cs="Times New Roman" w:eastAsia="Times New Roman"/>
          <w:lang w:eastAsia="hr-HR"/>
        </w:rPr>
        <w:t>08830515098</w:t>
      </w:r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>anje stečajnog postupka, dana 23</w:t>
      </w:r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31</w:t>
      </w:r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>siječnja 2017. godine u 11</w:t>
      </w:r>
      <w:r w:rsidR="0018763C">
        <w:rPr>
          <w:rFonts w:cs="Times New Roman" w:eastAsia="Times New Roman"/>
          <w:u w:val="single"/>
          <w:lang w:eastAsia="hr-HR"/>
        </w:rPr>
        <w:t>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r>
        <w:t>Baraban d.o.o., Kostrena, Rožmanići 67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Privredna banka Zagreb, Zagreb, Radnička cesta 50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>Hrvatski zavod za zdravstveno osiguranje, Zagreb, Margaretska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Rački i kolege j.t.d., Zagreb, Lička 35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Velebit osiguranje, Zagreb, Savska cesta 144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Financijska agencija, Zagreb, Ul. grada Vukovara 70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Societe Generale, Split, R. Boškovića 16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PBZ CARD d.o.o., Zagreb, Radnička cesta 44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>Croatia osiguranje d.d., Zagreb, Miramarska 22</w:t>
      </w:r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E84752">
        <w:rPr>
          <w:rFonts w:cs="Times New Roman" w:eastAsia="Calibri"/>
        </w:rPr>
        <w:t xml:space="preserve"> i poziv na broj 4-8-10</w:t>
      </w:r>
      <w:r w:rsidRPr="00401DAB">
        <w:rPr>
          <w:rFonts w:cs="Times New Roman" w:eastAsia="Calibri"/>
        </w:rPr>
        <w:t>16</w:t>
      </w:r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</w:t>
      </w:r>
      <w:r w:rsidR="00B67ED8">
        <w:rPr>
          <w:rFonts w:cs="Times New Roman" w:eastAsia="Calibri"/>
        </w:rPr>
        <w:t>pravka-ovlašteni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9CE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Prisavlje 3</izvorni_sadrzaj>
    <derivirana_varijabla naziv="DomainObject.UcesnikSudskeRadnje.Adresa.UlicaIKBR_1">Prisavlje 3</derivirana_varijabla>
  </DomainObject.UcesnikSudskeRadnje.Adresa.UlicaIKBR>
  <DomainObject.UcesnikSudskeRadnje.Naziv>
    <izvorni_sadrzaj>Hrvatska Radiotelevizija</izvorni_sadrzaj>
    <derivirana_varijabla naziv="DomainObject.UcesnikSudskeRadnje.Naziv_1">Hrvatska Radiotelevizija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Hrvatska Radiotelevizija, Prisavlje 3,10000 Zagreb</izvorni_sadrzaj>
    <derivirana_varijabla naziv="DomainObject.UcesnikSudskeRadnje.NazivFormated_1">Hrvatska Radiotelevizija, Prisavlje 3,10000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3650F-AF85-424F-AB5B-1C935F360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2016-11-29T12:09:00Z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Hrvatska Radiotelevizija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