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af70f" w14:paraId="d8af70f" w:rsidRDefault="00281502" w:rsidR="00281502" w:rsidRPr="005C4636">
      <w:pPr>
        <w15:collapsed w:val="false"/>
      </w:pPr>
      <w:bookmarkStart w:name="_GoBack" w:id="0"/>
      <w:bookmarkEnd w:id="0"/>
    </w:p>
    <w:p w:rsidRDefault="00281502" w:rsidR="00281502" w:rsidRPr="005C4636"/>
    <w:p w:rsidRDefault="00511649" w:rsidR="00511649" w:rsidRPr="005C4636"/>
    <w:p w:rsidRDefault="00511649" w:rsidR="00511649" w:rsidRPr="005C4636"/>
    <w:p w:rsidRDefault="00281502" w:rsidR="00281502" w:rsidRPr="00481F14">
      <w:pPr>
        <w:rPr>
          <w:bCs/>
        </w:rPr>
      </w:pPr>
      <w:r w:rsidRPr="00481F14">
        <w:rPr>
          <w:bCs/>
        </w:rPr>
        <w:t>REPUBLIKA HRVATSKA</w:t>
      </w:r>
      <w:r w:rsidRPr="00481F14">
        <w:rPr>
          <w:bCs/>
        </w:rPr>
        <w:tab/>
      </w:r>
      <w:r w:rsidRPr="00481F14">
        <w:rPr>
          <w:bCs/>
        </w:rPr>
        <w:tab/>
      </w:r>
      <w:r w:rsidRPr="00481F14">
        <w:rPr>
          <w:bCs/>
        </w:rPr>
        <w:tab/>
      </w:r>
      <w:r w:rsidR="00511649" w:rsidRPr="00481F14">
        <w:rPr>
          <w:bCs/>
        </w:rPr>
        <w:tab/>
      </w:r>
    </w:p>
    <w:p w:rsidRDefault="00281502" w:rsidR="00281502" w:rsidRPr="00481F14">
      <w:pPr>
        <w:rPr>
          <w:bCs/>
        </w:rPr>
      </w:pPr>
      <w:r w:rsidRPr="00481F14">
        <w:rPr>
          <w:bCs/>
        </w:rPr>
        <w:t>TRGOVAČKI SUD U ZADRU</w:t>
      </w:r>
    </w:p>
    <w:p w:rsidRDefault="005C4636" w:rsidR="00281502" w:rsidRPr="00481F14">
      <w:r w:rsidRPr="00481F14">
        <w:t>Dr. Franje Tuđmana 35</w:t>
      </w:r>
    </w:p>
    <w:p w:rsidRDefault="005C4636" w:rsidP="005C4636" w:rsidR="005C4636" w:rsidRPr="00481F14"/>
    <w:p w:rsidRDefault="005C4636" w:rsidP="005C4636" w:rsidR="005C4636" w:rsidRPr="00481F14">
      <w:pPr>
        <w:jc w:val="center"/>
        <w:rPr>
          <w:bCs/>
        </w:rPr>
      </w:pPr>
      <w:r w:rsidRPr="00481F14">
        <w:rPr>
          <w:bCs/>
        </w:rPr>
        <w:t>R E P U B L I K A  H R V A T S K A</w:t>
      </w:r>
    </w:p>
    <w:p w:rsidRDefault="005C4636" w:rsidP="005C4636" w:rsidR="005C4636" w:rsidRPr="00481F14">
      <w:pPr>
        <w:jc w:val="center"/>
        <w:rPr>
          <w:bCs/>
        </w:rPr>
      </w:pPr>
    </w:p>
    <w:p w:rsidRDefault="005C4636" w:rsidP="005C4636" w:rsidR="005C4636" w:rsidRPr="00481F14">
      <w:pPr>
        <w:jc w:val="center"/>
        <w:rPr>
          <w:bCs/>
        </w:rPr>
      </w:pPr>
      <w:r w:rsidRPr="00481F14">
        <w:rPr>
          <w:bCs/>
        </w:rPr>
        <w:t xml:space="preserve">Z A K LJ U Č A K </w:t>
      </w:r>
    </w:p>
    <w:p w:rsidRDefault="00082FAA" w:rsidP="00082FAA" w:rsidR="00082FAA" w:rsidRPr="00481F14"/>
    <w:p w:rsidRDefault="001829D5" w:rsidP="001F1829" w:rsidR="00082FAA" w:rsidRPr="001F1829">
      <w:pPr>
        <w:ind w:firstLine="708"/>
        <w:jc w:val="both"/>
        <w:rPr>
          <w:rFonts w:eastAsia="Calibri"/>
          <w:b/>
        </w:rPr>
      </w:pPr>
      <w:r>
        <w:rPr>
          <w:rFonts w:cstheme="majorBidi" w:hAnsiTheme="majorBidi" w:asciiTheme="majorBidi"/>
        </w:rPr>
        <w:t xml:space="preserve">Trgovački sud u Zadru, </w:t>
      </w:r>
      <w:r w:rsidR="00156047" w:rsidRPr="00570832">
        <w:rPr>
          <w:rFonts w:cstheme="majorBidi" w:hAnsiTheme="majorBidi" w:asciiTheme="majorBidi"/>
        </w:rPr>
        <w:t xml:space="preserve">po sutkinji Ani Markač, </w:t>
      </w:r>
      <w:r w:rsidR="00DB5F6E">
        <w:rPr>
          <w:rFonts w:cstheme="majorBidi" w:hAnsiTheme="majorBidi" w:asciiTheme="majorBidi"/>
        </w:rPr>
        <w:t xml:space="preserve">u stečajnom postupku </w:t>
      </w:r>
      <w:r w:rsidR="00DB5F6E" w:rsidRPr="00D36AA1">
        <w:t>na</w:t>
      </w:r>
      <w:r w:rsidR="00DB5F6E">
        <w:t>d</w:t>
      </w:r>
      <w:r w:rsidR="00DB5F6E" w:rsidRPr="00D36AA1">
        <w:t xml:space="preserve"> imovin</w:t>
      </w:r>
      <w:r w:rsidR="00FB0DA6">
        <w:t>om</w:t>
      </w:r>
      <w:r w:rsidR="00DB5F6E" w:rsidRPr="00D36AA1">
        <w:t xml:space="preserve"> stečajnog dužnika RIVIJERA d.d.</w:t>
      </w:r>
      <w:r w:rsidR="00DB5F6E">
        <w:t xml:space="preserve"> u stečaju</w:t>
      </w:r>
      <w:r w:rsidR="00DB5F6E" w:rsidRPr="00D36AA1">
        <w:t>, Šibenik, Vladimira Na</w:t>
      </w:r>
      <w:r w:rsidR="00DB5F6E">
        <w:t xml:space="preserve">zora 53, OIB:04184053283, </w:t>
      </w:r>
      <w:r w:rsidR="001965E7">
        <w:t xml:space="preserve">kojeg zastupa stečajni </w:t>
      </w:r>
      <w:r w:rsidR="00FB0DA6">
        <w:t>upravitelj Ivic</w:t>
      </w:r>
      <w:r w:rsidR="001F1829">
        <w:t>a</w:t>
      </w:r>
      <w:r w:rsidR="00FB0DA6">
        <w:t xml:space="preserve"> Matas iz Šibenika, </w:t>
      </w:r>
      <w:r w:rsidR="00481F14">
        <w:t xml:space="preserve">dana </w:t>
      </w:r>
      <w:r w:rsidR="001F1829">
        <w:t>24. svibnja</w:t>
      </w:r>
      <w:r w:rsidR="00481F14">
        <w:t xml:space="preserve"> 2018.,</w:t>
      </w:r>
      <w:r w:rsidR="00DB5F6E">
        <w:t xml:space="preserve"> </w:t>
      </w:r>
      <w:r w:rsidR="00DB5F6E" w:rsidRPr="00D36AA1">
        <w:t xml:space="preserve"> </w:t>
      </w:r>
    </w:p>
    <w:p w:rsidRDefault="005C4636" w:rsidP="00481F14" w:rsidR="00082FAA">
      <w:pPr>
        <w:jc w:val="center"/>
      </w:pPr>
      <w:r>
        <w:t xml:space="preserve">z a k </w:t>
      </w:r>
      <w:proofErr w:type="spellStart"/>
      <w:r>
        <w:t>lj</w:t>
      </w:r>
      <w:proofErr w:type="spellEnd"/>
      <w:r>
        <w:t xml:space="preserve"> u č i o   j e</w:t>
      </w:r>
      <w:r w:rsidRPr="00134DB8">
        <w:t xml:space="preserve"> </w:t>
      </w:r>
    </w:p>
    <w:p w:rsidRDefault="00481F14" w:rsidP="00481F14" w:rsidR="00481F14" w:rsidRPr="00481F14">
      <w:pPr>
        <w:jc w:val="center"/>
      </w:pPr>
    </w:p>
    <w:p w:rsidRDefault="00481F14" w:rsidP="00481F14" w:rsidR="00950B06">
      <w:pPr>
        <w:ind w:firstLine="708"/>
        <w:jc w:val="both"/>
      </w:pPr>
      <w:r>
        <w:t xml:space="preserve">Nalaže se </w:t>
      </w:r>
      <w:r w:rsidR="00950B06">
        <w:t>Financijskoj agenciji RC Split da po protoku prve elektroničke javne dražbe ovom sudu dostavi rezultate, kao i da bez posebne odluke suda ne započinje drugu dražbu.</w:t>
      </w:r>
    </w:p>
    <w:p w:rsidRDefault="00586F87" w:rsidP="00950B06" w:rsidR="00586F87">
      <w:pPr>
        <w:jc w:val="both"/>
      </w:pPr>
    </w:p>
    <w:p w:rsidRDefault="00004043" w:rsidP="00481F14" w:rsidR="00281502">
      <w:pPr>
        <w:jc w:val="center"/>
      </w:pPr>
      <w:r>
        <w:t>U Zadru</w:t>
      </w:r>
      <w:r w:rsidR="00511649" w:rsidRPr="005C4636">
        <w:t xml:space="preserve"> </w:t>
      </w:r>
      <w:r w:rsidR="001F1829">
        <w:t>24</w:t>
      </w:r>
      <w:r w:rsidR="00586F87">
        <w:t xml:space="preserve">. </w:t>
      </w:r>
      <w:r w:rsidR="001F1829">
        <w:t>svibnja</w:t>
      </w:r>
      <w:r w:rsidR="00481F14">
        <w:t xml:space="preserve"> 2018. </w:t>
      </w:r>
    </w:p>
    <w:p w:rsidRDefault="00481F14" w:rsidP="004E5615" w:rsidR="00481F14" w:rsidRPr="005C4636">
      <w:pPr>
        <w:jc w:val="right"/>
      </w:pPr>
    </w:p>
    <w:p w:rsidRDefault="00061975" w:rsidP="004E5615" w:rsidR="00801998">
      <w:pPr>
        <w:jc w:val="right"/>
      </w:pPr>
      <w:r>
        <w:tab/>
      </w:r>
      <w:r>
        <w:tab/>
        <w:t xml:space="preserve">                                          </w:t>
      </w:r>
      <w:r w:rsidR="00F43F58">
        <w:t>Sutkinja</w:t>
      </w:r>
    </w:p>
    <w:p w:rsidRDefault="00FD39ED" w:rsidP="004E5615" w:rsidR="00801998" w:rsidRPr="00F60CD9">
      <w:pPr>
        <w:jc w:val="right"/>
      </w:pPr>
      <w:r>
        <w:tab/>
      </w:r>
      <w:r>
        <w:tab/>
      </w:r>
      <w:r>
        <w:tab/>
      </w:r>
      <w:r>
        <w:tab/>
      </w:r>
      <w:r>
        <w:tab/>
      </w:r>
      <w:r>
        <w:tab/>
      </w:r>
      <w:r w:rsidR="001829D5">
        <w:t xml:space="preserve"> </w:t>
      </w:r>
      <w:r w:rsidR="00331DF4">
        <w:t xml:space="preserve">                           </w:t>
      </w:r>
      <w:r w:rsidR="001829D5">
        <w:t xml:space="preserve"> </w:t>
      </w:r>
      <w:r w:rsidR="00F43F58">
        <w:t>Ana Markač</w:t>
      </w:r>
    </w:p>
    <w:p w:rsidRDefault="00801998" w:rsidP="001829D5" w:rsidR="00801998">
      <w:pPr>
        <w:jc w:val="right"/>
      </w:pPr>
    </w:p>
    <w:p w:rsidRDefault="00061975" w:rsidP="00467CF4" w:rsidR="00061975"/>
    <w:p w:rsidRDefault="00467CF4" w:rsidP="00467CF4" w:rsidR="00467CF4" w:rsidRPr="00EC361A">
      <w:r w:rsidRPr="00EC361A">
        <w:t xml:space="preserve">POUKA O PRAVNOM LIJEKU: </w:t>
      </w:r>
    </w:p>
    <w:p w:rsidRDefault="00467CF4" w:rsidP="00467CF4" w:rsidR="00467CF4" w:rsidRPr="00EC361A">
      <w:r w:rsidRPr="00EC361A">
        <w:t>Protiv ovog zaključka nije dopuštena žalba.</w:t>
      </w:r>
      <w:r>
        <w:t xml:space="preserve"> </w:t>
      </w:r>
      <w:r w:rsidRPr="00EC361A">
        <w:t xml:space="preserve">(čl. </w:t>
      </w:r>
      <w:r>
        <w:t>19</w:t>
      </w:r>
      <w:r w:rsidRPr="00EC361A">
        <w:t xml:space="preserve">. st. </w:t>
      </w:r>
      <w:r>
        <w:t>7</w:t>
      </w:r>
      <w:r w:rsidRPr="00EC361A">
        <w:t>. Stečajnog zakona)</w:t>
      </w:r>
    </w:p>
    <w:p w:rsidRDefault="004C23AC" w:rsidP="00331DF4" w:rsidR="004C23AC">
      <w:pPr>
        <w:rPr>
          <w:sz w:val="28"/>
          <w:szCs w:val="28"/>
        </w:rPr>
      </w:pPr>
    </w:p>
    <w:p w:rsidRDefault="001829D5" w:rsidP="00331DF4" w:rsidR="001829D5">
      <w:pPr>
        <w:ind w:left="5664"/>
        <w:jc w:val="both"/>
        <w:rPr>
          <w:sz w:val="28"/>
          <w:szCs w:val="28"/>
        </w:rPr>
      </w:pPr>
    </w:p>
    <w:p w:rsidRDefault="001829D5" w:rsidP="001829D5" w:rsidR="001829D5">
      <w:r w:rsidRPr="001829D5">
        <w:t>DNA</w:t>
      </w:r>
      <w:r>
        <w:t>:</w:t>
      </w:r>
    </w:p>
    <w:p w:rsidRDefault="00950B06" w:rsidP="00950B06" w:rsidR="00950B06">
      <w:pPr>
        <w:pStyle w:val="Odlomakpopisa"/>
        <w:numPr>
          <w:ilvl w:val="0"/>
          <w:numId w:val="7"/>
        </w:numPr>
      </w:pPr>
      <w:r>
        <w:t>FINA RC SPLIT, Mažuranićevo Šetalište 24b, Split</w:t>
      </w:r>
    </w:p>
    <w:p w:rsidRDefault="001829D5" w:rsidP="00A9035E" w:rsidR="00A9035E">
      <w:pPr>
        <w:pStyle w:val="Odlomakpopisa"/>
        <w:numPr>
          <w:ilvl w:val="0"/>
          <w:numId w:val="7"/>
        </w:numPr>
      </w:pPr>
      <w:r>
        <w:t>stečajnom upravitelju</w:t>
      </w:r>
      <w:r w:rsidR="00401983">
        <w:t xml:space="preserve"> </w:t>
      </w:r>
      <w:r w:rsidR="00A9035E">
        <w:t>Ivici Matasu</w:t>
      </w:r>
      <w:r w:rsidR="00B41701">
        <w:t xml:space="preserve"> iz Šibenika</w:t>
      </w:r>
    </w:p>
    <w:p w:rsidRDefault="00B41701" w:rsidP="00A9035E" w:rsidR="00B41701">
      <w:pPr>
        <w:pStyle w:val="Odlomakpopisa"/>
        <w:numPr>
          <w:ilvl w:val="0"/>
          <w:numId w:val="7"/>
        </w:numPr>
      </w:pPr>
      <w:r>
        <w:t xml:space="preserve">e-Oglasna ploča sudova </w:t>
      </w:r>
    </w:p>
    <w:p w:rsidRDefault="00A9035E" w:rsidP="00A9035E" w:rsidR="00A9035E">
      <w:pPr>
        <w:pStyle w:val="Odlomakpopisa"/>
        <w:numPr>
          <w:ilvl w:val="0"/>
          <w:numId w:val="7"/>
        </w:numPr>
      </w:pPr>
      <w:r>
        <w:t>u spis</w:t>
      </w:r>
    </w:p>
    <w:sectPr w:rsidR="00A9035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3F58" w:rsidP="00F43F58" w:rsidR="00F43F58">
      <w:r>
        <w:separator/>
      </w:r>
    </w:p>
  </w:endnote>
  <w:endnote w:id="0" w:type="continuationSeparator">
    <w:p w:rsidRDefault="00F43F58" w:rsidP="00F43F58" w:rsidR="00F43F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3F58" w:rsidP="00F43F58" w:rsidR="00F43F58">
      <w:r>
        <w:separator/>
      </w:r>
    </w:p>
  </w:footnote>
  <w:footnote w:id="0" w:type="continuationSeparator">
    <w:p w:rsidRDefault="00F43F58" w:rsidP="00F43F58" w:rsidR="00F43F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3F58" w:rsidP="00156047" w:rsidR="00F43F58" w:rsidRPr="005C4636">
    <w:pPr>
      <w:jc w:val="right"/>
    </w:pPr>
    <w:r w:rsidRPr="005C4636">
      <w:t xml:space="preserve">                    Posl.br. </w:t>
    </w:r>
    <w:r>
      <w:t>2</w:t>
    </w:r>
    <w:r w:rsidRPr="005C4636">
      <w:t xml:space="preserve"> St-</w:t>
    </w:r>
    <w:r w:rsidR="00481F14">
      <w:t>1081/</w:t>
    </w:r>
    <w:r w:rsidR="00586F87">
      <w:t>20</w:t>
    </w:r>
    <w:r w:rsidR="00481F14">
      <w:t>16-</w:t>
    </w:r>
    <w:r w:rsidR="00950B06">
      <w:t>253</w:t>
    </w:r>
  </w:p>
  <w:p w:rsidRDefault="00F43F58" w:rsidP="00F43F58" w:rsidR="00F43F5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0FC3"/>
    <w:multiLevelType w:val="hybridMultilevel"/>
    <w:tmpl w:val="5AE6AECA"/>
    <w:lvl w:tplc="B0D2095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1D1CBB"/>
    <w:multiLevelType w:val="hybridMultilevel"/>
    <w:tmpl w:val="2C7C0DB8"/>
    <w:lvl w:tplc="0ABAE4B8" w:ilvl="0">
      <w:start w:val="1"/>
      <w:numFmt w:val="lowerRoman"/>
      <w:lvlText w:val="%1."/>
      <w:lvlJc w:val="left"/>
      <w:pPr>
        <w:ind w:hanging="720" w:left="90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
    <w:nsid w:val="423E76DA"/>
    <w:multiLevelType w:val="hybridMultilevel"/>
    <w:tmpl w:val="F10CDE18"/>
    <w:lvl w:tplc="2334CA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24A4DB7"/>
    <w:multiLevelType w:val="hybridMultilevel"/>
    <w:tmpl w:val="F1F4BF3E"/>
    <w:lvl w:tplc="EB1C50FA"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80869C9"/>
    <w:multiLevelType w:val="hybridMultilevel"/>
    <w:tmpl w:val="3EA82550"/>
    <w:lvl w:tplc="D2B64ABA"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9FA051B"/>
    <w:multiLevelType w:val="hybridMultilevel"/>
    <w:tmpl w:val="8C900358"/>
    <w:lvl w:tplc="B83A07D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EFA14DF"/>
    <w:multiLevelType w:val="hybridMultilevel"/>
    <w:tmpl w:val="B7C8FBC6"/>
    <w:lvl w:tplc="C64A7F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0"/>
  </w:num>
  <w:num w:numId="4">
    <w:abstractNumId w:val="6"/>
  </w:num>
  <w:num w:numId="5">
    <w:abstractNumId w:val="2"/>
  </w:num>
  <w:num w:numId="6">
    <w:abstractNumId w:val="4"/>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4043"/>
    <w:rsid w:val="00021158"/>
    <w:rsid w:val="00061975"/>
    <w:rsid w:val="00082FAA"/>
    <w:rsid w:val="000E2B91"/>
    <w:rsid w:val="00131C13"/>
    <w:rsid w:val="00156047"/>
    <w:rsid w:val="001829D5"/>
    <w:rsid w:val="001847FA"/>
    <w:rsid w:val="001965E7"/>
    <w:rsid w:val="001F1829"/>
    <w:rsid w:val="002031CB"/>
    <w:rsid w:val="002159D7"/>
    <w:rsid w:val="00281502"/>
    <w:rsid w:val="002D0398"/>
    <w:rsid w:val="003214BC"/>
    <w:rsid w:val="00331DF4"/>
    <w:rsid w:val="00387627"/>
    <w:rsid w:val="00394897"/>
    <w:rsid w:val="003B11E4"/>
    <w:rsid w:val="00401983"/>
    <w:rsid w:val="00422334"/>
    <w:rsid w:val="004329AD"/>
    <w:rsid w:val="00467CF4"/>
    <w:rsid w:val="00481F14"/>
    <w:rsid w:val="004C23AC"/>
    <w:rsid w:val="004E5615"/>
    <w:rsid w:val="00511649"/>
    <w:rsid w:val="00586F87"/>
    <w:rsid w:val="005C4636"/>
    <w:rsid w:val="00626967"/>
    <w:rsid w:val="006B1EE7"/>
    <w:rsid w:val="00801998"/>
    <w:rsid w:val="008977C4"/>
    <w:rsid w:val="008C0B0A"/>
    <w:rsid w:val="008E0DE8"/>
    <w:rsid w:val="008F6302"/>
    <w:rsid w:val="00944C2B"/>
    <w:rsid w:val="00950B06"/>
    <w:rsid w:val="00974B89"/>
    <w:rsid w:val="009B3989"/>
    <w:rsid w:val="009C23AF"/>
    <w:rsid w:val="00A02B33"/>
    <w:rsid w:val="00A03834"/>
    <w:rsid w:val="00A05090"/>
    <w:rsid w:val="00A241EB"/>
    <w:rsid w:val="00A319B3"/>
    <w:rsid w:val="00A31AF7"/>
    <w:rsid w:val="00A52447"/>
    <w:rsid w:val="00A9035E"/>
    <w:rsid w:val="00AE0A12"/>
    <w:rsid w:val="00B355AE"/>
    <w:rsid w:val="00B41701"/>
    <w:rsid w:val="00BA5A9C"/>
    <w:rsid w:val="00BE1412"/>
    <w:rsid w:val="00C43370"/>
    <w:rsid w:val="00C72B31"/>
    <w:rsid w:val="00CA7947"/>
    <w:rsid w:val="00D42FEC"/>
    <w:rsid w:val="00DA47F4"/>
    <w:rsid w:val="00DB5F6E"/>
    <w:rsid w:val="00E02717"/>
    <w:rsid w:val="00E76DE1"/>
    <w:rsid w:val="00E835BE"/>
    <w:rsid w:val="00E8758E"/>
    <w:rsid w:val="00EF3728"/>
    <w:rsid w:val="00F43F58"/>
    <w:rsid w:val="00F80A60"/>
    <w:rsid w:val="00FB0DA6"/>
    <w:rsid w:val="00FB2A78"/>
    <w:rsid w:val="00FC746F"/>
    <w:rsid w:val="00FD39E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D0398"/>
    <w:rPr>
      <w:rFonts w:cs="Tahoma" w:hAnsi="Tahoma" w:ascii="Tahoma"/>
      <w:sz w:val="16"/>
      <w:szCs w:val="16"/>
    </w:rPr>
  </w:style>
  <w:style w:styleId="Zaglavlje" w:type="paragraph">
    <w:name w:val="header"/>
    <w:basedOn w:val="Normal"/>
    <w:link w:val="ZaglavljeChar"/>
    <w:rsid w:val="00F43F58"/>
    <w:pPr>
      <w:tabs>
        <w:tab w:pos="4536" w:val="center"/>
        <w:tab w:pos="9072" w:val="right"/>
      </w:tabs>
    </w:pPr>
  </w:style>
  <w:style w:customStyle="true" w:styleId="ZaglavljeChar" w:type="character">
    <w:name w:val="Zaglavlje Char"/>
    <w:basedOn w:val="Zadanifontodlomka"/>
    <w:link w:val="Zaglavlje"/>
    <w:rsid w:val="00F43F58"/>
    <w:rPr>
      <w:sz w:val="24"/>
      <w:szCs w:val="24"/>
    </w:rPr>
  </w:style>
  <w:style w:styleId="Podnoje" w:type="paragraph">
    <w:name w:val="footer"/>
    <w:basedOn w:val="Normal"/>
    <w:link w:val="PodnojeChar"/>
    <w:rsid w:val="00F43F58"/>
    <w:pPr>
      <w:tabs>
        <w:tab w:pos="4536" w:val="center"/>
        <w:tab w:pos="9072" w:val="right"/>
      </w:tabs>
    </w:pPr>
  </w:style>
  <w:style w:customStyle="true" w:styleId="PodnojeChar" w:type="character">
    <w:name w:val="Podnožje Char"/>
    <w:basedOn w:val="Zadanifontodlomka"/>
    <w:link w:val="Podnoje"/>
    <w:rsid w:val="00F43F58"/>
    <w:rPr>
      <w:sz w:val="24"/>
      <w:szCs w:val="24"/>
    </w:rPr>
  </w:style>
  <w:style w:styleId="Tijeloteksta" w:type="paragraph">
    <w:name w:val="Body Text"/>
    <w:basedOn w:val="Normal"/>
    <w:link w:val="TijelotekstaChar"/>
    <w:unhideWhenUsed/>
    <w:rsid w:val="00156047"/>
    <w:pPr>
      <w:jc w:val="both"/>
    </w:pPr>
    <w:rPr>
      <w:szCs w:val="20"/>
    </w:rPr>
  </w:style>
  <w:style w:customStyle="true" w:styleId="TijelotekstaChar" w:type="character">
    <w:name w:val="Tijelo teksta Char"/>
    <w:basedOn w:val="Zadanifontodlomka"/>
    <w:link w:val="Tijeloteksta"/>
    <w:rsid w:val="00156047"/>
    <w:rPr>
      <w:sz w:val="24"/>
    </w:rPr>
  </w:style>
  <w:style w:styleId="Odlomakpopisa" w:type="paragraph">
    <w:name w:val="List Paragraph"/>
    <w:basedOn w:val="Normal"/>
    <w:uiPriority w:val="34"/>
    <w:qFormat/>
    <w:rsid w:val="001829D5"/>
    <w:pPr>
      <w:ind w:left="720"/>
      <w:contextualSpacing/>
    </w:pPr>
  </w:style>
  <w:style w:styleId="Tekstrezerviranogmjesta" w:type="character">
    <w:name w:val="Placeholder Text"/>
    <w:basedOn w:val="Zadanifontodlomka"/>
    <w:uiPriority w:val="99"/>
    <w:semiHidden/>
    <w:rsid w:val="004329AD"/>
    <w:rPr>
      <w:color w:val="808080"/>
      <w:bdr w:space="0" w:sz="0" w:color="auto" w:val="none"/>
      <w:shd w:fill="auto" w:color="auto" w:val="clear"/>
    </w:rPr>
  </w:style>
  <w:style w:customStyle="true" w:styleId="eSPISCCParagraphDefaultFont" w:type="character">
    <w:name w:val="eSPIS_CC_Paragraph Default Font"/>
    <w:basedOn w:val="Zadanifontodlomka"/>
    <w:rsid w:val="004329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29AD"/>
    <w:rPr>
      <w:bdr w:space="0" w:sz="0" w:color="auto" w:val="none"/>
      <w:shd w:fill="FFFFCC" w:color="auto" w:val="clear"/>
      <w:lang w:val="hr-HR"/>
    </w:rPr>
  </w:style>
  <w:style w:customStyle="true" w:styleId="PozadinaSvijetloCrvena" w:type="character">
    <w:name w:val="Pozadina_SvijetloCrvena"/>
    <w:basedOn w:val="eSPISCCParagraphDefaultFont"/>
    <w:rsid w:val="004329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29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D0398"/>
    <w:rPr>
      <w:rFonts w:ascii="Tahoma" w:cs="Tahoma" w:hAnsi="Tahoma"/>
      <w:sz w:val="16"/>
      <w:szCs w:val="16"/>
    </w:rPr>
  </w:style>
  <w:style w:styleId="Zaglavlje" w:type="paragraph">
    <w:name w:val="header"/>
    <w:basedOn w:val="Normal"/>
    <w:link w:val="ZaglavljeChar"/>
    <w:rsid w:val="00F43F58"/>
    <w:pPr>
      <w:tabs>
        <w:tab w:pos="4536" w:val="center"/>
        <w:tab w:pos="9072" w:val="right"/>
      </w:tabs>
    </w:pPr>
  </w:style>
  <w:style w:customStyle="1" w:styleId="ZaglavljeChar" w:type="character">
    <w:name w:val="Zaglavlje Char"/>
    <w:basedOn w:val="Zadanifontodlomka"/>
    <w:link w:val="Zaglavlje"/>
    <w:rsid w:val="00F43F58"/>
    <w:rPr>
      <w:sz w:val="24"/>
      <w:szCs w:val="24"/>
    </w:rPr>
  </w:style>
  <w:style w:styleId="Podnoje" w:type="paragraph">
    <w:name w:val="footer"/>
    <w:basedOn w:val="Normal"/>
    <w:link w:val="PodnojeChar"/>
    <w:rsid w:val="00F43F58"/>
    <w:pPr>
      <w:tabs>
        <w:tab w:pos="4536" w:val="center"/>
        <w:tab w:pos="9072" w:val="right"/>
      </w:tabs>
    </w:pPr>
  </w:style>
  <w:style w:customStyle="1" w:styleId="PodnojeChar" w:type="character">
    <w:name w:val="Podnožje Char"/>
    <w:basedOn w:val="Zadanifontodlomka"/>
    <w:link w:val="Podnoje"/>
    <w:rsid w:val="00F43F58"/>
    <w:rPr>
      <w:sz w:val="24"/>
      <w:szCs w:val="24"/>
    </w:rPr>
  </w:style>
  <w:style w:styleId="Tijeloteksta" w:type="paragraph">
    <w:name w:val="Body Text"/>
    <w:basedOn w:val="Normal"/>
    <w:link w:val="TijelotekstaChar"/>
    <w:unhideWhenUsed/>
    <w:rsid w:val="00156047"/>
    <w:pPr>
      <w:jc w:val="both"/>
    </w:pPr>
    <w:rPr>
      <w:szCs w:val="20"/>
    </w:rPr>
  </w:style>
  <w:style w:customStyle="1" w:styleId="TijelotekstaChar" w:type="character">
    <w:name w:val="Tijelo teksta Char"/>
    <w:basedOn w:val="Zadanifontodlomka"/>
    <w:link w:val="Tijeloteksta"/>
    <w:rsid w:val="00156047"/>
    <w:rPr>
      <w:sz w:val="24"/>
    </w:rPr>
  </w:style>
  <w:style w:styleId="Odlomakpopisa" w:type="paragraph">
    <w:name w:val="List Paragraph"/>
    <w:basedOn w:val="Normal"/>
    <w:uiPriority w:val="34"/>
    <w:qFormat/>
    <w:rsid w:val="001829D5"/>
    <w:pPr>
      <w:ind w:left="720"/>
      <w:contextualSpacing/>
    </w:pPr>
  </w:style>
  <w:style w:styleId="Tekstrezerviranogmjesta" w:type="character">
    <w:name w:val="Placeholder Text"/>
    <w:basedOn w:val="Zadanifontodlomka"/>
    <w:uiPriority w:val="99"/>
    <w:semiHidden/>
    <w:rsid w:val="004329AD"/>
    <w:rPr>
      <w:color w:val="808080"/>
      <w:bdr w:color="auto" w:space="0" w:sz="0" w:val="none"/>
      <w:shd w:color="auto" w:fill="auto" w:val="clear"/>
    </w:rPr>
  </w:style>
  <w:style w:customStyle="1" w:styleId="eSPISCCParagraphDefaultFont" w:type="character">
    <w:name w:val="eSPIS_CC_Paragraph Default Font"/>
    <w:basedOn w:val="Zadanifontodlomka"/>
    <w:rsid w:val="004329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29AD"/>
    <w:rPr>
      <w:bdr w:color="auto" w:space="0" w:sz="0" w:val="none"/>
      <w:shd w:color="auto" w:fill="FFFFCC" w:val="clear"/>
      <w:lang w:val="hr-HR"/>
    </w:rPr>
  </w:style>
  <w:style w:customStyle="1" w:styleId="PozadinaSvijetloCrvena" w:type="character">
    <w:name w:val="Pozadina_SvijetloCrvena"/>
    <w:basedOn w:val="eSPISCCParagraphDefaultFont"/>
    <w:rsid w:val="004329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29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PISARNICA 15.1.2018.
prijave tražbina čuvaju se u ormaru, soba br. 42</izvorni_sadrzaj>
    <derivirana_varijabla naziv="DomainObject.Predmet.PrimjedbaSuca_1">PISARNICA 15.1.2018.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9D516C-52A7-486C-8F8D-AD6709931D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156</properties:Words>
  <properties:Characters>695</properties:Characters>
  <properties:Lines>36</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2018-05-24T09:21:00Z</dcterms:created>
  <dc:creator>Administrator</dc:creator>
  <cp:lastModifiedBy>Merlina Klišmanić</cp:lastModifiedBy>
  <cp:lastPrinted>2018-05-24T08:51:00Z</cp:lastPrinted>
  <dcterms:modified xmlns:xsi="http://www.w3.org/2001/XMLSchema-instance" xsi:type="dcterms:W3CDTF">2018-05-24T09:24:00Z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(St-1081-16-253 - nalog financijskoj agenciji.docx)</vt:lpwstr>
  </prop:property>
  <prop:property name="CC_coloring" pid="4" fmtid="{D5CDD505-2E9C-101B-9397-08002B2CF9AE}">
    <vt:bool>false</vt:bool>
  </prop:property>
  <prop:property name="BrojStranica" pid="5" fmtid="{D5CDD505-2E9C-101B-9397-08002B2CF9AE}">
    <vt:i4>1</vt:i4>
  </prop:property>
</prop:Properties>
</file>