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D61C66">
              <w:rPr>
                <w:sz w:val="24"/>
              </w:rPr>
              <w:t>1899/2016-21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803ce76" w14:paraId="803ce76" w:rsidRDefault="00C51954" w:rsidP="00F37BB1" w:rsidR="00C51954" w:rsidRPr="00A570DA">
      <w:pPr>
        <w:jc w:val="center"/>
        <w15:collapsed w:val="false"/>
        <w:rPr>
          <w:rFonts w:eastAsiaTheme="minorHAnsi"/>
          <w:spacing w:val="60"/>
          <w:sz w:val="36"/>
          <w:szCs w:val="36"/>
          <w:lang w:eastAsia="en-US" w:val="en-US"/>
        </w:rPr>
      </w:pPr>
    </w:p>
    <w:p w:rsidRDefault="00A75311" w:rsidP="00F37BB1" w:rsidR="00A75311">
      <w:pPr>
        <w:jc w:val="center"/>
        <w:rPr>
          <w:rFonts w:eastAsiaTheme="minorHAnsi"/>
          <w:spacing w:val="60"/>
          <w:lang w:eastAsia="en-US" w:val="en-US"/>
        </w:rPr>
      </w:pPr>
    </w:p>
    <w:p w:rsidRDefault="00A75311" w:rsidP="00F37BB1" w:rsidR="00A75311">
      <w:pPr>
        <w:jc w:val="center"/>
        <w:rPr>
          <w:rFonts w:eastAsiaTheme="minorHAnsi"/>
          <w:spacing w:val="60"/>
          <w:lang w:eastAsia="en-US" w:val="en-US"/>
        </w:rPr>
      </w:pPr>
    </w:p>
    <w:p w:rsidRDefault="00A75311" w:rsidP="00F37BB1" w:rsidR="00A75311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D61C66">
        <w:t>VOZILA F. D. MUŠE d.o.o., OIB: 31546767343, Stobreč, 4. Gardijske brigade 39,</w:t>
      </w:r>
      <w:r w:rsidR="00F5115D" w:rsidRPr="000954FF">
        <w:rPr>
          <w:lang w:val="hr-HR"/>
        </w:rPr>
        <w:t xml:space="preserve"> </w:t>
      </w:r>
      <w:r w:rsidR="00D61C66">
        <w:rPr>
          <w:lang w:val="hr-HR"/>
        </w:rPr>
        <w:t>13.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D61C66">
        <w:rPr>
          <w:szCs w:val="20"/>
        </w:rPr>
        <w:t>VOZILA F. D. MUŠE d.o.o., OIB: 31546767343, Stobreč, 4. Gardijske brigade 39,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A6236B">
        <w:t xml:space="preserve"> od 17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D61C66">
        <w:t>1899</w:t>
      </w:r>
      <w:r w:rsidR="000C2B89">
        <w:t>-</w:t>
      </w:r>
      <w:r w:rsidR="00D61C66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</w:t>
      </w:r>
      <w:r w:rsidR="006C66AC">
        <w:t xml:space="preserve">  </w:t>
      </w:r>
      <w:r w:rsidR="006F64DD">
        <w:t xml:space="preserve">  </w:t>
      </w:r>
      <w:r w:rsidR="00433DFA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A570DA" w:rsidR="00A570DA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D61C66">
        <w:rPr>
          <w:color w:val="000000"/>
        </w:rPr>
        <w:t>1899/2016</w:t>
      </w:r>
      <w:r w:rsidRPr="000C2B89">
        <w:rPr>
          <w:color w:val="000000"/>
        </w:rPr>
        <w:t xml:space="preserve"> od </w:t>
      </w:r>
      <w:r w:rsidR="00D61C66">
        <w:rPr>
          <w:color w:val="000000"/>
        </w:rPr>
        <w:t>12.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D61C66">
        <w:rPr>
          <w:szCs w:val="20"/>
        </w:rPr>
        <w:t>VOZILA F. D. MUŠE d.o.o., OIB: 31546767343, Stobreč, 4. Gardijske brigade 39,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D61C66">
        <w:rPr>
          <w:rFonts w:cstheme="minorBidi" w:eastAsiaTheme="minorHAnsi"/>
          <w:lang w:eastAsia="en-US"/>
        </w:rPr>
        <w:t xml:space="preserve">6. ožujka </w:t>
      </w:r>
      <w:r w:rsidR="00C06B4B">
        <w:rPr>
          <w:rFonts w:cstheme="minorBidi" w:eastAsiaTheme="minorHAnsi"/>
          <w:lang w:eastAsia="en-US"/>
        </w:rPr>
        <w:t>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</w:t>
      </w:r>
      <w:r w:rsidR="006C66AC">
        <w:rPr>
          <w:rFonts w:cstheme="minorBidi" w:eastAsiaTheme="minorHAnsi"/>
          <w:lang w:eastAsia="en-US"/>
        </w:rPr>
        <w:t>o</w:t>
      </w:r>
      <w:r w:rsidR="006C66AC">
        <w:t>dređ</w:t>
      </w:r>
      <w:r w:rsidR="006C66AC" w:rsidRPr="00C4142B">
        <w:t>e</w:t>
      </w:r>
      <w:r w:rsidR="006C66AC">
        <w:t>na j</w:t>
      </w:r>
      <w:r w:rsidR="006C66AC" w:rsidRPr="00C4142B">
        <w:t xml:space="preserve">e mjera osiguranja </w:t>
      </w:r>
      <w:r w:rsidR="00371B7A">
        <w:t>tako što</w:t>
      </w:r>
      <w:r w:rsidR="006C66AC">
        <w:t xml:space="preserve"> je </w:t>
      </w:r>
      <w:r w:rsidR="006C66AC" w:rsidRPr="00C4142B">
        <w:t xml:space="preserve">dužniku </w:t>
      </w:r>
      <w:r w:rsidR="00D61C66">
        <w:t>imenovan</w:t>
      </w:r>
      <w:r w:rsidR="006C66AC">
        <w:t xml:space="preserve"> privremeni stečajni upravitelj, i to </w:t>
      </w:r>
      <w:r w:rsidR="00D61C66">
        <w:t xml:space="preserve">Milan Ljubičić, </w:t>
      </w:r>
      <w:r w:rsidR="00D61C66">
        <w:rPr>
          <w:szCs w:val="20"/>
        </w:rPr>
        <w:t xml:space="preserve">OIB: </w:t>
      </w:r>
      <w:r w:rsidR="00D61C66" w:rsidRPr="00CE6788">
        <w:t>87161295116</w:t>
      </w:r>
      <w:r w:rsidR="00D61C66">
        <w:rPr>
          <w:szCs w:val="20"/>
        </w:rPr>
        <w:t>, Kolan, Šimuni 142</w:t>
      </w:r>
      <w:r w:rsidR="00002CC3">
        <w:t>, kojem</w:t>
      </w:r>
      <w:r w:rsidR="006C66AC">
        <w:t xml:space="preserve"> je, među ostalim, </w:t>
      </w:r>
      <w:r w:rsidR="003F723C">
        <w:rPr>
          <w:rFonts w:cstheme="minorBidi" w:eastAsiaTheme="minorHAnsi"/>
          <w:lang w:eastAsia="en-US"/>
        </w:rPr>
        <w:t xml:space="preserve">naloženo </w:t>
      </w:r>
      <w:r w:rsidR="006C66AC">
        <w:rPr>
          <w:rFonts w:cstheme="minorBidi" w:eastAsiaTheme="minorHAnsi"/>
          <w:lang w:eastAsia="en-US"/>
        </w:rPr>
        <w:t xml:space="preserve">utvrditi </w:t>
      </w:r>
      <w:r w:rsidR="00371B7A">
        <w:rPr>
          <w:rFonts w:cstheme="minorBidi" w:eastAsiaTheme="minorHAnsi"/>
          <w:lang w:eastAsia="en-US"/>
        </w:rPr>
        <w:t xml:space="preserve">imovinu stečajnog dužnika i njezinu vrijednost. </w:t>
      </w:r>
      <w:r w:rsidR="00A570DA">
        <w:rPr>
          <w:rFonts w:cstheme="minorBidi" w:eastAsiaTheme="minorHAnsi"/>
          <w:lang w:eastAsia="en-US"/>
        </w:rPr>
        <w:lastRenderedPageBreak/>
        <w:t xml:space="preserve">Također, rješenjem od </w:t>
      </w:r>
      <w:r w:rsidR="00002CC3">
        <w:rPr>
          <w:rFonts w:cstheme="minorBidi" w:eastAsiaTheme="minorHAnsi"/>
          <w:lang w:eastAsia="en-US"/>
        </w:rPr>
        <w:t>12. veljače</w:t>
      </w:r>
      <w:r w:rsidR="00A570DA">
        <w:rPr>
          <w:rFonts w:cstheme="minorBidi" w:eastAsiaTheme="minorHAnsi"/>
          <w:lang w:eastAsia="en-US"/>
        </w:rPr>
        <w:t xml:space="preserve"> 2019. naloženo je zastupniku po zakonu dužnika </w:t>
      </w:r>
      <w:r w:rsidR="00002CC3">
        <w:rPr>
          <w:szCs w:val="20"/>
        </w:rPr>
        <w:t>Ivanu Muši, OIB: 35940750972, Podstrana, Poljička cesta 2/a</w:t>
      </w:r>
      <w:r w:rsidR="00A570DA" w:rsidRPr="00E8732D">
        <w:rPr>
          <w:szCs w:val="20"/>
        </w:rPr>
        <w:t xml:space="preserve">, </w:t>
      </w:r>
      <w:r w:rsidR="00A570DA">
        <w:rPr>
          <w:szCs w:val="20"/>
        </w:rPr>
        <w:t>sudu dostavi</w:t>
      </w:r>
      <w:r w:rsidR="00002CC3">
        <w:rPr>
          <w:szCs w:val="20"/>
        </w:rPr>
        <w:t>ti</w:t>
      </w:r>
      <w:r w:rsidR="00A570DA">
        <w:rPr>
          <w:szCs w:val="20"/>
        </w:rPr>
        <w:t xml:space="preserve"> pisano izvješće o financijsko-gospodarskom stanju dužnika te popis imovine i obveza dužnika. </w:t>
      </w:r>
      <w:r w:rsidR="00433DFA">
        <w:rPr>
          <w:szCs w:val="20"/>
        </w:rPr>
        <w:t xml:space="preserve">  </w:t>
      </w:r>
    </w:p>
    <w:p w:rsidRDefault="00A75311" w:rsidP="00A570DA" w:rsidR="00A75311">
      <w:pPr>
        <w:ind w:firstLine="703"/>
        <w:jc w:val="both"/>
        <w:rPr>
          <w:szCs w:val="20"/>
        </w:rPr>
      </w:pPr>
    </w:p>
    <w:p w:rsidRDefault="00371B7A" w:rsidP="000C2B89" w:rsidR="00551F91" w:rsidRPr="00B04C76">
      <w:pPr>
        <w:ind w:firstLine="703"/>
        <w:jc w:val="both"/>
        <w:rPr>
          <w:szCs w:val="20"/>
        </w:rPr>
      </w:pPr>
      <w:r>
        <w:rPr>
          <w:szCs w:val="20"/>
        </w:rPr>
        <w:t xml:space="preserve">Podneskom od </w:t>
      </w:r>
      <w:r w:rsidR="00551F91">
        <w:rPr>
          <w:szCs w:val="20"/>
        </w:rPr>
        <w:t>26. veljače 2019</w:t>
      </w:r>
      <w:r>
        <w:rPr>
          <w:szCs w:val="20"/>
        </w:rPr>
        <w:t xml:space="preserve">. zastupnik po zakonu dužnika </w:t>
      </w:r>
      <w:r w:rsidR="00551F91">
        <w:rPr>
          <w:szCs w:val="20"/>
        </w:rPr>
        <w:t xml:space="preserve">je dostavio sudu pisano izvješće o financijsko-gospodarskom stanju dužnika te popis imovine i obveza dužnika. Iz istog proizlazi kako dužnik ne obavlja poslovnu djelatnost od 2015. godine, kako je dužnik ranije poslovao u poslovnom prostoru koji je bio u zakupu i u koji je dva puta izvršena provala te su otuđena sva </w:t>
      </w:r>
      <w:r w:rsidR="00551F91" w:rsidRPr="00B04C76">
        <w:rPr>
          <w:szCs w:val="20"/>
        </w:rPr>
        <w:t xml:space="preserve">vrijedna sredstva koja je dužnik koristio za rad, a sve što nije otuđeno prilikom provale </w:t>
      </w:r>
      <w:r w:rsidR="001A4CD2">
        <w:rPr>
          <w:szCs w:val="20"/>
        </w:rPr>
        <w:t xml:space="preserve">je </w:t>
      </w:r>
      <w:r w:rsidR="00551F91" w:rsidRPr="00B04C76">
        <w:rPr>
          <w:szCs w:val="20"/>
        </w:rPr>
        <w:t>uništeno. Nadalje, proizlazi kako dužnik nema ništa od imovine  osim stola za razvlačenje šasije koji je neispravan</w:t>
      </w:r>
      <w:r w:rsidR="00B04C76" w:rsidRPr="00B04C76">
        <w:rPr>
          <w:szCs w:val="20"/>
        </w:rPr>
        <w:t xml:space="preserve"> i jako male vrijednosti.</w:t>
      </w:r>
      <w:r w:rsidR="00551F91" w:rsidRPr="00B04C76">
        <w:rPr>
          <w:szCs w:val="20"/>
        </w:rPr>
        <w:t xml:space="preserve">  </w:t>
      </w:r>
    </w:p>
    <w:p w:rsidRDefault="00551F91" w:rsidP="000C2B89" w:rsidR="00551F91">
      <w:pPr>
        <w:ind w:firstLine="703"/>
        <w:jc w:val="both"/>
        <w:rPr>
          <w:color w:val="FF0000"/>
          <w:szCs w:val="20"/>
        </w:rPr>
      </w:pPr>
    </w:p>
    <w:p w:rsidRDefault="00551F91" w:rsidP="00B04C76" w:rsidR="00B04C76" w:rsidRPr="00B04C76">
      <w:pPr>
        <w:ind w:firstLine="708"/>
        <w:jc w:val="both"/>
        <w:rPr>
          <w:rFonts w:eastAsia="Calibri"/>
          <w:lang w:eastAsia="en-US"/>
        </w:rPr>
      </w:pPr>
      <w:r w:rsidRPr="00F11A05">
        <w:rPr>
          <w:rFonts w:cstheme="minorBidi" w:eastAsiaTheme="minorHAnsi"/>
          <w:lang w:eastAsia="en-US"/>
        </w:rPr>
        <w:t xml:space="preserve">Na ročištu održanom pred ovim sudom </w:t>
      </w:r>
      <w:r w:rsidR="00B04C76">
        <w:rPr>
          <w:rFonts w:cstheme="minorBidi" w:eastAsiaTheme="minorHAnsi"/>
          <w:lang w:eastAsia="en-US"/>
        </w:rPr>
        <w:t>6. ožujka</w:t>
      </w:r>
      <w:r>
        <w:rPr>
          <w:rFonts w:cstheme="minorBidi" w:eastAsiaTheme="minorHAnsi"/>
          <w:lang w:eastAsia="en-US"/>
        </w:rPr>
        <w:t xml:space="preserve"> 2019. zastupnik</w:t>
      </w:r>
      <w:r w:rsidRPr="00F11A05">
        <w:rPr>
          <w:rFonts w:cstheme="minorBidi" w:eastAsiaTheme="minorHAnsi"/>
          <w:lang w:eastAsia="en-US"/>
        </w:rPr>
        <w:t xml:space="preserve"> po zakonu dužnika</w:t>
      </w:r>
      <w:r>
        <w:rPr>
          <w:rFonts w:cstheme="minorBidi" w:eastAsiaTheme="minorHAnsi"/>
          <w:lang w:eastAsia="en-US"/>
        </w:rPr>
        <w:t xml:space="preserve"> </w:t>
      </w:r>
      <w:r w:rsidRPr="001405B9">
        <w:rPr>
          <w:rFonts w:cstheme="minorBidi" w:eastAsiaTheme="minorHAnsi"/>
          <w:lang w:eastAsia="en-US"/>
        </w:rPr>
        <w:t xml:space="preserve">je naveo da je suglasan s prijedlogom Financijske agencije za otvaranje stečajnog postupka nad dužnikom i da priznaje postojanje stečajnog razloga nesposobnosti za plaćanje. </w:t>
      </w:r>
      <w:r>
        <w:rPr>
          <w:rFonts w:cstheme="minorBidi" w:eastAsiaTheme="minorHAnsi"/>
          <w:lang w:eastAsia="en-US"/>
        </w:rPr>
        <w:t>Nadalje, naveo je kako</w:t>
      </w:r>
      <w:r w:rsidRPr="001405B9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B04C76">
        <w:rPr>
          <w:rFonts w:cstheme="minorBidi" w:eastAsiaTheme="minorHAnsi"/>
          <w:lang w:eastAsia="en-US"/>
        </w:rPr>
        <w:t>du</w:t>
      </w:r>
      <w:r w:rsidR="00B04C76" w:rsidRPr="00B04C76">
        <w:rPr>
          <w:rFonts w:cstheme="minorBidi" w:eastAsiaTheme="minorHAnsi"/>
          <w:lang w:eastAsia="en-US"/>
        </w:rPr>
        <w:t>žnik osnovan 2009. godine</w:t>
      </w:r>
      <w:r w:rsidR="00B04C76">
        <w:rPr>
          <w:rFonts w:cstheme="minorBidi" w:eastAsiaTheme="minorHAnsi"/>
          <w:lang w:eastAsia="en-US"/>
        </w:rPr>
        <w:t xml:space="preserve">, kako je </w:t>
      </w:r>
      <w:r w:rsidR="00B04C76" w:rsidRPr="00B04C76">
        <w:rPr>
          <w:rFonts w:cstheme="minorBidi" w:eastAsiaTheme="minorHAnsi"/>
          <w:lang w:eastAsia="en-US"/>
        </w:rPr>
        <w:t>registriran za čitav niz djelatnosti, ali se pretežito bavio popravkom motornih vozila i prodajom auto dijelova</w:t>
      </w:r>
      <w:r w:rsidR="00B04C76">
        <w:rPr>
          <w:rFonts w:cstheme="minorBidi" w:eastAsiaTheme="minorHAnsi"/>
          <w:lang w:eastAsia="en-US"/>
        </w:rPr>
        <w:t>, kako su p</w:t>
      </w:r>
      <w:r w:rsidR="00B04C76" w:rsidRPr="00B04C76">
        <w:rPr>
          <w:rFonts w:cstheme="minorBidi" w:eastAsiaTheme="minorHAnsi"/>
          <w:lang w:eastAsia="en-US"/>
        </w:rPr>
        <w:t xml:space="preserve">oslovni problemi započeli zbog teškog stanja na tržištu te zbog toga što je dužnik 2012. </w:t>
      </w:r>
      <w:r w:rsidR="00B04C76">
        <w:rPr>
          <w:rFonts w:cstheme="minorBidi" w:eastAsiaTheme="minorHAnsi"/>
          <w:lang w:eastAsia="en-US"/>
        </w:rPr>
        <w:t xml:space="preserve">godine </w:t>
      </w:r>
      <w:r w:rsidR="00B04C76" w:rsidRPr="00B04C76">
        <w:rPr>
          <w:rFonts w:cstheme="minorBidi" w:eastAsiaTheme="minorHAnsi"/>
          <w:lang w:eastAsia="en-US"/>
        </w:rPr>
        <w:t>izgubio licencu za servisiranje vozila marke Ford</w:t>
      </w:r>
      <w:r w:rsidR="00B04C76">
        <w:rPr>
          <w:rFonts w:cstheme="minorBidi" w:eastAsiaTheme="minorHAnsi"/>
          <w:lang w:eastAsia="en-US"/>
        </w:rPr>
        <w:t>, kako je d</w:t>
      </w:r>
      <w:r w:rsidR="00B04C76" w:rsidRPr="00B04C76">
        <w:rPr>
          <w:rFonts w:cstheme="minorBidi" w:eastAsiaTheme="minorHAnsi"/>
          <w:lang w:eastAsia="en-US"/>
        </w:rPr>
        <w:t xml:space="preserve">užnik u jednom trenutku imao </w:t>
      </w:r>
      <w:r w:rsidR="00B04C76" w:rsidRPr="00B04C76">
        <w:rPr>
          <w:szCs w:val="20"/>
        </w:rPr>
        <w:t>11</w:t>
      </w:r>
      <w:r w:rsidR="00B04C76" w:rsidRPr="00B04C76">
        <w:rPr>
          <w:rFonts w:cstheme="minorBidi" w:eastAsiaTheme="minorHAnsi"/>
          <w:lang w:eastAsia="en-US"/>
        </w:rPr>
        <w:t xml:space="preserve"> zaposlenika, a sada </w:t>
      </w:r>
      <w:r w:rsidR="00B04C76" w:rsidRPr="00B04C76">
        <w:rPr>
          <w:szCs w:val="20"/>
        </w:rPr>
        <w:t>nema više zaposlenika</w:t>
      </w:r>
      <w:r w:rsidR="00B04C76">
        <w:rPr>
          <w:rFonts w:cstheme="minorBidi" w:eastAsiaTheme="minorHAnsi"/>
          <w:lang w:eastAsia="en-US"/>
        </w:rPr>
        <w:t xml:space="preserve">, kako </w:t>
      </w:r>
      <w:r w:rsidR="00B04C76" w:rsidRPr="00B04C76">
        <w:rPr>
          <w:rFonts w:eastAsia="Calibri"/>
          <w:lang w:eastAsia="en-US"/>
        </w:rPr>
        <w:t>se najveći dio duga odnosi na dug prema Republici Hrvatskoj</w:t>
      </w:r>
      <w:r w:rsidR="00B04C76">
        <w:rPr>
          <w:rFonts w:eastAsia="Calibri"/>
          <w:lang w:eastAsia="en-US"/>
        </w:rPr>
        <w:t>, kako d</w:t>
      </w:r>
      <w:r w:rsidR="00B04C76" w:rsidRPr="00B04C76">
        <w:rPr>
          <w:rFonts w:cstheme="minorBidi" w:eastAsiaTheme="minorHAnsi"/>
          <w:lang w:eastAsia="en-US"/>
        </w:rPr>
        <w:t xml:space="preserve">užnik od imovine ima samo </w:t>
      </w:r>
      <w:r w:rsidR="00B04C76">
        <w:rPr>
          <w:rFonts w:cstheme="minorBidi" w:eastAsiaTheme="minorHAnsi"/>
          <w:lang w:eastAsia="en-US"/>
        </w:rPr>
        <w:t xml:space="preserve">jednu </w:t>
      </w:r>
      <w:r w:rsidR="00B04C76" w:rsidRPr="00B04C76">
        <w:rPr>
          <w:rFonts w:cstheme="minorBidi" w:eastAsiaTheme="minorHAnsi"/>
          <w:lang w:eastAsia="en-US"/>
        </w:rPr>
        <w:t>pokretninu</w:t>
      </w:r>
      <w:r w:rsidR="00B04C76">
        <w:rPr>
          <w:rFonts w:cstheme="minorBidi" w:eastAsiaTheme="minorHAnsi"/>
          <w:lang w:eastAsia="en-US"/>
        </w:rPr>
        <w:t xml:space="preserve"> </w:t>
      </w:r>
      <w:r w:rsidR="00B04C76" w:rsidRPr="00B04C76">
        <w:rPr>
          <w:rFonts w:cstheme="minorBidi" w:eastAsiaTheme="minorHAnsi"/>
          <w:lang w:eastAsia="en-US"/>
        </w:rPr>
        <w:t>-</w:t>
      </w:r>
      <w:r w:rsidR="00B04C76">
        <w:rPr>
          <w:rFonts w:cstheme="minorBidi" w:eastAsiaTheme="minorHAnsi"/>
          <w:lang w:eastAsia="en-US"/>
        </w:rPr>
        <w:t xml:space="preserve"> </w:t>
      </w:r>
      <w:r w:rsidR="00B04C76" w:rsidRPr="00B04C76">
        <w:rPr>
          <w:rFonts w:cstheme="minorBidi" w:eastAsiaTheme="minorHAnsi"/>
          <w:lang w:eastAsia="en-US"/>
        </w:rPr>
        <w:t>stol za razvlačenje šasije koji je nei</w:t>
      </w:r>
      <w:r w:rsidR="00B04C76">
        <w:rPr>
          <w:rFonts w:cstheme="minorBidi" w:eastAsiaTheme="minorHAnsi"/>
          <w:lang w:eastAsia="en-US"/>
        </w:rPr>
        <w:t>spravan i jako male vrijednosti, kako d</w:t>
      </w:r>
      <w:r w:rsidR="00B04C76" w:rsidRPr="00B04C76">
        <w:rPr>
          <w:rFonts w:cstheme="minorBidi" w:eastAsiaTheme="minorHAnsi"/>
          <w:lang w:eastAsia="en-US"/>
        </w:rPr>
        <w:t xml:space="preserve">užnik u vlasništvu nikad nije imao nekretnine, a sve preostale pokretnine koje je imao u vlasništvu (oprema i strojevi) </w:t>
      </w:r>
      <w:r w:rsidR="00B04C76">
        <w:rPr>
          <w:rFonts w:cstheme="minorBidi" w:eastAsiaTheme="minorHAnsi"/>
          <w:lang w:eastAsia="en-US"/>
        </w:rPr>
        <w:t>su ukradene, kako n</w:t>
      </w:r>
      <w:r w:rsidR="00B04C76" w:rsidRPr="00B04C76">
        <w:rPr>
          <w:rFonts w:cstheme="minorBidi" w:eastAsiaTheme="minorHAnsi"/>
          <w:lang w:eastAsia="en-US"/>
        </w:rPr>
        <w:t>ema nikakve druge imovine</w:t>
      </w:r>
      <w:r w:rsidR="00B04C76">
        <w:rPr>
          <w:rFonts w:cstheme="minorBidi" w:eastAsiaTheme="minorHAnsi"/>
          <w:lang w:eastAsia="en-US"/>
        </w:rPr>
        <w:t xml:space="preserve">, kako </w:t>
      </w:r>
      <w:r w:rsidR="00B04C76" w:rsidRPr="00B04C76">
        <w:rPr>
          <w:rFonts w:eastAsia="Calibri"/>
          <w:lang w:eastAsia="en-US"/>
        </w:rPr>
        <w:t xml:space="preserve">u vlasništvu </w:t>
      </w:r>
      <w:r w:rsidR="00B04C76">
        <w:rPr>
          <w:rFonts w:eastAsia="Calibri"/>
          <w:lang w:eastAsia="en-US"/>
        </w:rPr>
        <w:t xml:space="preserve">nikada nije imao </w:t>
      </w:r>
      <w:r w:rsidR="00B04C76" w:rsidRPr="00B04C76">
        <w:rPr>
          <w:rFonts w:eastAsia="Calibri"/>
          <w:lang w:eastAsia="en-US"/>
        </w:rPr>
        <w:t>motorna vozil</w:t>
      </w:r>
      <w:r w:rsidR="00B04C76">
        <w:rPr>
          <w:rFonts w:eastAsia="Calibri"/>
          <w:lang w:eastAsia="en-US"/>
        </w:rPr>
        <w:t xml:space="preserve">a, kako nema nikakvih zaliha niti </w:t>
      </w:r>
      <w:r w:rsidR="00B04C76" w:rsidRPr="00B04C76">
        <w:rPr>
          <w:rFonts w:cstheme="minorBidi" w:eastAsiaTheme="minorHAnsi"/>
          <w:lang w:eastAsia="en-US"/>
        </w:rPr>
        <w:t>potraživanja prema trećim osobama</w:t>
      </w:r>
      <w:r w:rsidR="00B04C76">
        <w:rPr>
          <w:rFonts w:cstheme="minorBidi" w:eastAsiaTheme="minorHAnsi"/>
          <w:lang w:eastAsia="en-US"/>
        </w:rPr>
        <w:t>,</w:t>
      </w:r>
      <w:r w:rsidR="00B04C76" w:rsidRPr="00B04C76">
        <w:rPr>
          <w:rFonts w:cstheme="minorBidi" w:eastAsiaTheme="minorHAnsi"/>
          <w:lang w:eastAsia="en-US"/>
        </w:rPr>
        <w:t xml:space="preserve"> odnosno ako ih ima</w:t>
      </w:r>
      <w:r w:rsidR="00B04C76">
        <w:rPr>
          <w:rFonts w:cstheme="minorBidi" w:eastAsiaTheme="minorHAnsi"/>
          <w:lang w:eastAsia="en-US"/>
        </w:rPr>
        <w:t xml:space="preserve"> onda su u zanemarivim iznosima, te kako su p</w:t>
      </w:r>
      <w:r w:rsidR="00B04C76" w:rsidRPr="00B04C76">
        <w:rPr>
          <w:rFonts w:eastAsia="Calibri"/>
          <w:lang w:eastAsia="en-US"/>
        </w:rPr>
        <w:t xml:space="preserve">oslovne knjige dužnika uredno vođene do </w:t>
      </w:r>
      <w:r w:rsidR="00B04C76" w:rsidRPr="00B04C76">
        <w:rPr>
          <w:szCs w:val="20"/>
        </w:rPr>
        <w:t>2014</w:t>
      </w:r>
      <w:r w:rsidR="00B04C76" w:rsidRPr="00B04C76">
        <w:rPr>
          <w:rFonts w:eastAsia="Calibri"/>
          <w:lang w:eastAsia="en-US"/>
        </w:rPr>
        <w:t xml:space="preserve">. godine, odnosno do blokade računa dužnika. </w:t>
      </w:r>
    </w:p>
    <w:p w:rsidRDefault="00551F91" w:rsidP="000C2B89" w:rsidR="00551F91">
      <w:pPr>
        <w:ind w:firstLine="703"/>
        <w:jc w:val="both"/>
        <w:rPr>
          <w:color w:val="FF0000"/>
          <w:szCs w:val="20"/>
        </w:rPr>
      </w:pPr>
    </w:p>
    <w:p w:rsidRDefault="000131F5" w:rsidP="000131F5" w:rsidR="00C80D0D">
      <w:pPr>
        <w:jc w:val="both"/>
        <w:rPr>
          <w:szCs w:val="20"/>
        </w:rPr>
      </w:pPr>
      <w:r>
        <w:rPr>
          <w:szCs w:val="20"/>
        </w:rPr>
        <w:tab/>
        <w:t xml:space="preserve">Dana </w:t>
      </w:r>
      <w:r w:rsidR="001A4CD2">
        <w:rPr>
          <w:szCs w:val="20"/>
        </w:rPr>
        <w:t>12. ožujka</w:t>
      </w:r>
      <w:r w:rsidR="00433DFA">
        <w:rPr>
          <w:szCs w:val="20"/>
        </w:rPr>
        <w:t xml:space="preserve"> </w:t>
      </w:r>
      <w:r>
        <w:rPr>
          <w:szCs w:val="20"/>
        </w:rPr>
        <w:t>2019. u spis je zaprimljeno izvješće privremenog stečajnog upravitelja iz kojeg</w:t>
      </w:r>
      <w:r w:rsidR="00C80D0D">
        <w:rPr>
          <w:szCs w:val="20"/>
        </w:rPr>
        <w:t>,</w:t>
      </w:r>
      <w:r>
        <w:rPr>
          <w:szCs w:val="20"/>
        </w:rPr>
        <w:t xml:space="preserve"> u bitnom</w:t>
      </w:r>
      <w:r w:rsidR="00C80D0D">
        <w:rPr>
          <w:szCs w:val="20"/>
        </w:rPr>
        <w:t>,</w:t>
      </w:r>
      <w:r>
        <w:rPr>
          <w:szCs w:val="20"/>
        </w:rPr>
        <w:t xml:space="preserve"> proizlazi kako dužnik nema imovine unovčenjem </w:t>
      </w:r>
      <w:r w:rsidR="00D37A8C">
        <w:rPr>
          <w:szCs w:val="20"/>
        </w:rPr>
        <w:t xml:space="preserve">koje </w:t>
      </w:r>
      <w:r>
        <w:rPr>
          <w:szCs w:val="20"/>
        </w:rPr>
        <w:t xml:space="preserve">bi se mogli </w:t>
      </w:r>
      <w:r w:rsidR="00C80D0D">
        <w:rPr>
          <w:szCs w:val="20"/>
        </w:rPr>
        <w:t xml:space="preserve">namiriti barem troškovi prethodnoga i otvorenog stečajnog postupka. </w:t>
      </w:r>
    </w:p>
    <w:p w:rsidRDefault="001A4CD2" w:rsidP="000131F5" w:rsidR="001A4CD2">
      <w:pPr>
        <w:jc w:val="both"/>
        <w:rPr>
          <w:szCs w:val="20"/>
        </w:rPr>
      </w:pPr>
    </w:p>
    <w:p w:rsidRDefault="00C80D0D" w:rsidP="00C80D0D" w:rsidR="00C80D0D" w:rsidRPr="00480E75">
      <w:pPr>
        <w:ind w:firstLine="708"/>
        <w:jc w:val="both"/>
        <w:rPr>
          <w:szCs w:val="20"/>
        </w:rPr>
      </w:pPr>
      <w:r w:rsidRPr="00A55827">
        <w:rPr>
          <w:rFonts w:eastAsia="Calibri"/>
          <w:szCs w:val="22"/>
          <w:lang w:eastAsia="en-US"/>
        </w:rPr>
        <w:t>Na t</w:t>
      </w:r>
      <w:r w:rsidRPr="00A16A03">
        <w:rPr>
          <w:rFonts w:eastAsia="Calibri"/>
          <w:szCs w:val="22"/>
          <w:lang w:eastAsia="en-US"/>
        </w:rPr>
        <w:t>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1A4CD2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1A4CD2">
        <w:rPr>
          <w:rFonts w:eastAsia="Calibri"/>
          <w:szCs w:val="22"/>
          <w:lang w:eastAsia="en-US"/>
        </w:rPr>
        <w:t>Split</w:t>
      </w:r>
      <w:r w:rsidR="00433DFA">
        <w:rPr>
          <w:rFonts w:eastAsia="Calibri"/>
          <w:szCs w:val="22"/>
          <w:lang w:eastAsia="en-US"/>
        </w:rPr>
        <w:t>, dostavio</w:t>
      </w:r>
      <w:r>
        <w:rPr>
          <w:rFonts w:eastAsia="Calibri"/>
          <w:szCs w:val="22"/>
          <w:lang w:eastAsia="en-US"/>
        </w:rPr>
        <w:t xml:space="preserve"> </w:t>
      </w:r>
      <w:r w:rsidR="00433DFA">
        <w:rPr>
          <w:rFonts w:eastAsia="Calibri"/>
          <w:szCs w:val="22"/>
          <w:lang w:eastAsia="en-US"/>
        </w:rPr>
        <w:t>je ovom sudu potvrdu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od </w:t>
      </w:r>
      <w:r w:rsidR="001A4CD2">
        <w:rPr>
          <w:rFonts w:eastAsia="Calibri"/>
          <w:szCs w:val="22"/>
          <w:lang w:eastAsia="en-US"/>
        </w:rPr>
        <w:t>22. veljače</w:t>
      </w:r>
      <w:r>
        <w:rPr>
          <w:rFonts w:eastAsia="Calibri"/>
          <w:szCs w:val="22"/>
          <w:lang w:eastAsia="en-US"/>
        </w:rPr>
        <w:t xml:space="preserve"> 2019. koj</w:t>
      </w:r>
      <w:r w:rsidR="00433DFA">
        <w:rPr>
          <w:rFonts w:eastAsia="Calibri"/>
          <w:szCs w:val="22"/>
          <w:lang w:eastAsia="en-US"/>
        </w:rPr>
        <w:t>om</w:t>
      </w:r>
      <w:r w:rsidRPr="00A16A03">
        <w:rPr>
          <w:rFonts w:eastAsia="Calibri"/>
          <w:szCs w:val="22"/>
          <w:lang w:eastAsia="en-US"/>
        </w:rPr>
        <w:t xml:space="preserve"> se potvrđuje da dužnik nije upisan kao vlasnik nekretnina</w:t>
      </w:r>
      <w:r w:rsidR="00433DFA">
        <w:rPr>
          <w:rFonts w:eastAsia="Calibri"/>
          <w:szCs w:val="22"/>
          <w:lang w:eastAsia="en-US"/>
        </w:rPr>
        <w:t xml:space="preserve"> na području nadležnosti tog zemljišnoknjižnog</w:t>
      </w:r>
      <w:r>
        <w:rPr>
          <w:rFonts w:eastAsia="Calibri"/>
          <w:szCs w:val="22"/>
          <w:lang w:eastAsia="en-US"/>
        </w:rPr>
        <w:t xml:space="preserve"> odjela </w:t>
      </w:r>
      <w:r w:rsidRPr="00A16A03">
        <w:rPr>
          <w:rFonts w:eastAsia="Calibri"/>
          <w:szCs w:val="22"/>
          <w:lang w:eastAsia="en-US"/>
        </w:rPr>
        <w:t xml:space="preserve">(list </w:t>
      </w:r>
      <w:r w:rsidR="001A4CD2">
        <w:rPr>
          <w:rFonts w:eastAsia="Calibri"/>
          <w:szCs w:val="22"/>
          <w:lang w:eastAsia="en-US"/>
        </w:rPr>
        <w:t>53</w:t>
      </w:r>
      <w:r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731E80">
        <w:rPr>
          <w:rFonts w:eastAsia="Calibri"/>
          <w:szCs w:val="22"/>
          <w:lang w:eastAsia="en-US"/>
        </w:rPr>
        <w:t>21. veljače</w:t>
      </w:r>
      <w:r w:rsidR="00433DFA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2019. </w:t>
      </w:r>
      <w:r w:rsidRPr="00A16A03">
        <w:rPr>
          <w:rFonts w:eastAsia="Calibri"/>
          <w:szCs w:val="22"/>
          <w:lang w:eastAsia="en-US"/>
        </w:rPr>
        <w:t xml:space="preserve">iz kojeg </w:t>
      </w:r>
      <w:r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>
        <w:rPr>
          <w:rFonts w:eastAsia="Calibri"/>
          <w:szCs w:val="22"/>
          <w:lang w:eastAsia="en-US"/>
        </w:rPr>
        <w:t xml:space="preserve"> (list </w:t>
      </w:r>
      <w:r w:rsidR="00FD5538">
        <w:rPr>
          <w:rFonts w:eastAsia="Calibri"/>
          <w:szCs w:val="22"/>
          <w:lang w:eastAsia="en-US"/>
        </w:rPr>
        <w:t>48</w:t>
      </w:r>
      <w:r w:rsidRPr="00A16A03">
        <w:rPr>
          <w:rFonts w:eastAsia="Calibri"/>
          <w:szCs w:val="22"/>
          <w:lang w:eastAsia="en-US"/>
        </w:rPr>
        <w:t xml:space="preserve"> spisa).</w:t>
      </w:r>
    </w:p>
    <w:p w:rsidRDefault="00A570DA" w:rsidP="000C2B89" w:rsidR="00A570DA" w:rsidRPr="00C06B4B">
      <w:pPr>
        <w:ind w:firstLine="703"/>
        <w:jc w:val="both"/>
        <w:rPr>
          <w:color w:val="FF0000"/>
          <w:szCs w:val="20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FD5538">
        <w:rPr>
          <w:rFonts w:cstheme="minorBidi" w:eastAsiaTheme="minorHAnsi"/>
          <w:lang w:eastAsia="en-US"/>
        </w:rPr>
        <w:t>4. ožujka</w:t>
      </w:r>
      <w:r w:rsidR="00C80D0D">
        <w:rPr>
          <w:rFonts w:cstheme="minorBidi" w:eastAsiaTheme="minorHAnsi"/>
          <w:lang w:eastAsia="en-US"/>
        </w:rPr>
        <w:t xml:space="preserve"> 2019.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FD5538">
        <w:rPr>
          <w:rFonts w:cstheme="minorBidi" w:eastAsiaTheme="minorHAnsi"/>
          <w:lang w:eastAsia="en-US"/>
        </w:rPr>
        <w:t>1797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FD5538">
        <w:rPr>
          <w:rFonts w:cstheme="minorBidi" w:eastAsiaTheme="minorHAnsi"/>
          <w:lang w:eastAsia="en-US"/>
        </w:rPr>
        <w:t>4. ožujka</w:t>
      </w:r>
      <w:r w:rsidR="00C80D0D">
        <w:rPr>
          <w:rFonts w:cstheme="minorBidi" w:eastAsiaTheme="minorHAnsi"/>
          <w:lang w:eastAsia="en-US"/>
        </w:rPr>
        <w:t xml:space="preserve"> 2019.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FD5538">
        <w:rPr>
          <w:rFonts w:cstheme="minorBidi" w:eastAsiaTheme="minorHAnsi"/>
          <w:lang w:eastAsia="en-US"/>
        </w:rPr>
        <w:t>230.953.46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 xml:space="preserve">sim postojanja stečajnog razloga kod dužnika, iz rezultata prethodnog postupka </w:t>
      </w:r>
      <w:r w:rsidR="00A6236B" w:rsidRPr="00C81EE6">
        <w:rPr>
          <w:rFonts w:eastAsia="Calibri"/>
          <w:szCs w:val="22"/>
          <w:lang w:eastAsia="en-US"/>
        </w:rPr>
        <w:t>(izjave zastupnika po zakonu dužnika, izvješća privremeno</w:t>
      </w:r>
      <w:r w:rsidR="00C81EE6">
        <w:rPr>
          <w:rFonts w:eastAsia="Calibri"/>
          <w:szCs w:val="22"/>
          <w:lang w:eastAsia="en-US"/>
        </w:rPr>
        <w:t>g stečajnog upravitelja, potvrde</w:t>
      </w:r>
      <w:r w:rsidR="00A6236B" w:rsidRPr="00C81EE6">
        <w:rPr>
          <w:rFonts w:eastAsia="Calibri"/>
          <w:szCs w:val="22"/>
          <w:lang w:eastAsia="en-US"/>
        </w:rPr>
        <w:t xml:space="preserve"> Općinskog </w:t>
      </w:r>
      <w:r w:rsidR="00C81EE6">
        <w:rPr>
          <w:rFonts w:eastAsia="Calibri"/>
          <w:szCs w:val="22"/>
          <w:lang w:eastAsia="en-US"/>
        </w:rPr>
        <w:t>suda u Splitu, Zemljišnoknjižnog odjela Split</w:t>
      </w:r>
      <w:r w:rsidR="00A6236B" w:rsidRPr="00C81EE6">
        <w:rPr>
          <w:rFonts w:eastAsia="Calibri"/>
          <w:szCs w:val="22"/>
          <w:lang w:eastAsia="en-US"/>
        </w:rPr>
        <w:t xml:space="preserve">, te uvjerenja Ministarstva unutarnjih poslova RH, Policijske uprave Splitsko-dalmatinske) </w:t>
      </w:r>
      <w:r w:rsidR="00A16A03" w:rsidRPr="00C81EE6">
        <w:rPr>
          <w:rFonts w:eastAsia="Calibri"/>
          <w:szCs w:val="22"/>
          <w:lang w:eastAsia="en-US"/>
        </w:rPr>
        <w:t xml:space="preserve">također </w:t>
      </w:r>
      <w:r w:rsidR="00A16A03" w:rsidRPr="00A16A03">
        <w:rPr>
          <w:rFonts w:eastAsia="Calibri"/>
          <w:szCs w:val="22"/>
          <w:lang w:eastAsia="en-US"/>
        </w:rPr>
        <w:t>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</w:t>
      </w:r>
      <w:r w:rsidRPr="00C81EE6">
        <w:rPr>
          <w:rFonts w:eastAsia="Calibri"/>
          <w:szCs w:val="22"/>
          <w:lang w:eastAsia="en-US"/>
        </w:rPr>
        <w:t>Ti troškovi se odnose na</w:t>
      </w:r>
      <w:r w:rsidR="00A6236B" w:rsidRPr="00C81EE6">
        <w:rPr>
          <w:rFonts w:eastAsia="Calibri"/>
          <w:szCs w:val="22"/>
          <w:lang w:eastAsia="en-US"/>
        </w:rPr>
        <w:t xml:space="preserve"> nagradu za rad privremenom stečajnom upravitelju u iznosu od 3.000,00 kn,</w:t>
      </w:r>
      <w:r w:rsidRPr="00C81EE6">
        <w:rPr>
          <w:rFonts w:eastAsia="Calibri"/>
          <w:szCs w:val="22"/>
          <w:lang w:eastAsia="en-US"/>
        </w:rPr>
        <w:t xml:space="preserve"> troškove </w:t>
      </w:r>
      <w:r w:rsidRPr="0032098E">
        <w:rPr>
          <w:rFonts w:eastAsia="Calibri"/>
          <w:szCs w:val="22"/>
          <w:lang w:eastAsia="en-US"/>
        </w:rPr>
        <w:t xml:space="preserve">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 w:rsidR="00A6236B"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</w:t>
      </w:r>
      <w:r w:rsidR="00A6236B">
        <w:rPr>
          <w:rFonts w:eastAsia="Calibri"/>
          <w:szCs w:val="22"/>
          <w:lang w:eastAsia="en-US"/>
        </w:rPr>
        <w:t xml:space="preserve">ukupnom </w:t>
      </w:r>
      <w:r>
        <w:rPr>
          <w:rFonts w:eastAsia="Calibri"/>
          <w:szCs w:val="22"/>
          <w:lang w:eastAsia="en-US"/>
        </w:rPr>
        <w:t>iznosu o</w:t>
      </w:r>
      <w:r w:rsidR="00A6236B">
        <w:rPr>
          <w:rFonts w:eastAsia="Calibri"/>
          <w:szCs w:val="22"/>
          <w:lang w:eastAsia="en-US"/>
        </w:rPr>
        <w:t>d 3.0</w:t>
      </w:r>
      <w:r>
        <w:rPr>
          <w:rFonts w:eastAsia="Calibri"/>
          <w:szCs w:val="22"/>
          <w:lang w:eastAsia="en-US"/>
        </w:rPr>
        <w:t>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A6236B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</w:t>
      </w:r>
      <w:r w:rsidR="00A6236B">
        <w:rPr>
          <w:rFonts w:eastAsia="Calibri"/>
          <w:szCs w:val="22"/>
          <w:lang w:eastAsia="en-US"/>
        </w:rPr>
        <w:t>7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A6236B">
        <w:rPr>
          <w:rFonts w:eastAsia="Calibri"/>
          <w:szCs w:val="22"/>
          <w:lang w:eastAsia="en-US"/>
        </w:rPr>
        <w:t xml:space="preserve">podmiriti. </w:t>
      </w:r>
      <w:r w:rsidR="00FC61CA" w:rsidRPr="00A6236B">
        <w:rPr>
          <w:rFonts w:eastAsia="Calibri"/>
          <w:szCs w:val="22"/>
          <w:lang w:eastAsia="en-US"/>
        </w:rPr>
        <w:t>Pritom se napominje kako</w:t>
      </w:r>
      <w:r w:rsidR="00785529" w:rsidRPr="00A6236B">
        <w:rPr>
          <w:rFonts w:eastAsia="Calibri"/>
          <w:szCs w:val="22"/>
          <w:lang w:eastAsia="en-US"/>
        </w:rPr>
        <w:t xml:space="preserve"> je Financijska agencija</w:t>
      </w:r>
      <w:r w:rsidRPr="00A6236B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75311" w:rsidP="00F37BB1" w:rsidR="00A75311">
      <w:pPr>
        <w:ind w:firstLine="709"/>
        <w:jc w:val="both"/>
        <w:rPr>
          <w:szCs w:val="20"/>
        </w:rPr>
      </w:pPr>
    </w:p>
    <w:p w:rsidRDefault="00A75311" w:rsidP="00F37BB1" w:rsidR="00A75311">
      <w:pPr>
        <w:ind w:firstLine="709"/>
        <w:jc w:val="both"/>
        <w:rPr>
          <w:szCs w:val="20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6C66AC">
        <w:t>1</w:t>
      </w:r>
      <w:r w:rsidR="00A75311">
        <w:t>3</w:t>
      </w:r>
      <w:r w:rsidR="006C66AC">
        <w:t>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193C62" w:rsidP="00AA0772" w:rsidR="00193C62" w:rsidRPr="00AA0772">
      <w:pPr>
        <w:spacing w:lineRule="auto" w:line="276"/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  <w:rPr>
          <w:lang w:eastAsia="en-US"/>
        </w:rPr>
      </w:pPr>
      <w:r w:rsidRPr="00AA0772">
        <w:rPr>
          <w:lang w:eastAsia="en-US"/>
        </w:rPr>
        <w:t xml:space="preserve">  Vesna Čargo</w:t>
      </w:r>
    </w:p>
    <w:p w:rsidRDefault="00193C62" w:rsidP="00AA0772" w:rsidR="00193C62">
      <w:pPr>
        <w:spacing w:lineRule="auto" w:line="276"/>
        <w:ind w:left="6372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A6151" w:rsidP="00F37BB1" w:rsidR="00FA6151">
      <w:pPr>
        <w:jc w:val="both"/>
      </w:pPr>
    </w:p>
    <w:sectPr w:rsidSect="003F6A75" w:rsidR="00FA6151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7D3B">
          <w:rPr>
            <w:noProof/>
          </w:rPr>
          <w:t>4</w:t>
        </w:r>
        <w:r>
          <w:fldChar w:fldCharType="end"/>
        </w:r>
      </w:sdtContent>
    </w:sdt>
    <w:r>
      <w:tab/>
      <w:t>Poslovni broj: 5 St-</w:t>
    </w:r>
    <w:r w:rsidR="00D61C66">
      <w:t>1899/2016-21</w:t>
    </w:r>
  </w:p>
  <w:p w:rsidRDefault="005E7D3B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02CC3"/>
    <w:rsid w:val="00011AA6"/>
    <w:rsid w:val="000131F5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93C62"/>
    <w:rsid w:val="001A4CD2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71B7A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3960"/>
    <w:rsid w:val="003F6A75"/>
    <w:rsid w:val="003F723C"/>
    <w:rsid w:val="004055DE"/>
    <w:rsid w:val="00417EA6"/>
    <w:rsid w:val="00421206"/>
    <w:rsid w:val="00426500"/>
    <w:rsid w:val="0043239C"/>
    <w:rsid w:val="00433DFA"/>
    <w:rsid w:val="004346D2"/>
    <w:rsid w:val="00445FC6"/>
    <w:rsid w:val="004513DE"/>
    <w:rsid w:val="00453AEB"/>
    <w:rsid w:val="00480E75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27973"/>
    <w:rsid w:val="00532993"/>
    <w:rsid w:val="00535922"/>
    <w:rsid w:val="00551F91"/>
    <w:rsid w:val="00554E44"/>
    <w:rsid w:val="00565394"/>
    <w:rsid w:val="005722E1"/>
    <w:rsid w:val="005918F5"/>
    <w:rsid w:val="00591ADB"/>
    <w:rsid w:val="005B7DB2"/>
    <w:rsid w:val="005D5FF0"/>
    <w:rsid w:val="005E7D3B"/>
    <w:rsid w:val="005F1E84"/>
    <w:rsid w:val="00607B55"/>
    <w:rsid w:val="00640153"/>
    <w:rsid w:val="00660D5B"/>
    <w:rsid w:val="00670A98"/>
    <w:rsid w:val="00673601"/>
    <w:rsid w:val="006879A0"/>
    <w:rsid w:val="006A1AB1"/>
    <w:rsid w:val="006A30CB"/>
    <w:rsid w:val="006B678B"/>
    <w:rsid w:val="006B7DA6"/>
    <w:rsid w:val="006C2ACA"/>
    <w:rsid w:val="006C66AC"/>
    <w:rsid w:val="006F29CD"/>
    <w:rsid w:val="006F64DD"/>
    <w:rsid w:val="006F7638"/>
    <w:rsid w:val="007115D2"/>
    <w:rsid w:val="0071416B"/>
    <w:rsid w:val="0071519E"/>
    <w:rsid w:val="007155C9"/>
    <w:rsid w:val="00722C23"/>
    <w:rsid w:val="00731E80"/>
    <w:rsid w:val="0074045D"/>
    <w:rsid w:val="007472F0"/>
    <w:rsid w:val="007657AB"/>
    <w:rsid w:val="00771229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8E6511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570DA"/>
    <w:rsid w:val="00A6236B"/>
    <w:rsid w:val="00A75311"/>
    <w:rsid w:val="00A777FB"/>
    <w:rsid w:val="00A82A40"/>
    <w:rsid w:val="00A8440F"/>
    <w:rsid w:val="00A85826"/>
    <w:rsid w:val="00A96610"/>
    <w:rsid w:val="00AA0772"/>
    <w:rsid w:val="00AB6FBC"/>
    <w:rsid w:val="00AD5F12"/>
    <w:rsid w:val="00AE100D"/>
    <w:rsid w:val="00AF0B73"/>
    <w:rsid w:val="00AF219D"/>
    <w:rsid w:val="00AF5E64"/>
    <w:rsid w:val="00AF6E1A"/>
    <w:rsid w:val="00B02626"/>
    <w:rsid w:val="00B04C7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80D0D"/>
    <w:rsid w:val="00C81EE6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37A8C"/>
    <w:rsid w:val="00D609C6"/>
    <w:rsid w:val="00D61C6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A6151"/>
    <w:rsid w:val="00FC05FA"/>
    <w:rsid w:val="00FC22AC"/>
    <w:rsid w:val="00FC48E6"/>
    <w:rsid w:val="00FC61CA"/>
    <w:rsid w:val="00FC704F"/>
    <w:rsid w:val="00FD2C8C"/>
    <w:rsid w:val="00FD5538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7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D3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D3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D3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7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D3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D3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D3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St-1899/2016</izvorni_sadrzaj>
    <derivirana_varijabla naziv="DomainObject.Predmet.OznakaBroj_1">St-1899/2016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VOZILA F.D. MUŠE d.o.o. za trgovinu, popravak i održavanje vozila</izvorni_sadrzaj>
    <derivirana_varijabla naziv="DomainObject.Predmet.ProtustrankaFormated_1">  VOZILA F.D. MUŠE d.o.o. za trgovinu, popravak i održavanje vozila</derivirana_varijabla>
  </DomainObject.Predmet.ProtustrankaFormated>
  <DomainObject.Predmet.ProtustrankaFormatedOIB>
    <izvorni_sadrzaj>  VOZILA F.D. MUŠE d.o.o. za trgovinu, popravak i održavanje vozila, OIB 31546767343</izvorni_sadrzaj>
    <derivirana_varijabla naziv="DomainObject.Predmet.ProtustrankaFormatedOIB_1">  VOZILA F.D. MUŠE d.o.o. za trgovinu, popravak i održavanje vozila, OIB 31546767343</derivirana_varijabla>
  </DomainObject.Predmet.ProtustrankaFormatedOIB>
  <DomainObject.Predmet.ProtustrankaFormatedWithAdress>
    <izvorni_sadrzaj> VOZILA F.D. MUŠE d.o.o. za trgovinu, popravak i održavanje vozila, 4. Gardijske brigade 39, 21311 Stobreč</izvorni_sadrzaj>
    <derivirana_varijabla naziv="DomainObject.Predmet.ProtustrankaFormatedWithAdress_1"> VOZILA F.D. MUŠE d.o.o. za trgovinu, popravak i održavanje vozila, 4. Gardijske brigade 39, 21311 Stobreč</derivirana_varijabla>
  </DomainObject.Predmet.ProtustrankaFormatedWithAdress>
  <DomainObject.Predmet.ProtustrankaFormatedWithAdressOIB>
    <izvorni_sadrzaj> VOZILA F.D. MUŠE d.o.o. za trgovinu, popravak i održavanje vozila, OIB 31546767343, 4. Gardijske brigade 39, 21311 Stobreč</izvorni_sadrzaj>
    <derivirana_varijabla naziv="DomainObject.Predmet.ProtustrankaFormatedWithAdressOIB_1"> VOZILA F.D. MUŠE d.o.o. za trgovinu, popravak i održavanje vozila, OIB 31546767343, 4. Gardijske brigade 39, 21311 Stobreč</derivirana_varijabla>
  </DomainObject.Predmet.ProtustrankaFormatedWithAdressOIB>
  <DomainObject.Predmet.ProtustrankaWithAdress>
    <izvorni_sadrzaj>VOZILA F.D. MUŠE d.o.o. za trgovinu, popravak i održavanje vozila 4. Gardijske brigade 39, 21311 Stobreč</izvorni_sadrzaj>
    <derivirana_varijabla naziv="DomainObject.Predmet.ProtustrankaWithAdress_1">VOZILA F.D. MUŠE d.o.o. za trgovinu, popravak i održavanje vozila 4. Gardijske brigade 39, 21311 Stobreč</derivirana_varijabla>
  </DomainObject.Predmet.ProtustrankaWithAdress>
  <DomainObject.Predmet.ProtustrankaWithAdressOIB>
    <izvorni_sadrzaj>VOZILA F.D. MUŠE d.o.o. za trgovinu, popravak i održavanje vozila, OIB 31546767343, 4. Gardijske brigade 39, 21311 Stobreč</izvorni_sadrzaj>
    <derivirana_varijabla naziv="DomainObject.Predmet.ProtustrankaWithAdressOIB_1">VOZILA F.D. MUŠE d.o.o. za trgovinu, popravak i održavanje vozila, OIB 31546767343, 4. Gardijske brigade 39, 21311 Stobreč</derivirana_varijabla>
  </DomainObject.Predmet.ProtustrankaWithAdressOIB>
  <DomainObject.Predmet.ProtustrankaNazivFormated>
    <izvorni_sadrzaj>VOZILA F.D. MUŠE d.o.o. za trgovinu, popravak i održavanje vozila</izvorni_sadrzaj>
    <derivirana_varijabla naziv="DomainObject.Predmet.ProtustrankaNazivFormated_1">VOZILA F.D. MUŠE d.o.o. za trgovinu, popravak i održavanje vozila</derivirana_varijabla>
  </DomainObject.Predmet.ProtustrankaNazivFormated>
  <DomainObject.Predmet.ProtustrankaNazivFormatedOIB>
    <izvorni_sadrzaj>VOZILA F.D. MUŠE d.o.o. za trgovinu, popravak i održavanje vozila, OIB 31546767343</izvorni_sadrzaj>
    <derivirana_varijabla naziv="DomainObject.Predmet.ProtustrankaNazivFormatedOIB_1">VOZILA F.D. MUŠE d.o.o. za trgovinu, popravak i održavanje vozila, OIB 31546767343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180897.24</izvorni_sadrzaj>
    <derivirana_varijabla naziv="DomainObject.Predmet.TrenutnaVrijednost_1">180897.24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VOZILA F.D. MUŠE d.o.o. za trgovinu, popravak i održavanje vozila</item>
    </izvorni_sadrzaj>
    <derivirana_varijabla naziv="DomainObject.Predmet.ProtuStrankaListFormated_1">
      <item>VOZILA F.D. MUŠE d.o.o. za trgovinu, popravak i održavanje vozila</item>
    </derivirana_varijabla>
  </DomainObject.Predmet.ProtuStrankaListFormated>
  <DomainObject.Predmet.ProtuStrankaListFormatedOIB>
    <izvorni_sadrzaj>
      <item>VOZILA F.D. MUŠE d.o.o. za trgovinu, popravak i održavanje vozila, OIB 31546767343</item>
    </izvorni_sadrzaj>
    <derivirana_varijabla naziv="DomainObject.Predmet.ProtuStrankaListFormatedOIB_1">
      <item>VOZILA F.D. MUŠE d.o.o. za trgovinu, popravak i održavanje vozila, OIB 31546767343</item>
    </derivirana_varijabla>
  </DomainObject.Predmet.ProtuStrankaListFormatedOIB>
  <DomainObject.Predmet.ProtuStrankaListFormatedWithAdress>
    <izvorni_sadrzaj>
      <item>VOZILA F.D. MUŠE d.o.o. za trgovinu, popravak i održavanje vozila, 4. Gardijske brigade 39, 21311 Stobreč</item>
    </izvorni_sadrzaj>
    <derivirana_varijabla naziv="DomainObject.Predmet.ProtuStrankaListFormatedWithAdress_1">
      <item>VOZILA F.D. MUŠE d.o.o. za trgovinu, popravak i održavanje vozila, 4. Gardijske brigade 39, 21311 Stobreč</item>
    </derivirana_varijabla>
  </DomainObject.Predmet.ProtuStrankaListFormatedWithAdress>
  <DomainObject.Predmet.ProtuStrankaListFormatedWithAdressOIB>
    <izvorni_sadrzaj>
      <item>VOZILA F.D. MUŠE d.o.o. za trgovinu, popravak i održavanje vozila, OIB 31546767343, 4. Gardijske brigade 39, 21311 Stobreč</item>
    </izvorni_sadrzaj>
    <derivirana_varijabla naziv="DomainObject.Predmet.ProtuStrankaListFormatedWithAdressOIB_1">
      <item>VOZILA F.D. MUŠE d.o.o. za trgovinu, popravak i održavanje vozila, OIB 31546767343, 4. Gardijske brigade 39, 21311 Stobreč</item>
    </derivirana_varijabla>
  </DomainObject.Predmet.ProtuStrankaListFormatedWithAdressOIB>
  <DomainObject.Predmet.ProtuStrankaListNazivFormated>
    <izvorni_sadrzaj>
      <item>VOZILA F.D. MUŠE d.o.o. za trgovinu, popravak i održavanje vozila</item>
    </izvorni_sadrzaj>
    <derivirana_varijabla naziv="DomainObject.Predmet.ProtuStrankaListNazivFormated_1">
      <item>VOZILA F.D. MUŠE d.o.o. za trgovinu, popravak i održavanje vozila</item>
    </derivirana_varijabla>
  </DomainObject.Predmet.ProtuStrankaListNazivFormated>
  <DomainObject.Predmet.ProtuStrankaListNazivFormatedOIB>
    <izvorni_sadrzaj>
      <item>VOZILA F.D. MUŠE d.o.o. za trgovinu, popravak i održavanje vozila, OIB 31546767343</item>
    </izvorni_sadrzaj>
    <derivirana_varijabla naziv="DomainObject.Predmet.ProtuStrankaListNazivFormatedOIB_1">
      <item>VOZILA F.D. MUŠE d.o.o. za trgovinu, popravak i održavanje vozila, OIB 31546767343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VOZILA F.D. MUŠE d.o.o. za trgovinu, popravak i održavanje vozila</izvorni_sadrzaj>
    <derivirana_varijabla naziv="DomainObject.Predmet.ProtustrankaIDrugi_1">VOZILA F.D. MUŠE d.o.o. za trgovinu, popravak i održavanje vozila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VOZILA F.D. MUŠE d.o.o. za trgovinu, popravak i održavanje vozila, OIB 31546767343, 4. Gardijske brigade 39, 21311 Stobreč</izvorni_sadrzaj>
    <derivirana_varijabla naziv="DomainObject.Predmet.ProtustrankaIDrugiAdressOIB_1">VOZILA F.D. MUŠE d.o.o. za trgovinu, popravak i održavanje vozila, OIB 31546767343, 4. Gardijske brigade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VOZILA F.D. MUŠE d.o.o. za trgovinu, popravak i održavanje vozila</item>
      <item>RH, Ministarstvo financija</item>
      <item>ŽUPANIJSKO DRŽAVNO ODVJETNIŠTVO</item>
    </izvorni_sadrzaj>
    <derivirana_varijabla naziv="DomainObject.Predmet.SudioniciListNaziv_1">
      <item>FINANCIJSKA AGENCIJA, RC SPLIT</item>
      <item>VOZILA F.D. MUŠE d.o.o. za trgovinu, popravak i održavanje vozila</item>
      <item>RH, Ministarstvo financija</item>
      <item>ŽUPANIJSKO DRŽAVNO ODVJETNIŠTVO</item>
    </derivirana_varijabla>
  </DomainObject.Predmet.SudioniciListNaziv>
  <DomainObject.Predmet.SudioniciListAdressOIB>
    <izvorni_sadrzaj>
      <item>FINANCIJSKA AGENCIJA, RC SPLIT, OIB 85821130368, Mažuranićevo šetalište 24 b,21000 Split</item>
      <item>VOZILA F.D. MUŠE d.o.o. za trgovinu, popravak i održavanje vozila, OIB 31546767343, 4. Gardijske brigade 39,21311 Stobreč</item>
      <item>RH, Ministarstvo financija, OIB 18683136487</item>
      <item>ŽUPANIJSKO DRŽAVNO ODVJETNIŠTVO</item>
    </izvorni_sadrzaj>
    <derivirana_varijabla naziv="DomainObject.Predmet.SudioniciListAdressOIB_1">
      <item>FINANCIJSKA AGENCIJA, RC SPLIT, OIB 85821130368, Mažuranićevo šetalište 24 b,21000 Split</item>
      <item>VOZILA F.D. MUŠE d.o.o. za trgovinu, popravak i održavanje vozila, OIB 31546767343, 4. Gardijske brigade 39,21311 Stobreč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31546767343</item>
      <item>, OIB 18683136487</item>
      <item>, OIB null</item>
    </izvorni_sadrzaj>
    <derivirana_varijabla naziv="DomainObject.Predmet.SudioniciListNazivOIB_1">
      <item>, OIB 85821130368</item>
      <item>, OIB 31546767343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St-1899/2016-9</izvorni_sadrzaj>
    <derivirana_varijabla naziv="DomainObject.PredzadnjaOdlukaIzPredmeta.Oznaka_1">St-1899/2016-9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A8AEF-C508-493F-AE9E-F923A5516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1433</properties:Words>
  <properties:Characters>8243</properties:Characters>
  <properties:Lines>171</properties:Lines>
  <properties:Paragraphs>32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2019-03-13T11:27:00Z</dcterms:created>
  <dc:creator>Katarina Mikulić</dc:creator>
  <cp:lastModifiedBy>Zrinka Ćosić</cp:lastModifiedBy>
  <cp:lastPrinted>2019-03-13T13:10:00Z</cp:lastPrinted>
  <dcterms:modified xmlns:xsi="http://www.w3.org/2001/XMLSchema-instance" xsi:type="dcterms:W3CDTF">2019-03-13T13:10:00Z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(St-1899-2016 - rješenje - poziv vjerovnicima da uplate predujam, RH podnijela POSP, imanovan PSU odmah, zz postupio po čl. 17. - 17.000,00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