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92a4" w14:paraId="39692a4" w:rsidRDefault="0094533D" w:rsidP="00910611" w:rsidR="009453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33D" w:rsidP="00910611" w:rsidR="0094533D">
      <w:r>
        <w:rPr>
          <w:rFonts w:eastAsia="MS Mincho"/>
        </w:rPr>
        <w:t>REPUBLIKA HRVATSKA</w:t>
      </w:r>
    </w:p>
    <w:p w:rsidRDefault="0094533D" w:rsidP="00910611" w:rsidR="0094533D">
      <w:r>
        <w:rPr>
          <w:rFonts w:eastAsia="MS Mincho"/>
        </w:rPr>
        <w:t>TRGOVAČKI SUD U RIJECI</w:t>
      </w:r>
    </w:p>
    <w:p w:rsidRDefault="0094533D" w:rsidR="009453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4533D" w:rsidP="00910611" w:rsidR="0094533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F75B3">
        <w:t>868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BELLONA turizam, ugostiteljstvo i usluge d.o.o. Malinska, Miroslava Krleže 25, OIB 28530630624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876D3B">
        <w:rPr>
          <w:b/>
        </w:rPr>
        <w:t>2</w:t>
      </w:r>
      <w:r w:rsidR="001F75B3">
        <w:rPr>
          <w:b/>
        </w:rPr>
        <w:t>.821.249,94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F75B3">
      <w:t>868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33D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3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3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3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3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3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3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3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3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BELLONA d.o.o.  Malinska</izvorni_sadrzaj>
    <derivirana_varijabla naziv="DomainObject.Predmet.ProtustrankaFormated_1">  BELLONA d.o.o.  Malinska</derivirana_varijabla>
  </DomainObject.Predmet.ProtustrankaFormated>
  <DomainObject.Predmet.ProtustrankaFormatedOIB>
    <izvorni_sadrzaj>  BELLONA d.o.o.  Malinska, OIB 28530630624</izvorni_sadrzaj>
    <derivirana_varijabla naziv="DomainObject.Predmet.ProtustrankaFormatedOIB_1">  BELLONA d.o.o.  Malinska, OIB 28530630624</derivirana_varijabla>
  </DomainObject.Predmet.ProtustrankaFormatedOIB>
  <DomainObject.Predmet.ProtustrankaFormatedWithAdress>
    <izvorni_sadrzaj> BELLONA d.o.o.  Malinska, Miroslava Krleže 25, 51511 Malinska</izvorni_sadrzaj>
    <derivirana_varijabla naziv="DomainObject.Predmet.ProtustrankaFormatedWithAdress_1"> BELLONA d.o.o.  Malinska, Miroslava Krleže 25, 51511 Malinska</derivirana_varijabla>
  </DomainObject.Predmet.ProtustrankaFormatedWithAdress>
  <DomainObject.Predmet.ProtustrankaFormatedWithAdressOIB>
    <izvorni_sadrzaj> BELLONA d.o.o.  Malinska, OIB 28530630624, Miroslava Krleže 25, 51511 Malinska</izvorni_sadrzaj>
    <derivirana_varijabla naziv="DomainObject.Predmet.ProtustrankaFormatedWithAdressOIB_1"> BELLONA d.o.o.  Malinska, OIB 28530630624, Miroslava Krleže 25, 51511 Malinska</derivirana_varijabla>
  </DomainObject.Predmet.ProtustrankaFormatedWithAdressOIB>
  <DomainObject.Predmet.ProtustrankaWithAdress>
    <izvorni_sadrzaj>BELLONA d.o.o.  Malinska Miroslava Krleže 25, 51511 Malinska</izvorni_sadrzaj>
    <derivirana_varijabla naziv="DomainObject.Predmet.ProtustrankaWithAdress_1">BELLONA d.o.o.  Malinska Miroslava Krleže 25, 51511 Malinska</derivirana_varijabla>
  </DomainObject.Predmet.ProtustrankaWithAdress>
  <DomainObject.Predmet.ProtustrankaWithAdressOIB>
    <izvorni_sadrzaj>BELLONA d.o.o.  Malinska, OIB 28530630624, Miroslava Krleže 25, 51511 Malinska</izvorni_sadrzaj>
    <derivirana_varijabla naziv="DomainObject.Predmet.ProtustrankaWithAdressOIB_1">BELLONA d.o.o.  Malinska, OIB 28530630624, Miroslava Krleže 25, 51511 Malinska</derivirana_varijabla>
  </DomainObject.Predmet.ProtustrankaWithAdressOIB>
  <DomainObject.Predmet.ProtustrankaNazivFormated>
    <izvorni_sadrzaj>BELLONA d.o.o.  Malinska</izvorni_sadrzaj>
    <derivirana_varijabla naziv="DomainObject.Predmet.ProtustrankaNazivFormated_1">BELLONA d.o.o.  Malinska</derivirana_varijabla>
  </DomainObject.Predmet.ProtustrankaNazivFormated>
  <DomainObject.Predmet.ProtustrankaNazivFormatedOIB>
    <izvorni_sadrzaj>BELLONA d.o.o.  Malinska, OIB 28530630624</izvorni_sadrzaj>
    <derivirana_varijabla naziv="DomainObject.Predmet.ProtustrankaNazivFormatedOIB_1">BELLONA d.o.o.  Malinska, OIB 28530630624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BELLONA d.o.o.  Malinska</item>
    </izvorni_sadrzaj>
    <derivirana_varijabla naziv="DomainObject.Predmet.ProtuStrankaListFormated_1">
      <item>BELLONA d.o.o.  Malinska</item>
    </derivirana_varijabla>
  </DomainObject.Predmet.ProtuStrankaListFormated>
  <DomainObject.Predmet.ProtuStrankaListFormatedOIB>
    <izvorni_sadrzaj>
      <item>BELLONA d.o.o.  Malinska, OIB 28530630624</item>
    </izvorni_sadrzaj>
    <derivirana_varijabla naziv="DomainObject.Predmet.ProtuStrankaListFormatedOIB_1">
      <item>BELLONA d.o.o.  Malinska, OIB 28530630624</item>
    </derivirana_varijabla>
  </DomainObject.Predmet.ProtuStrankaListFormatedOIB>
  <DomainObject.Predmet.ProtuStrankaListFormatedWithAdress>
    <izvorni_sadrzaj>
      <item>BELLONA d.o.o.  Malinska, Miroslava Krleže 25, 51511 Malinska</item>
    </izvorni_sadrzaj>
    <derivirana_varijabla naziv="DomainObject.Predmet.ProtuStrankaListFormatedWithAdress_1">
      <item>BELLONA d.o.o.  Malinska, Miroslava Krleže 25, 51511 Malinska</item>
    </derivirana_varijabla>
  </DomainObject.Predmet.ProtuStrankaListFormatedWithAdress>
  <DomainObject.Predmet.ProtuStrankaListFormatedWithAdressOIB>
    <izvorni_sadrzaj>
      <item>BELLONA d.o.o.  Malinska, OIB 28530630624, Miroslava Krleže 25, 51511 Malinska</item>
    </izvorni_sadrzaj>
    <derivirana_varijabla naziv="DomainObject.Predmet.ProtuStrankaListFormatedWithAdressOIB_1">
      <item>BELLONA d.o.o.  Malinska, OIB 28530630624, Miroslava Krleže 25, 51511 Malinska</item>
    </derivirana_varijabla>
  </DomainObject.Predmet.ProtuStrankaListFormatedWithAdressOIB>
  <DomainObject.Predmet.ProtuStrankaListNazivFormated>
    <izvorni_sadrzaj>
      <item>BELLONA d.o.o.  Malinska</item>
    </izvorni_sadrzaj>
    <derivirana_varijabla naziv="DomainObject.Predmet.ProtuStrankaListNazivFormated_1">
      <item>BELLONA d.o.o.  Malinska</item>
    </derivirana_varijabla>
  </DomainObject.Predmet.ProtuStrankaListNazivFormated>
  <DomainObject.Predmet.ProtuStrankaListNazivFormatedOIB>
    <izvorni_sadrzaj>
      <item>BELLONA d.o.o.  Malinska, OIB 28530630624</item>
    </izvorni_sadrzaj>
    <derivirana_varijabla naziv="DomainObject.Predmet.ProtuStrankaListNazivFormatedOIB_1">
      <item>BELLONA d.o.o.  Malinska, OIB 28530630624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BELLONA d.o.o.  Malinska</izvorni_sadrzaj>
    <derivirana_varijabla naziv="DomainObject.Predmet.ProtustrankaIDrugi_1">BELLONA d.o.o.  Malinska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BELLONA d.o.o.  Malinska, OIB 28530630624, Miroslava Krleže 25, 51511 Malinska</izvorni_sadrzaj>
    <derivirana_varijabla naziv="DomainObject.Predmet.ProtustrankaIDrugiAdressOIB_1">BELLONA d.o.o.  Malinska, OIB 28530630624, Miroslava Krleže 25,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BELLONA d.o.o.  Malinska</item>
    </izvorni_sadrzaj>
    <derivirana_varijabla naziv="DomainObject.Predmet.SudioniciListNaziv_1">
      <item>FINA Rijeka</item>
      <item>BELLONA d.o.o.  Malinska</item>
    </derivirana_varijabla>
  </DomainObject.Predmet.SudioniciListNaziv>
  <DomainObject.Predmet.SudioniciListAdressOIB>
    <izvorni_sadrzaj>
      <item>FINA Rijeka, OIB 85821130368, Frana Kurelca 8,51000 Rijeka</item>
      <item>BELLONA d.o.o.  Malinska, OIB 28530630624, Miroslava Krleže 25,51511 Malinska</item>
    </izvorni_sadrzaj>
    <derivirana_varijabla naziv="DomainObject.Predmet.SudioniciListAdressOIB_1">
      <item>FINA Rijeka, OIB 85821130368, Frana Kurelca 8,51000 Rijeka</item>
      <item>BELLONA d.o.o.  Malinska, OIB 28530630624, Miroslava Krleže 25,51511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28530630624</item>
    </izvorni_sadrzaj>
    <derivirana_varijabla naziv="DomainObject.Predmet.SudioniciListNazivOIB_1">
      <item>, OIB 85821130368</item>
      <item>, OIB 28530630624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EFB14-81FA-487B-9217-0EA261938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1426</properties:Characters>
  <properties:Lines>60</properties:Lines>
  <properties:Paragraphs>23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2015-12-28T13:48:00Z</cp:lastPrinted>
  <dcterms:modified xmlns:xsi="http://www.w3.org/2001/XMLSchema-instance" xsi:type="dcterms:W3CDTF">2015-12-28T13:51:00Z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