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95C05" w:rsidRPr="006A1BF5">
        <w:tc>
          <w:tcPr>
            <w:tcW w:type="dxa" w:w="2533"/>
            <w:shd w:fill="auto" w:color="auto" w:val="clear"/>
          </w:tcPr>
          <w:p w:rsidRDefault="00695C05" w:rsidP="006E21E5" w:rsidR="00695C05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5C05" w:rsidP="00695C05" w:rsidR="00695C05" w:rsidRPr="00695C05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5C05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95C05" w:rsidP="00695C05" w:rsidR="00695C05" w:rsidRPr="00695C0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5C05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695C05" w:rsidP="00695C05" w:rsidR="00695C05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695C05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2758f6c" w14:paraId="2758f6c" w:rsidRDefault="00E5083A" w:rsidP="00A8533D" w:rsidR="00E5083A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7-4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 xml:space="preserve">7. veljače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70061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D31B38" w:rsidRPr="00D31B3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31B38" w:rsidRPr="00D31B38">
        <w:rPr>
          <w:rFonts w:eastAsia="Times New Roman" w:hAnsi="Times New Roman" w:ascii="Times New Roman"/>
          <w:bCs/>
          <w:sz w:val="24"/>
          <w:szCs w:val="24"/>
          <w:lang w:eastAsia="hr-HR"/>
        </w:rPr>
        <w:t>LUCKERS j.d.o.o. Rijeka, Osječka 36, OIB: 63087660128, MBS: 040329449</w:t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700614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33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833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7. veljače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D31B38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209" w:rsidP="009D1D07" w:rsidR="00793209">
      <w:pPr>
        <w:spacing w:lineRule="auto" w:line="240" w:after="0"/>
      </w:pPr>
      <w:r>
        <w:separator/>
      </w:r>
    </w:p>
  </w:endnote>
  <w:endnote w:id="0" w:type="continuationSeparator">
    <w:p w:rsidRDefault="00793209" w:rsidP="009D1D07" w:rsidR="007932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695C05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209" w:rsidP="009D1D07" w:rsidR="00793209">
      <w:pPr>
        <w:spacing w:lineRule="auto" w:line="240" w:after="0"/>
      </w:pPr>
      <w:r>
        <w:separator/>
      </w:r>
    </w:p>
  </w:footnote>
  <w:footnote w:id="0" w:type="continuationSeparator">
    <w:p w:rsidRDefault="00793209" w:rsidP="009D1D07" w:rsidR="007932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7</w:t>
    </w:r>
    <w:r w:rsidR="00700614">
      <w:rPr>
        <w:rFonts w:eastAsia="Times New Roman" w:hAnsi="Times New Roman" w:ascii="Times New Roman"/>
        <w:sz w:val="24"/>
        <w:szCs w:val="24"/>
        <w:lang w:eastAsia="hr-HR"/>
      </w:rPr>
      <w:t>7</w:t>
    </w:r>
    <w:r w:rsidR="00D31B38">
      <w:rPr>
        <w:rFonts w:eastAsia="Times New Roman" w:hAnsi="Times New Roman" w:ascii="Times New Roman"/>
        <w:sz w:val="24"/>
        <w:szCs w:val="24"/>
        <w:lang w:eastAsia="hr-HR"/>
      </w:rPr>
      <w:t>2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D31B38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5C05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09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5C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5C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5C0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5C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5C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5C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5C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5C0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5C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5C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St-772/2017</izvorni_sadrzaj>
    <derivirana_varijabla naziv="DomainObject.Predmet.OznakaBroj_1">St-772/2017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LUCKERS j.d.o.o.</izvorni_sadrzaj>
    <derivirana_varijabla naziv="DomainObject.Predmet.ProtustrankaFormated_1">  LUCKERS j.d.o.o.</derivirana_varijabla>
  </DomainObject.Predmet.ProtustrankaFormated>
  <DomainObject.Predmet.ProtustrankaFormatedOIB>
    <izvorni_sadrzaj>  LUCKERS j.d.o.o., OIB 63087660128</izvorni_sadrzaj>
    <derivirana_varijabla naziv="DomainObject.Predmet.ProtustrankaFormatedOIB_1">  LUCKERS j.d.o.o., OIB 63087660128</derivirana_varijabla>
  </DomainObject.Predmet.ProtustrankaFormatedOIB>
  <DomainObject.Predmet.ProtustrankaFormatedWithAdress>
    <izvorni_sadrzaj> LUCKERS j.d.o.o., Osječka 36, 51000 Rijeka</izvorni_sadrzaj>
    <derivirana_varijabla naziv="DomainObject.Predmet.ProtustrankaFormatedWithAdress_1"> LUCKERS j.d.o.o., Osječka 36, 51000 Rijeka</derivirana_varijabla>
  </DomainObject.Predmet.ProtustrankaFormatedWithAdress>
  <DomainObject.Predmet.ProtustrankaFormatedWithAdressOIB>
    <izvorni_sadrzaj> LUCKERS j.d.o.o., OIB 63087660128, Osječka 36, 51000 Rijeka</izvorni_sadrzaj>
    <derivirana_varijabla naziv="DomainObject.Predmet.ProtustrankaFormatedWithAdressOIB_1"> LUCKERS j.d.o.o., OIB 63087660128, Osječka 36, 51000 Rijeka</derivirana_varijabla>
  </DomainObject.Predmet.ProtustrankaFormatedWithAdressOIB>
  <DomainObject.Predmet.ProtustrankaWithAdress>
    <izvorni_sadrzaj>LUCKERS j.d.o.o. Osječka 36, 51000 Rijeka</izvorni_sadrzaj>
    <derivirana_varijabla naziv="DomainObject.Predmet.ProtustrankaWithAdress_1">LUCKERS j.d.o.o. Osječka 36, 51000 Rijeka</derivirana_varijabla>
  </DomainObject.Predmet.ProtustrankaWithAdress>
  <DomainObject.Predmet.ProtustrankaWithAdressOIB>
    <izvorni_sadrzaj>LUCKERS j.d.o.o., OIB 63087660128, Osječka 36, 51000 Rijeka</izvorni_sadrzaj>
    <derivirana_varijabla naziv="DomainObject.Predmet.ProtustrankaWithAdressOIB_1">LUCKERS j.d.o.o., OIB 63087660128, Osječka 36, 51000 Rijeka</derivirana_varijabla>
  </DomainObject.Predmet.ProtustrankaWithAdressOIB>
  <DomainObject.Predmet.ProtustrankaNazivFormated>
    <izvorni_sadrzaj>LUCKERS j.d.o.o.</izvorni_sadrzaj>
    <derivirana_varijabla naziv="DomainObject.Predmet.ProtustrankaNazivFormated_1">LUCKERS j.d.o.o.</derivirana_varijabla>
  </DomainObject.Predmet.ProtustrankaNazivFormated>
  <DomainObject.Predmet.ProtustrankaNazivFormatedOIB>
    <izvorni_sadrzaj>LUCKERS j.d.o.o., OIB 63087660128</izvorni_sadrzaj>
    <derivirana_varijabla naziv="DomainObject.Predmet.ProtustrankaNazivFormatedOIB_1">LUCKERS j.d.o.o., OIB 63087660128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LUCKERS j.d.o.o.</item>
    </izvorni_sadrzaj>
    <derivirana_varijabla naziv="DomainObject.Predmet.ProtuStrankaListFormated_1">
      <item>LUCKERS j.d.o.o.</item>
    </derivirana_varijabla>
  </DomainObject.Predmet.ProtuStrankaListFormated>
  <DomainObject.Predmet.ProtuStrankaListFormatedOIB>
    <izvorni_sadrzaj>
      <item>LUCKERS j.d.o.o., OIB 63087660128</item>
    </izvorni_sadrzaj>
    <derivirana_varijabla naziv="DomainObject.Predmet.ProtuStrankaListFormatedOIB_1">
      <item>LUCKERS j.d.o.o., OIB 63087660128</item>
    </derivirana_varijabla>
  </DomainObject.Predmet.ProtuStrankaListFormatedOIB>
  <DomainObject.Predmet.ProtuStrankaListFormatedWithAdress>
    <izvorni_sadrzaj>
      <item>LUCKERS j.d.o.o., Osječka 36, 51000 Rijeka</item>
    </izvorni_sadrzaj>
    <derivirana_varijabla naziv="DomainObject.Predmet.ProtuStrankaListFormatedWithAdress_1">
      <item>LUCKERS j.d.o.o., Osječka 36, 51000 Rijeka</item>
    </derivirana_varijabla>
  </DomainObject.Predmet.ProtuStrankaListFormatedWithAdress>
  <DomainObject.Predmet.ProtuStrankaListFormatedWithAdressOIB>
    <izvorni_sadrzaj>
      <item>LUCKERS j.d.o.o., OIB 63087660128, Osječka 36, 51000 Rijeka</item>
    </izvorni_sadrzaj>
    <derivirana_varijabla naziv="DomainObject.Predmet.ProtuStrankaListFormatedWithAdressOIB_1">
      <item>LUCKERS j.d.o.o., OIB 63087660128, Osječka 36, 51000 Rijeka</item>
    </derivirana_varijabla>
  </DomainObject.Predmet.ProtuStrankaListFormatedWithAdressOIB>
  <DomainObject.Predmet.ProtuStrankaListNazivFormated>
    <izvorni_sadrzaj>
      <item>LUCKERS j.d.o.o.</item>
    </izvorni_sadrzaj>
    <derivirana_varijabla naziv="DomainObject.Predmet.ProtuStrankaListNazivFormated_1">
      <item>LUCKERS j.d.o.o.</item>
    </derivirana_varijabla>
  </DomainObject.Predmet.ProtuStrankaListNazivFormated>
  <DomainObject.Predmet.ProtuStrankaListNazivFormatedOIB>
    <izvorni_sadrzaj>
      <item>LUCKERS j.d.o.o., OIB 63087660128</item>
    </izvorni_sadrzaj>
    <derivirana_varijabla naziv="DomainObject.Predmet.ProtuStrankaListNazivFormatedOIB_1">
      <item>LUCKERS j.d.o.o., OIB 63087660128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LUCKERS j.d.o.o.</izvorni_sadrzaj>
    <derivirana_varijabla naziv="DomainObject.Predmet.ProtustrankaIDrugi_1">LUCKERS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LUCKERS j.d.o.o., OIB 63087660128, Osječka 36, 51000 Rijeka</izvorni_sadrzaj>
    <derivirana_varijabla naziv="DomainObject.Predmet.ProtustrankaIDrugiAdressOIB_1">LUCKERS j.d.o.o., OIB 63087660128, Osječka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LUCKERS j.d.o.o.</item>
    </izvorni_sadrzaj>
    <derivirana_varijabla naziv="DomainObject.Predmet.SudioniciListNaziv_1">
      <item>FINA  Rijeka</item>
      <item>LUCKERS j.d.o.o.</item>
    </derivirana_varijabla>
  </DomainObject.Predmet.SudioniciListNaziv>
  <DomainObject.Predmet.SudioniciListAdressOIB>
    <izvorni_sadrzaj>
      <item>FINA  Rijeka, OIB 85821130368, Frana Kurelca 8,51000 Rijeka</item>
      <item>LUCKERS j.d.o.o., OIB 63087660128, Osječka 36,51000 Rijeka</item>
    </izvorni_sadrzaj>
    <derivirana_varijabla naziv="DomainObject.Predmet.SudioniciListAdressOIB_1">
      <item>FINA  Rijeka, OIB 85821130368, Frana Kurelca 8,51000 Rijeka</item>
      <item>LUCKERS j.d.o.o., OIB 63087660128, Osječka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63087660128</item>
    </izvorni_sadrzaj>
    <derivirana_varijabla naziv="DomainObject.Predmet.SudioniciListNazivOIB_1">
      <item>, OIB 85821130368</item>
      <item>, OIB 63087660128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1424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2018-02-07T08:17:00Z</dcterms:created>
  <dc:creator>Sanela Uzelac</dc:creator>
  <cp:lastModifiedBy>Sanela Uzelac</cp:lastModifiedBy>
  <cp:lastPrinted>2018-01-30T08:45:00Z</cp:lastPrinted>
  <dcterms:modified xmlns:xsi="http://www.w3.org/2001/XMLSchema-instance" xsi:type="dcterms:W3CDTF">2018-02-07T10:03:00Z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