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a457" w14:paraId="121a457" w:rsidRDefault="002F219E" w:rsidP="002F219E" w:rsidR="002F219E" w:rsidRPr="008E0A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8E0A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8E0A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8E0A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8E0A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2F219E" w:rsidP="002F219E" w:rsidR="002F219E" w:rsidRPr="008E0A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E0A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2F219E" w:rsidP="002F219E" w:rsidR="002F219E" w:rsidRPr="008E0A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E0A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F219E" w:rsidP="002F219E" w:rsidR="002F219E" w:rsidRPr="008E0A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8E0A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0A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8E0A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E0A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E0A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8E0A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E0A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E0A7D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E0A7D">
        <w:rPr>
          <w:rFonts w:cs="Times New Roman" w:hAnsi="Times New Roman" w:ascii="Times New Roman"/>
          <w:sz w:val="24"/>
          <w:szCs w:val="24"/>
        </w:rPr>
        <w:t xml:space="preserve"> </w:t>
      </w:r>
      <w:r w:rsidRPr="008E0A7D">
        <w:rPr>
          <w:rFonts w:cs="Times New Roman" w:eastAsia="Times New Roman" w:hAnsi="Times New Roman" w:ascii="Times New Roman"/>
          <w:sz w:val="24"/>
          <w:szCs w:val="24"/>
        </w:rPr>
        <w:t>r</w:t>
      </w:r>
      <w:r w:rsidR="0099774B">
        <w:rPr>
          <w:rFonts w:cs="Times New Roman" w:eastAsia="Times New Roman" w:hAnsi="Times New Roman" w:ascii="Times New Roman"/>
          <w:sz w:val="24"/>
          <w:szCs w:val="24"/>
        </w:rPr>
        <w:t xml:space="preserve">adi provedbe naknadne diobe </w:t>
      </w:r>
      <w:r w:rsidR="008233DE" w:rsidRPr="008E0A7D">
        <w:rPr>
          <w:rFonts w:cs="Times New Roman" w:eastAsia="Times New Roman" w:hAnsi="Times New Roman" w:ascii="Times New Roman"/>
          <w:sz w:val="24"/>
          <w:szCs w:val="24"/>
        </w:rPr>
        <w:t>postupka nad dužnikom NIVO d.o.o. Novigrad, Eugena Kumičića 21, OIB 11052822142</w:t>
      </w:r>
      <w:r w:rsidRPr="008E0A7D">
        <w:rPr>
          <w:rFonts w:cs="Times New Roman" w:hAnsi="Times New Roman" w:ascii="Times New Roman"/>
          <w:sz w:val="24"/>
          <w:szCs w:val="24"/>
        </w:rPr>
        <w:t>,</w:t>
      </w:r>
      <w:r w:rsidRPr="008E0A7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8E0A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8E0A7D">
      <w:pPr>
        <w:jc w:val="center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 xml:space="preserve">I. Stečajnom upravitelju Lorisu Raku iz Rijeke, Zagrebačka 18, OIB 8183082200, određuje se konačna nagrada za rad u stečajnom postupku u iznosu od </w:t>
      </w:r>
      <w:r w:rsidR="000A7B10" w:rsidRPr="008E0A7D">
        <w:rPr>
          <w:rFonts w:cs="Times New Roman" w:hAnsi="Times New Roman" w:ascii="Times New Roman"/>
          <w:sz w:val="24"/>
          <w:szCs w:val="24"/>
        </w:rPr>
        <w:t>1</w:t>
      </w:r>
      <w:r w:rsidR="00FC454B" w:rsidRPr="008E0A7D">
        <w:rPr>
          <w:rFonts w:cs="Times New Roman" w:hAnsi="Times New Roman" w:ascii="Times New Roman"/>
          <w:sz w:val="24"/>
          <w:szCs w:val="24"/>
        </w:rPr>
        <w:t>8</w:t>
      </w:r>
      <w:r w:rsidR="000A7B10" w:rsidRPr="008E0A7D">
        <w:rPr>
          <w:rFonts w:cs="Times New Roman" w:hAnsi="Times New Roman" w:ascii="Times New Roman"/>
          <w:sz w:val="24"/>
          <w:szCs w:val="24"/>
        </w:rPr>
        <w:t>1.474,75</w:t>
      </w:r>
      <w:r w:rsidR="00FC454B" w:rsidRPr="008E0A7D">
        <w:rPr>
          <w:rFonts w:cs="Times New Roman" w:hAnsi="Times New Roman" w:ascii="Times New Roman"/>
          <w:sz w:val="24"/>
          <w:szCs w:val="24"/>
        </w:rPr>
        <w:t xml:space="preserve"> </w:t>
      </w:r>
      <w:r w:rsidR="000A7B10" w:rsidRPr="008E0A7D">
        <w:rPr>
          <w:rFonts w:cs="Times New Roman" w:hAnsi="Times New Roman" w:ascii="Times New Roman"/>
          <w:sz w:val="24"/>
          <w:szCs w:val="24"/>
        </w:rPr>
        <w:t>kn</w:t>
      </w:r>
      <w:r w:rsidRPr="008E0A7D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 xml:space="preserve">I. Odobrava se obračun stvarnih troškova stečajnom upravitelju Lorisu Raku iz Rijeke, Zagrebačka 18, OIB 81830822007, u iznosu od </w:t>
      </w:r>
      <w:r w:rsidR="00DB1F85" w:rsidRPr="008E0A7D">
        <w:rPr>
          <w:rFonts w:cs="Times New Roman" w:hAnsi="Times New Roman" w:ascii="Times New Roman"/>
          <w:sz w:val="24"/>
          <w:szCs w:val="24"/>
        </w:rPr>
        <w:t xml:space="preserve">284,00 </w:t>
      </w:r>
      <w:r w:rsidRPr="008E0A7D">
        <w:rPr>
          <w:rFonts w:cs="Times New Roman" w:hAnsi="Times New Roman" w:ascii="Times New Roman"/>
          <w:sz w:val="24"/>
          <w:szCs w:val="24"/>
        </w:rPr>
        <w:t>kuna.</w:t>
      </w:r>
    </w:p>
    <w:p w:rsidRDefault="00DB317E" w:rsidP="00DB317E" w:rsidR="00DB317E" w:rsidRPr="008E0A7D">
      <w:pPr>
        <w:jc w:val="center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</w:t>
      </w:r>
      <w:r w:rsidR="0099774B">
        <w:rPr>
          <w:rFonts w:cs="Times New Roman" w:hAnsi="Times New Roman" w:ascii="Times New Roman"/>
          <w:sz w:val="24"/>
          <w:szCs w:val="24"/>
        </w:rPr>
        <w:t xml:space="preserve">je </w:t>
      </w:r>
      <w:r w:rsidRPr="008E0A7D">
        <w:rPr>
          <w:rFonts w:cs="Times New Roman" w:hAnsi="Times New Roman" w:ascii="Times New Roman"/>
          <w:sz w:val="24"/>
          <w:szCs w:val="24"/>
        </w:rPr>
        <w:t xml:space="preserve">u vrijednosti od </w:t>
      </w:r>
      <w:r w:rsidR="00B14E19" w:rsidRPr="008E0A7D">
        <w:rPr>
          <w:rFonts w:cs="Times New Roman" w:hAnsi="Times New Roman" w:ascii="Times New Roman"/>
          <w:sz w:val="24"/>
          <w:szCs w:val="24"/>
        </w:rPr>
        <w:t>1.735.352,81</w:t>
      </w:r>
      <w:r w:rsidRPr="008E0A7D">
        <w:rPr>
          <w:rFonts w:cs="Times New Roman" w:hAnsi="Times New Roman" w:ascii="Times New Roman"/>
          <w:sz w:val="24"/>
          <w:szCs w:val="24"/>
        </w:rPr>
        <w:t xml:space="preserve"> </w:t>
      </w:r>
      <w:r w:rsidRPr="008E0A7D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8E0A7D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B14E19" w:rsidRPr="008E0A7D">
        <w:rPr>
          <w:rFonts w:cs="Times New Roman" w:hAnsi="Times New Roman" w:ascii="Times New Roman"/>
          <w:sz w:val="24"/>
          <w:szCs w:val="24"/>
        </w:rPr>
        <w:t>151.474,75</w:t>
      </w:r>
      <w:r w:rsidRPr="008E0A7D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 xml:space="preserve">Nadalje, odredbom čl. 8. stečajnom upravitelju sud je odredio i dodatnu nagradu. Tom je odredbom propisano da </w:t>
      </w:r>
      <w:r w:rsidRPr="008E0A7D">
        <w:rPr>
          <w:rFonts w:cs="Times New Roman" w:hAnsi="Times New Roman" w:ascii="Times New Roman"/>
          <w:iCs/>
          <w:sz w:val="24"/>
          <w:szCs w:val="24"/>
        </w:rPr>
        <w:t>će sud p</w:t>
      </w:r>
      <w:r w:rsidRPr="008E0A7D">
        <w:rPr>
          <w:rFonts w:cs="Times New Roman" w:hAnsi="Times New Roman" w:ascii="Times New Roman"/>
          <w:sz w:val="24"/>
          <w:szCs w:val="24"/>
        </w:rPr>
        <w:t>ri određivan</w:t>
      </w:r>
      <w:r w:rsidR="0099774B">
        <w:rPr>
          <w:rFonts w:cs="Times New Roman" w:hAnsi="Times New Roman" w:ascii="Times New Roman"/>
          <w:sz w:val="24"/>
          <w:szCs w:val="24"/>
        </w:rPr>
        <w:t xml:space="preserve">ju dodatne nagrade </w:t>
      </w:r>
      <w:r w:rsidRPr="008E0A7D">
        <w:rPr>
          <w:rFonts w:cs="Times New Roman" w:hAnsi="Times New Roman" w:ascii="Times New Roman"/>
          <w:sz w:val="24"/>
          <w:szCs w:val="24"/>
        </w:rPr>
        <w:t xml:space="preserve">voditi računa o stupnju namirenja stečajnih vjerovnika i osobitom zalaganju stečajnoga upravitelja. Smatra se da se stečajni upravitelj osobito zalagao ako je stečajna masa unovčena u roku od jedne godine od održanoga izvještajnog ročišta. Stoga, kako se očekuje namirenje vjerovnika u omjeru od oko 15%, te kako je stečajni upravitelj stečajnu masu unovčio u roku od jedne godine od održanoga izvještajnog ročišta sud mu je odredio i dodatnu nagradu u iznosu od </w:t>
      </w:r>
      <w:r w:rsidR="00B14E19" w:rsidRPr="008E0A7D">
        <w:rPr>
          <w:rFonts w:cs="Times New Roman" w:hAnsi="Times New Roman" w:ascii="Times New Roman"/>
          <w:sz w:val="24"/>
          <w:szCs w:val="24"/>
        </w:rPr>
        <w:t>3</w:t>
      </w:r>
      <w:r w:rsidRPr="008E0A7D">
        <w:rPr>
          <w:rFonts w:cs="Times New Roman" w:hAnsi="Times New Roman" w:ascii="Times New Roman"/>
          <w:sz w:val="24"/>
          <w:szCs w:val="24"/>
        </w:rPr>
        <w:t>0.000,00</w:t>
      </w:r>
      <w:r w:rsidRPr="008E0A7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8E0A7D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8E0A7D">
        <w:rPr>
          <w:rFonts w:cs="Times New Roman" w:hAnsi="Times New Roman" w:ascii="Times New Roman"/>
          <w:sz w:val="24"/>
          <w:szCs w:val="24"/>
        </w:rPr>
        <w:t>.</w:t>
      </w:r>
    </w:p>
    <w:p w:rsidRDefault="004F4122" w:rsidP="00432587" w:rsidR="004F4122" w:rsidRPr="008E0A7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4122" w:rsidP="00432587" w:rsidR="004F4122" w:rsidRPr="008E0A7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32587" w:rsidP="00432587" w:rsidR="00DA492A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4533F9" w:rsidRPr="008E0A7D">
        <w:rPr>
          <w:rFonts w:cs="Times New Roman" w:hAnsi="Times New Roman" w:ascii="Times New Roman"/>
          <w:sz w:val="24"/>
          <w:szCs w:val="24"/>
        </w:rPr>
        <w:t xml:space="preserve">Stečajni upravitelj dostavio je </w:t>
      </w:r>
      <w:r w:rsidR="0022590A" w:rsidRPr="008E0A7D">
        <w:rPr>
          <w:rFonts w:cs="Times New Roman" w:hAnsi="Times New Roman" w:ascii="Times New Roman"/>
          <w:sz w:val="24"/>
          <w:szCs w:val="24"/>
        </w:rPr>
        <w:t xml:space="preserve">i </w:t>
      </w:r>
      <w:r w:rsidR="004533F9" w:rsidRPr="008E0A7D">
        <w:rPr>
          <w:rFonts w:cs="Times New Roman" w:hAnsi="Times New Roman" w:ascii="Times New Roman"/>
          <w:sz w:val="24"/>
          <w:szCs w:val="24"/>
        </w:rPr>
        <w:t xml:space="preserve">obračun stvarnih troškova i to za naknadu troškova prijevoza za razdoblje od </w:t>
      </w:r>
      <w:r w:rsidR="00DA492A" w:rsidRPr="008E0A7D">
        <w:rPr>
          <w:rFonts w:cs="Times New Roman" w:hAnsi="Times New Roman" w:ascii="Times New Roman"/>
          <w:sz w:val="24"/>
          <w:szCs w:val="24"/>
        </w:rPr>
        <w:t>1</w:t>
      </w:r>
      <w:r w:rsidR="004533F9" w:rsidRPr="008E0A7D">
        <w:rPr>
          <w:rFonts w:cs="Times New Roman" w:hAnsi="Times New Roman" w:ascii="Times New Roman"/>
          <w:sz w:val="24"/>
          <w:szCs w:val="24"/>
        </w:rPr>
        <w:t>.</w:t>
      </w:r>
      <w:r w:rsidR="00DA492A" w:rsidRPr="008E0A7D">
        <w:rPr>
          <w:rFonts w:cs="Times New Roman" w:hAnsi="Times New Roman" w:ascii="Times New Roman"/>
          <w:sz w:val="24"/>
          <w:szCs w:val="24"/>
        </w:rPr>
        <w:t xml:space="preserve"> </w:t>
      </w:r>
      <w:r w:rsidR="00786E06" w:rsidRPr="008E0A7D">
        <w:rPr>
          <w:rFonts w:cs="Times New Roman" w:hAnsi="Times New Roman" w:ascii="Times New Roman"/>
          <w:sz w:val="24"/>
          <w:szCs w:val="24"/>
        </w:rPr>
        <w:t>listopada</w:t>
      </w:r>
      <w:r w:rsidR="00DA492A" w:rsidRPr="008E0A7D">
        <w:rPr>
          <w:rFonts w:cs="Times New Roman" w:hAnsi="Times New Roman" w:ascii="Times New Roman"/>
          <w:sz w:val="24"/>
          <w:szCs w:val="24"/>
        </w:rPr>
        <w:t xml:space="preserve"> 2017</w:t>
      </w:r>
      <w:r w:rsidR="004533F9" w:rsidRPr="008E0A7D">
        <w:rPr>
          <w:rFonts w:cs="Times New Roman" w:hAnsi="Times New Roman" w:ascii="Times New Roman"/>
          <w:sz w:val="24"/>
          <w:szCs w:val="24"/>
        </w:rPr>
        <w:t xml:space="preserve">. do </w:t>
      </w:r>
      <w:r w:rsidR="00DA492A" w:rsidRPr="008E0A7D">
        <w:rPr>
          <w:rFonts w:cs="Times New Roman" w:hAnsi="Times New Roman" w:ascii="Times New Roman"/>
          <w:sz w:val="24"/>
          <w:szCs w:val="24"/>
        </w:rPr>
        <w:t>3</w:t>
      </w:r>
      <w:r w:rsidR="00786E06" w:rsidRPr="008E0A7D">
        <w:rPr>
          <w:rFonts w:cs="Times New Roman" w:hAnsi="Times New Roman" w:ascii="Times New Roman"/>
          <w:sz w:val="24"/>
          <w:szCs w:val="24"/>
        </w:rPr>
        <w:t>1</w:t>
      </w:r>
      <w:r w:rsidR="00DA492A" w:rsidRPr="008E0A7D">
        <w:rPr>
          <w:rFonts w:cs="Times New Roman" w:hAnsi="Times New Roman" w:ascii="Times New Roman"/>
          <w:sz w:val="24"/>
          <w:szCs w:val="24"/>
        </w:rPr>
        <w:t xml:space="preserve">. </w:t>
      </w:r>
      <w:r w:rsidR="00786E06" w:rsidRPr="008E0A7D">
        <w:rPr>
          <w:rFonts w:cs="Times New Roman" w:hAnsi="Times New Roman" w:ascii="Times New Roman"/>
          <w:sz w:val="24"/>
          <w:szCs w:val="24"/>
        </w:rPr>
        <w:t>prosinca</w:t>
      </w:r>
      <w:r w:rsidR="00DA492A" w:rsidRPr="008E0A7D">
        <w:rPr>
          <w:rFonts w:cs="Times New Roman" w:hAnsi="Times New Roman" w:ascii="Times New Roman"/>
          <w:sz w:val="24"/>
          <w:szCs w:val="24"/>
        </w:rPr>
        <w:t xml:space="preserve"> </w:t>
      </w:r>
      <w:r w:rsidR="004533F9" w:rsidRPr="008E0A7D">
        <w:rPr>
          <w:rFonts w:cs="Times New Roman" w:hAnsi="Times New Roman" w:ascii="Times New Roman"/>
          <w:sz w:val="24"/>
          <w:szCs w:val="24"/>
        </w:rPr>
        <w:t xml:space="preserve">2017. u iznosu od </w:t>
      </w:r>
      <w:r w:rsidR="0022590A" w:rsidRPr="008E0A7D">
        <w:rPr>
          <w:rFonts w:cs="Times New Roman" w:hAnsi="Times New Roman" w:ascii="Times New Roman"/>
          <w:sz w:val="24"/>
          <w:szCs w:val="24"/>
        </w:rPr>
        <w:t>284,00</w:t>
      </w:r>
      <w:r w:rsidR="004533F9" w:rsidRPr="008E0A7D">
        <w:rPr>
          <w:rFonts w:cs="Times New Roman" w:hAnsi="Times New Roman" w:ascii="Times New Roman"/>
          <w:sz w:val="24"/>
          <w:szCs w:val="24"/>
        </w:rPr>
        <w:t xml:space="preserve"> kn</w:t>
      </w:r>
      <w:r w:rsidR="00DA492A" w:rsidRPr="008E0A7D">
        <w:rPr>
          <w:rFonts w:cs="Times New Roman" w:hAnsi="Times New Roman" w:ascii="Times New Roman"/>
          <w:sz w:val="24"/>
          <w:szCs w:val="24"/>
        </w:rPr>
        <w:t>.</w:t>
      </w:r>
    </w:p>
    <w:p w:rsidRDefault="00432587" w:rsidP="00D657DE" w:rsidR="00D657DE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</w:r>
      <w:r w:rsidR="004533F9" w:rsidRPr="008E0A7D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</w:t>
      </w:r>
      <w:r w:rsidRPr="008E0A7D">
        <w:rPr>
          <w:rFonts w:cs="Times New Roman" w:hAnsi="Times New Roman" w:ascii="Times New Roman"/>
          <w:sz w:val="24"/>
          <w:szCs w:val="24"/>
        </w:rPr>
        <w:t>cija i svrha korištenja vozila.</w:t>
      </w:r>
    </w:p>
    <w:p w:rsidRDefault="009020F5" w:rsidP="00D657DE" w:rsidR="009020F5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>Slijedom navedenog, a na temelju čl. 94. st. 1.</w:t>
      </w:r>
      <w:r w:rsidR="00DB1F85" w:rsidRPr="008E0A7D">
        <w:rPr>
          <w:rFonts w:cs="Times New Roman" w:hAnsi="Times New Roman" w:ascii="Times New Roman"/>
          <w:sz w:val="24"/>
          <w:szCs w:val="24"/>
        </w:rPr>
        <w:t>,</w:t>
      </w:r>
      <w:r w:rsidRPr="008E0A7D">
        <w:rPr>
          <w:rFonts w:cs="Times New Roman" w:hAnsi="Times New Roman" w:ascii="Times New Roman"/>
          <w:sz w:val="24"/>
          <w:szCs w:val="24"/>
        </w:rPr>
        <w:t xml:space="preserve"> 2.</w:t>
      </w:r>
      <w:r w:rsidR="00DB1F85" w:rsidRPr="008E0A7D">
        <w:rPr>
          <w:rFonts w:cs="Times New Roman" w:hAnsi="Times New Roman" w:ascii="Times New Roman"/>
          <w:sz w:val="24"/>
          <w:szCs w:val="24"/>
        </w:rPr>
        <w:t xml:space="preserve"> i 3.</w:t>
      </w:r>
      <w:r w:rsidRPr="008E0A7D">
        <w:rPr>
          <w:rFonts w:cs="Times New Roman" w:hAnsi="Times New Roman" w:ascii="Times New Roman"/>
          <w:sz w:val="24"/>
          <w:szCs w:val="24"/>
        </w:rPr>
        <w:t xml:space="preserve"> Stečajnog zakona, valjalo je riješiti kao pod točkom II izreke rješenja.</w:t>
      </w:r>
    </w:p>
    <w:p w:rsidRDefault="004533F9" w:rsidP="00432587" w:rsidR="004533F9" w:rsidRPr="008E0A7D">
      <w:pPr>
        <w:jc w:val="center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 xml:space="preserve">U Pazinu, dana </w:t>
      </w:r>
      <w:r w:rsidR="004F4122" w:rsidRPr="008E0A7D">
        <w:rPr>
          <w:rFonts w:cs="Times New Roman" w:hAnsi="Times New Roman" w:ascii="Times New Roman"/>
          <w:sz w:val="24"/>
          <w:szCs w:val="24"/>
        </w:rPr>
        <w:t>15</w:t>
      </w:r>
      <w:r w:rsidRPr="008E0A7D">
        <w:rPr>
          <w:rFonts w:cs="Times New Roman" w:hAnsi="Times New Roman" w:ascii="Times New Roman"/>
          <w:sz w:val="24"/>
          <w:szCs w:val="24"/>
        </w:rPr>
        <w:t xml:space="preserve">. </w:t>
      </w:r>
      <w:r w:rsidR="004F4122" w:rsidRPr="008E0A7D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8E0A7D">
        <w:rPr>
          <w:rFonts w:cs="Times New Roman" w:hAnsi="Times New Roman" w:ascii="Times New Roman"/>
          <w:sz w:val="24"/>
          <w:szCs w:val="24"/>
        </w:rPr>
        <w:t>201</w:t>
      </w:r>
      <w:r w:rsidR="004F4122" w:rsidRPr="008E0A7D">
        <w:rPr>
          <w:rFonts w:cs="Times New Roman" w:hAnsi="Times New Roman" w:ascii="Times New Roman"/>
          <w:sz w:val="24"/>
          <w:szCs w:val="24"/>
        </w:rPr>
        <w:t>8</w:t>
      </w:r>
      <w:r w:rsidRPr="008E0A7D">
        <w:rPr>
          <w:rFonts w:cs="Times New Roman" w:hAnsi="Times New Roman" w:ascii="Times New Roman"/>
          <w:sz w:val="24"/>
          <w:szCs w:val="24"/>
        </w:rPr>
        <w:t>. godine</w:t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70C22">
        <w:rPr>
          <w:rFonts w:cs="Times New Roman" w:hAnsi="Times New Roman" w:ascii="Times New Roman"/>
          <w:sz w:val="24"/>
          <w:szCs w:val="24"/>
        </w:rPr>
        <w:t xml:space="preserve">    </w:t>
      </w:r>
      <w:r w:rsidRPr="008E0A7D">
        <w:rPr>
          <w:rFonts w:cs="Times New Roman" w:hAnsi="Times New Roman" w:ascii="Times New Roman"/>
          <w:sz w:val="24"/>
          <w:szCs w:val="24"/>
        </w:rPr>
        <w:t>Stečajni sudac</w:t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</w:r>
      <w:r w:rsidRPr="008E0A7D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8E0A7D">
        <w:rPr>
          <w:rFonts w:cs="Times New Roman" w:hAnsi="Times New Roman" w:ascii="Times New Roman"/>
          <w:sz w:val="24"/>
          <w:szCs w:val="24"/>
        </w:rPr>
        <w:tab/>
        <w:t xml:space="preserve">   Damir Rabar</w:t>
      </w:r>
      <w:r w:rsidR="00970C22">
        <w:rPr>
          <w:rFonts w:cs="Times New Roman" w:hAnsi="Times New Roman" w:ascii="Times New Roman"/>
          <w:sz w:val="24"/>
          <w:szCs w:val="24"/>
        </w:rPr>
        <w:t>, v.r.</w:t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ab/>
        <w:t>UPUTA O PRAVNOM LIJEKU</w:t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4533F9" w:rsidP="00432587" w:rsidR="009A1D3B">
      <w:pPr>
        <w:jc w:val="both"/>
        <w:rPr>
          <w:rFonts w:cs="Times New Roman" w:hAnsi="Times New Roman" w:ascii="Times New Roman"/>
          <w:sz w:val="24"/>
          <w:szCs w:val="24"/>
        </w:rPr>
      </w:pPr>
      <w:r w:rsidRPr="008E0A7D">
        <w:rPr>
          <w:rFonts w:cs="Times New Roman" w:hAnsi="Times New Roman" w:ascii="Times New Roman"/>
          <w:sz w:val="24"/>
          <w:szCs w:val="24"/>
        </w:rPr>
        <w:t>DNA:</w:t>
      </w:r>
    </w:p>
    <w:p w:rsidRDefault="009A1D3B" w:rsidP="009A1D3B" w:rsidR="009A1D3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1D3B">
        <w:rPr>
          <w:rFonts w:cs="Times New Roman" w:hAnsi="Times New Roman" w:ascii="Times New Roman"/>
          <w:sz w:val="24"/>
          <w:szCs w:val="24"/>
        </w:rPr>
        <w:t>Stečajnom upravitelju</w:t>
      </w:r>
      <w:r>
        <w:rPr>
          <w:rFonts w:cs="Times New Roman" w:hAnsi="Times New Roman" w:ascii="Times New Roman"/>
          <w:sz w:val="24"/>
          <w:szCs w:val="24"/>
        </w:rPr>
        <w:t xml:space="preserve"> Lorisu Raku, Rijeka, Zagrebačka 18</w:t>
      </w:r>
    </w:p>
    <w:p w:rsidRDefault="004533F9" w:rsidP="009A1D3B" w:rsidR="004533F9" w:rsidRPr="009A1D3B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1D3B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4533F9" w:rsidP="00432587" w:rsidR="004533F9" w:rsidRPr="008E0A7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8E0A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98" w:rsidP="002F219E" w:rsidR="000F6098">
      <w:pPr>
        <w:spacing w:lineRule="auto" w:line="240" w:after="0"/>
      </w:pPr>
      <w:r>
        <w:separator/>
      </w:r>
    </w:p>
  </w:endnote>
  <w:endnote w:id="0" w:type="continuationSeparator">
    <w:p w:rsidRDefault="000F6098" w:rsidP="002F219E" w:rsidR="000F60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98" w:rsidP="002F219E" w:rsidR="000F6098">
      <w:pPr>
        <w:spacing w:lineRule="auto" w:line="240" w:after="0"/>
      </w:pPr>
      <w:r>
        <w:separator/>
      </w:r>
    </w:p>
  </w:footnote>
  <w:footnote w:id="0" w:type="continuationSeparator">
    <w:p w:rsidRDefault="000F6098" w:rsidP="002F219E" w:rsidR="000F60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99774B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0C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99774B">
          <w:rPr>
            <w:rFonts w:cs="Times New Roman" w:hAnsi="Times New Roman" w:ascii="Times New Roman"/>
            <w:sz w:val="24"/>
            <w:szCs w:val="24"/>
          </w:rPr>
          <w:t>1 St-738/16-67</w:t>
        </w:r>
      </w:p>
      <w:p w:rsidRDefault="00970C22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8233DE">
      <w:rPr>
        <w:rFonts w:cs="Times New Roman" w:hAnsi="Times New Roman" w:ascii="Times New Roman"/>
        <w:sz w:val="24"/>
        <w:szCs w:val="24"/>
      </w:rPr>
      <w:t>738/16</w:t>
    </w:r>
    <w:r>
      <w:rPr>
        <w:rFonts w:cs="Times New Roman" w:hAnsi="Times New Roman" w:ascii="Times New Roman"/>
        <w:sz w:val="24"/>
        <w:szCs w:val="24"/>
      </w:rPr>
      <w:t>-</w:t>
    </w:r>
    <w:r w:rsidR="0099774B">
      <w:rPr>
        <w:rFonts w:cs="Times New Roman" w:hAnsi="Times New Roman" w:ascii="Times New Roman"/>
        <w:sz w:val="24"/>
        <w:szCs w:val="24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759DD"/>
    <w:multiLevelType w:val="hybridMultilevel"/>
    <w:tmpl w:val="626AF15C"/>
    <w:lvl w:tplc="C144E10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5051A1"/>
    <w:multiLevelType w:val="hybridMultilevel"/>
    <w:tmpl w:val="E07EB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A7B10"/>
    <w:rsid w:val="000F6098"/>
    <w:rsid w:val="0022590A"/>
    <w:rsid w:val="002F219E"/>
    <w:rsid w:val="003D34E5"/>
    <w:rsid w:val="00432587"/>
    <w:rsid w:val="0044589C"/>
    <w:rsid w:val="004533F9"/>
    <w:rsid w:val="004F4122"/>
    <w:rsid w:val="00553BF4"/>
    <w:rsid w:val="00693A58"/>
    <w:rsid w:val="00786E06"/>
    <w:rsid w:val="008233DE"/>
    <w:rsid w:val="00880C08"/>
    <w:rsid w:val="008E0A7D"/>
    <w:rsid w:val="009020F5"/>
    <w:rsid w:val="00970C22"/>
    <w:rsid w:val="0099774B"/>
    <w:rsid w:val="009A1D3B"/>
    <w:rsid w:val="009E4595"/>
    <w:rsid w:val="00B14E19"/>
    <w:rsid w:val="00BE60F7"/>
    <w:rsid w:val="00C21C59"/>
    <w:rsid w:val="00C55E81"/>
    <w:rsid w:val="00C603B5"/>
    <w:rsid w:val="00D45EEF"/>
    <w:rsid w:val="00D657DE"/>
    <w:rsid w:val="00DA492A"/>
    <w:rsid w:val="00DA76AD"/>
    <w:rsid w:val="00DB1F85"/>
    <w:rsid w:val="00DB317E"/>
    <w:rsid w:val="00EB7624"/>
    <w:rsid w:val="00FC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2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C2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C2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C2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2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2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2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2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458</properties:Words>
  <properties:Characters>2360</properties:Characters>
  <properties:Lines>55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2018-01-15T13:41:00Z</dcterms:created>
  <dc:creator>Damir Rabar</dc:creator>
  <cp:lastModifiedBy>wsadmin</cp:lastModifiedBy>
  <cp:lastPrinted>2018-01-15T13:59:00Z</cp:lastPrinted>
  <dcterms:modified xmlns:xsi="http://www.w3.org/2001/XMLSchema-instance" xsi:type="dcterms:W3CDTF">2018-01-15T13:59:00Z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