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0cb4a" w14:paraId="520cb4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E157AB">
        <w:t>2292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E157AB">
        <w:t>pku pod poslovnim brojem St-2292</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70296C" w:rsidR="0070296C">
      <w:pPr>
        <w:pStyle w:val="Odlomakpopisa"/>
        <w:numPr>
          <w:ilvl w:val="0"/>
          <w:numId w:val="1"/>
        </w:numPr>
        <w:jc w:val="both"/>
      </w:pPr>
      <w:r>
        <w:t xml:space="preserve">Prijedlog za skraćeni stečajni postupak podnesen je za dužnika </w:t>
      </w:r>
      <w:r w:rsidR="00E157AB">
        <w:t xml:space="preserve">PREMA  d.o.o. Ivanić Grad, Omladinska 47,  </w:t>
      </w:r>
      <w:r w:rsidR="00E157AB" w:rsidRPr="0029531A">
        <w:t>OIB:</w:t>
      </w:r>
      <w:r w:rsidR="00E157AB">
        <w:t>28620280147,</w:t>
      </w:r>
      <w:r w:rsidR="00E157AB" w:rsidRPr="0029531A">
        <w:t xml:space="preserve"> MBS: </w:t>
      </w:r>
      <w:r w:rsidR="00E157AB">
        <w:t>080445669,</w:t>
      </w:r>
    </w:p>
    <w:p w:rsidRDefault="0060349D" w:rsidP="0060349D" w:rsidR="0060349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157AB">
        <w:t>152.163,71</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C710D"/>
    <w:rsid w:val="004F504D"/>
    <w:rsid w:val="00522FF0"/>
    <w:rsid w:val="0055792E"/>
    <w:rsid w:val="0060349D"/>
    <w:rsid w:val="00625DF0"/>
    <w:rsid w:val="0070296C"/>
    <w:rsid w:val="00795446"/>
    <w:rsid w:val="007A2FA1"/>
    <w:rsid w:val="00856D6E"/>
    <w:rsid w:val="00866C07"/>
    <w:rsid w:val="00897B55"/>
    <w:rsid w:val="008A2E06"/>
    <w:rsid w:val="008D198E"/>
    <w:rsid w:val="00AD28CA"/>
    <w:rsid w:val="00AD2A5F"/>
    <w:rsid w:val="00B04C4B"/>
    <w:rsid w:val="00CA1E89"/>
    <w:rsid w:val="00D92571"/>
    <w:rsid w:val="00E157AB"/>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D198E"/>
    <w:rPr>
      <w:color w:val="808080"/>
      <w:bdr w:space="0" w:sz="0" w:color="auto" w:val="none"/>
      <w:shd w:fill="auto" w:color="auto" w:val="clear"/>
    </w:rPr>
  </w:style>
  <w:style w:customStyle="true" w:styleId="eSPISCCParagraphDefaultFont" w:type="character">
    <w:name w:val="eSPIS_CC_Paragraph Default Font"/>
    <w:basedOn w:val="Zadanifontodlomka"/>
    <w:rsid w:val="008D1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198E"/>
    <w:rPr>
      <w:bdr w:space="0" w:sz="0" w:color="auto" w:val="none"/>
      <w:shd w:fill="FFFFCC" w:color="auto" w:val="clear"/>
      <w:lang w:val="hr-HR"/>
    </w:rPr>
  </w:style>
  <w:style w:customStyle="true" w:styleId="PozadinaSvijetloCrvena" w:type="character">
    <w:name w:val="Pozadina_SvijetloCrvena"/>
    <w:basedOn w:val="eSPISCCParagraphDefaultFont"/>
    <w:rsid w:val="008D1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19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D198E"/>
    <w:rPr>
      <w:color w:val="808080"/>
      <w:bdr w:color="auto" w:space="0" w:sz="0" w:val="none"/>
      <w:shd w:color="auto" w:fill="auto" w:val="clear"/>
    </w:rPr>
  </w:style>
  <w:style w:customStyle="1" w:styleId="eSPISCCParagraphDefaultFont" w:type="character">
    <w:name w:val="eSPIS_CC_Paragraph Default Font"/>
    <w:basedOn w:val="Zadanifontodlomka"/>
    <w:rsid w:val="008D1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198E"/>
    <w:rPr>
      <w:bdr w:color="auto" w:space="0" w:sz="0" w:val="none"/>
      <w:shd w:color="auto" w:fill="FFFFCC" w:val="clear"/>
      <w:lang w:val="hr-HR"/>
    </w:rPr>
  </w:style>
  <w:style w:customStyle="1" w:styleId="PozadinaSvijetloCrvena" w:type="character">
    <w:name w:val="Pozadina_SvijetloCrvena"/>
    <w:basedOn w:val="eSPISCCParagraphDefaultFont"/>
    <w:rsid w:val="008D1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19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2292</izvorni_sadrzaj>
    <derivirana_varijabla naziv="DomainObject.Predmet.Broj_1">2292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St-2292/2015</izvorni_sadrzaj>
    <derivirana_varijabla naziv="DomainObject.Predmet.OznakaBroj_1">St-2292/2015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PREMA d.o.o. zastupanog po punomoćniku Borko Hudorović</izvorni_sadrzaj>
    <derivirana_varijabla naziv="DomainObject.Predmet.ProtustrankaFormated_1">  PREMA d.o.o. zastupanog po punomoćniku Borko Hudorović</derivirana_varijabla>
  </DomainObject.Predmet.ProtustrankaFormated>
  <DomainObject.Predmet.ProtustrankaFormatedOIB>
    <izvorni_sadrzaj>  PREMA d.o.o., OIB 28620280147 zastupanog po punomoćniku Borko Hudorović</izvorni_sadrzaj>
    <derivirana_varijabla naziv="DomainObject.Predmet.ProtustrankaFormatedOIB_1">  PREMA d.o.o., OIB 28620280147 zastupanog po punomoćniku Borko Hudorović</derivirana_varijabla>
  </DomainObject.Predmet.ProtustrankaFormatedOIB>
  <DomainObject.Predmet.ProtustrankaFormatedWithAdress>
    <izvorni_sadrzaj> PREMA d.o.o., Omladinska 47, 10310 Ivanić-Grad zastupanog po punomoćniku Borko Hudorović</izvorni_sadrzaj>
    <derivirana_varijabla naziv="DomainObject.Predmet.ProtustrankaFormatedWithAdress_1"> PREMA d.o.o., Omladinska 47, 10310 Ivanić-Grad zastupanog po punomoćniku Borko Hudorović</derivirana_varijabla>
  </DomainObject.Predmet.ProtustrankaFormatedWithAdress>
  <DomainObject.Predmet.ProtustrankaFormatedWithAdressOIB>
    <izvorni_sadrzaj> PREMA d.o.o., OIB 28620280147, Omladinska 47, 10310 Ivanić-Grad zastupanog po punomoćniku Borko Hudorović</izvorni_sadrzaj>
    <derivirana_varijabla naziv="DomainObject.Predmet.ProtustrankaFormatedWithAdressOIB_1"> PREMA d.o.o., OIB 28620280147, Omladinska 47, 10310 Ivanić-Grad zastupanog po punomoćniku Borko Hudorović</derivirana_varijabla>
  </DomainObject.Predmet.ProtustrankaFormatedWithAdressOIB>
  <DomainObject.Predmet.ProtustrankaWithAdress>
    <izvorni_sadrzaj>PREMA d.o.o. Omladinska 47, 10310 Ivanić-Grad</izvorni_sadrzaj>
    <derivirana_varijabla naziv="DomainObject.Predmet.ProtustrankaWithAdress_1">PREMA d.o.o. Omladinska 47, 10310 Ivanić-Grad</derivirana_varijabla>
  </DomainObject.Predmet.ProtustrankaWithAdress>
  <DomainObject.Predmet.ProtustrankaWithAdressOIB>
    <izvorni_sadrzaj>PREMA d.o.o., OIB 28620280147, Omladinska 47, 10310 Ivanić-Grad</izvorni_sadrzaj>
    <derivirana_varijabla naziv="DomainObject.Predmet.ProtustrankaWithAdressOIB_1">PREMA d.o.o., OIB 28620280147, Omladinska 47, 10310 Ivanić-Grad</derivirana_varijabla>
  </DomainObject.Predmet.ProtustrankaWithAdressOIB>
  <DomainObject.Predmet.ProtustrankaNazivFormated>
    <izvorni_sadrzaj>PREMA d.o.o.</izvorni_sadrzaj>
    <derivirana_varijabla naziv="DomainObject.Predmet.ProtustrankaNazivFormated_1">PREMA d.o.o.</derivirana_varijabla>
  </DomainObject.Predmet.ProtustrankaNazivFormated>
  <DomainObject.Predmet.ProtustrankaNazivFormatedOIB>
    <izvorni_sadrzaj>PREMA d.o.o., OIB 28620280147</izvorni_sadrzaj>
    <derivirana_varijabla naziv="DomainObject.Predmet.ProtustrankaNazivFormatedOIB_1">PREMA d.o.o., OIB 28620280147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PREMA d.o.o. zastupanog po punomoćniku Borko Hudorović</item>
    </izvorni_sadrzaj>
    <derivirana_varijabla naziv="DomainObject.Predmet.ProtuStrankaListFormated_1">
      <item>PREMA d.o.o. zastupanog po punomoćniku Borko Hudorović</item>
    </derivirana_varijabla>
  </DomainObject.Predmet.ProtuStrankaListFormated>
  <DomainObject.Predmet.ProtuStrankaListFormatedOIB>
    <izvorni_sadrzaj>
      <item>PREMA d.o.o., OIB 28620280147 zastupanog po punomoćniku Borko Hudorović</item>
    </izvorni_sadrzaj>
    <derivirana_varijabla naziv="DomainObject.Predmet.ProtuStrankaListFormatedOIB_1">
      <item>PREMA d.o.o., OIB 28620280147 zastupanog po punomoćniku Borko Hudorović</item>
    </derivirana_varijabla>
  </DomainObject.Predmet.ProtuStrankaListFormatedOIB>
  <DomainObject.Predmet.ProtuStrankaListFormatedWithAdress>
    <izvorni_sadrzaj>
      <item>PREMA d.o.o., Omladinska 47, 10310 Ivanić-Grad zastupanog po punomoćniku Borko Hudorović</item>
    </izvorni_sadrzaj>
    <derivirana_varijabla naziv="DomainObject.Predmet.ProtuStrankaListFormatedWithAdress_1">
      <item>PREMA d.o.o., Omladinska 47, 10310 Ivanić-Grad zastupanog po punomoćniku Borko Hudorović</item>
    </derivirana_varijabla>
  </DomainObject.Predmet.ProtuStrankaListFormatedWithAdress>
  <DomainObject.Predmet.ProtuStrankaListFormatedWithAdressOIB>
    <izvorni_sadrzaj>
      <item>PREMA d.o.o., OIB 28620280147, Omladinska 47, 10310 Ivanić-Grad zastupanog po punomoćniku Borko Hudorović</item>
    </izvorni_sadrzaj>
    <derivirana_varijabla naziv="DomainObject.Predmet.ProtuStrankaListFormatedWithAdressOIB_1">
      <item>PREMA d.o.o., OIB 28620280147, Omladinska 47, 10310 Ivanić-Grad zastupanog po punomoćniku Borko Hudorović</item>
    </derivirana_varijabla>
  </DomainObject.Predmet.ProtuStrankaListFormatedWithAdressOIB>
  <DomainObject.Predmet.ProtuStrankaListNazivFormated>
    <izvorni_sadrzaj>
      <item>PREMA d.o.o.</item>
    </izvorni_sadrzaj>
    <derivirana_varijabla naziv="DomainObject.Predmet.ProtuStrankaListNazivFormated_1">
      <item>PREMA d.o.o.</item>
    </derivirana_varijabla>
  </DomainObject.Predmet.ProtuStrankaListNazivFormated>
  <DomainObject.Predmet.ProtuStrankaListNazivFormatedOIB>
    <izvorni_sadrzaj>
      <item>PREMA d.o.o., OIB 28620280147</item>
    </izvorni_sadrzaj>
    <derivirana_varijabla naziv="DomainObject.Predmet.ProtuStrankaListNazivFormatedOIB_1">
      <item>PREMA d.o.o., OIB 28620280147</item>
    </derivirana_varijabla>
  </DomainObject.Predmet.ProtuStrankaListNazivFormatedOIB>
  <DomainObject.Predmet.OstaliListFormated>
    <izvorni_sadrzaj>
      <item>Borko Hudorović punomoćnik sudionika u postupku PREMA d.o.o.</item>
    </izvorni_sadrzaj>
    <derivirana_varijabla naziv="DomainObject.Predmet.OstaliListFormated_1">
      <item>Borko Hudorović punomoćnik sudionika u postupku PREMA d.o.o.</item>
    </derivirana_varijabla>
  </DomainObject.Predmet.OstaliListFormated>
  <DomainObject.Predmet.OstaliListFormatedOIB>
    <izvorni_sadrzaj>
      <item>Borko Hudorović, OIB 95054292913 punomoćnik sudionika u postupku PREMA d.o.o.</item>
    </izvorni_sadrzaj>
    <derivirana_varijabla naziv="DomainObject.Predmet.OstaliListFormatedOIB_1">
      <item>Borko Hudorović, OIB 95054292913 punomoćnik sudionika u postupku PREMA d.o.o.</item>
    </derivirana_varijabla>
  </DomainObject.Predmet.OstaliListFormatedOIB>
  <DomainObject.Predmet.OstaliListFormatedWithAdress>
    <izvorni_sadrzaj>
      <item>Borko Hudorović, Omladinska Ulica 47, 10310 Ivanić-Grad punomoćnik sudionika u postupku PREMA d.o.o.</item>
    </izvorni_sadrzaj>
    <derivirana_varijabla naziv="DomainObject.Predmet.OstaliListFormatedWithAdress_1">
      <item>Borko Hudorović, Omladinska Ulica 47, 10310 Ivanić-Grad punomoćnik sudionika u postupku PREMA d.o.o.</item>
    </derivirana_varijabla>
  </DomainObject.Predmet.OstaliListFormatedWithAdress>
  <DomainObject.Predmet.OstaliListFormatedWithAdressOIB>
    <izvorni_sadrzaj>
      <item>Borko Hudorović, OIB 95054292913, Omladinska Ulica 47, 10310 Ivanić-Grad punomoćnik sudionika u postupku PREMA d.o.o.</item>
    </izvorni_sadrzaj>
    <derivirana_varijabla naziv="DomainObject.Predmet.OstaliListFormatedWithAdressOIB_1">
      <item>Borko Hudorović, OIB 95054292913, Omladinska Ulica 47, 10310 Ivanić-Grad punomoćnik sudionika u postupku PREMA d.o.o.</item>
    </derivirana_varijabla>
  </DomainObject.Predmet.OstaliListFormatedWithAdressOIB>
  <DomainObject.Predmet.OstaliListNazivFormated>
    <izvorni_sadrzaj>
      <item>Borko Hudorović</item>
    </izvorni_sadrzaj>
    <derivirana_varijabla naziv="DomainObject.Predmet.OstaliListNazivFormated_1">
      <item>Borko Hudorović</item>
    </derivirana_varijabla>
  </DomainObject.Predmet.OstaliListNazivFormated>
  <DomainObject.Predmet.OstaliListNazivFormatedOIB>
    <izvorni_sadrzaj>
      <item>Borko Hudorović, OIB 95054292913</item>
    </izvorni_sadrzaj>
    <derivirana_varijabla naziv="DomainObject.Predmet.OstaliListNazivFormatedOIB_1">
      <item>Borko Hudorović, OIB 95054292913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PREMA d.o.o.</izvorni_sadrzaj>
    <derivirana_varijabla naziv="DomainObject.Predmet.ProtustrankaIDrugi_1">PREMA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PREMA d.o.o., OIB 28620280147, Omladinska 47, 10310 Ivanić-Grad</izvorni_sadrzaj>
    <derivirana_varijabla naziv="DomainObject.Predmet.ProtustrankaIDrugiAdressOIB_1">PREMA d.o.o., OIB 28620280147, Omladinska 47,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PREMA d.o.o.</item>
      <item>Borko Hudorović</item>
    </izvorni_sadrzaj>
    <derivirana_varijabla naziv="DomainObject.Predmet.SudioniciListNaziv_1">
      <item>FINA Regionalni centar Zagreb</item>
      <item>PREMA d.o.o.</item>
      <item>Borko Hudorović</item>
    </derivirana_varijabla>
  </DomainObject.Predmet.SudioniciListNaziv>
  <DomainObject.Predmet.SudioniciListAdressOIB>
    <izvorni_sadrzaj>
      <item>FINA Regionalni centar Zagreb, OIB 85821130368, Trg svibanjskih žrtava 1995. 1,10000 Zagreb</item>
      <item>PREMA d.o.o., OIB 28620280147, Omladinska 47,10310 Ivanić-Grad</item>
      <item>Borko Hudorović, OIB 95054292913, Omladinska Ulica 47,10310 Ivanić-Grad</item>
    </izvorni_sadrzaj>
    <derivirana_varijabla naziv="DomainObject.Predmet.SudioniciListAdressOIB_1">
      <item>FINA Regionalni centar Zagreb, OIB 85821130368, Trg svibanjskih žrtava 1995. 1,10000 Zagreb</item>
      <item>PREMA d.o.o., OIB 28620280147, Omladinska 47,10310 Ivanić-Grad</item>
      <item>Borko Hudorović, OIB 95054292913, Omladinska Ulica 47,10310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28620280147</item>
      <item>, OIB 95054292913</item>
    </izvorni_sadrzaj>
    <derivirana_varijabla naziv="DomainObject.Predmet.SudioniciListNazivOIB_1">
      <item>, OIB 85821130368</item>
      <item>, OIB 28620280147</item>
      <item>, OIB 95054292913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1624</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2016-01-04T08:49:00Z</dcterms:created>
  <dc:creator>Željka Rončević</dc:creator>
  <cp:lastModifiedBy>Željka Rončević</cp:lastModifiedBy>
  <cp:lastPrinted>2016-01-04T08:49:00Z</cp:lastPrinted>
  <dcterms:modified xmlns:xsi="http://www.w3.org/2001/XMLSchema-instance" xsi:type="dcterms:W3CDTF">2016-01-04T08:50:00Z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