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2f001" w14:paraId="342f001" w:rsidRDefault="000B1BD0" w:rsidP="000B1BD0" w:rsidR="000B1BD0">
      <w:pPr>
        <w15:collapsed w:val="false"/>
      </w:pPr>
      <w:bookmarkStart w:name="_GoBack" w:id="0"/>
      <w:bookmarkEnd w:id="0"/>
      <w:r w:rsidRPr="000B1BD0">
        <w:t xml:space="preserve">PROJEKT  A.A.  d.o.o. u stečaju, </w:t>
      </w:r>
    </w:p>
    <w:p w:rsidRDefault="000B1BD0" w:rsidP="000B1BD0" w:rsidR="000B1BD0">
      <w:r w:rsidRPr="000B1BD0">
        <w:t>Zagreb</w:t>
      </w:r>
      <w:r>
        <w:t>,</w:t>
      </w:r>
      <w:r w:rsidRPr="000B1BD0">
        <w:t xml:space="preserve"> </w:t>
      </w:r>
      <w:r>
        <w:t xml:space="preserve">Jadranska avenija </w:t>
      </w:r>
      <w:proofErr w:type="spellStart"/>
      <w:r>
        <w:t>bb</w:t>
      </w:r>
      <w:proofErr w:type="spellEnd"/>
      <w:r>
        <w:t xml:space="preserve">, OIB:92256331760   </w:t>
      </w:r>
      <w:r w:rsidRPr="000B1BD0">
        <w:t xml:space="preserve"> </w:t>
      </w:r>
      <w:r>
        <w:t xml:space="preserve">                          TRGOVAČKI  SUD  U  ZAGREBU                                                                                </w:t>
      </w:r>
    </w:p>
    <w:p w:rsidRDefault="000B1BD0" w:rsidP="000B1BD0" w:rsidR="000B1BD0">
      <w:r>
        <w:t xml:space="preserve">Stečajni upravitelj Ivan </w:t>
      </w:r>
      <w:proofErr w:type="spellStart"/>
      <w:r>
        <w:t>Hudoletnjak</w:t>
      </w:r>
      <w:proofErr w:type="spellEnd"/>
      <w:r>
        <w:t xml:space="preserve">                                                           Zagreb, </w:t>
      </w:r>
      <w:proofErr w:type="spellStart"/>
      <w:r>
        <w:t>Amruševa</w:t>
      </w:r>
      <w:proofErr w:type="spellEnd"/>
      <w:r>
        <w:t xml:space="preserve"> 2/ll          </w:t>
      </w:r>
    </w:p>
    <w:p w:rsidRDefault="000B1BD0" w:rsidP="000B1BD0" w:rsidR="000B1BD0">
      <w:r>
        <w:t>U Ivancu, 28.08.2017.g.                                                                               - na broj  3 St-177/17</w:t>
      </w:r>
    </w:p>
    <w:p w:rsidRDefault="000B1BD0" w:rsidP="000B1BD0" w:rsidR="000B1BD0"/>
    <w:p w:rsidRDefault="000B1BD0" w:rsidP="000B1BD0" w:rsidR="000B1BD0"/>
    <w:p w:rsidRDefault="000B1BD0" w:rsidP="000B1BD0" w:rsidR="000B1BD0">
      <w:pPr>
        <w:jc w:val="center"/>
      </w:pPr>
      <w:r>
        <w:t>IZVJEŠĆE  STEČAJNOG  UPRAVITELJA</w:t>
      </w:r>
    </w:p>
    <w:p w:rsidRDefault="000B1BD0" w:rsidP="000B1BD0" w:rsidR="000B1BD0">
      <w:pPr>
        <w:jc w:val="center"/>
      </w:pPr>
      <w:r>
        <w:t>O GOSPODARSKOM POLOŽAJU DUŽNIKA I NJEGOVIM UZROCIMA</w:t>
      </w:r>
    </w:p>
    <w:p w:rsidRDefault="000B1BD0" w:rsidP="000B1BD0" w:rsidR="000B1BD0">
      <w:pPr>
        <w:jc w:val="center"/>
      </w:pPr>
    </w:p>
    <w:p w:rsidRDefault="000B1BD0" w:rsidP="000B1BD0" w:rsidR="000B1BD0">
      <w:r>
        <w:t>I)</w:t>
      </w:r>
    </w:p>
    <w:p w:rsidRDefault="000B1BD0" w:rsidP="00D61EEB" w:rsidR="000B1BD0">
      <w:r>
        <w:t xml:space="preserve">Rješenjem Trgovačkog suda u Zagrebu </w:t>
      </w:r>
      <w:r w:rsidR="00D61EEB">
        <w:t>pod poslovnim brojem 3 St-177/2017 od 03.07</w:t>
      </w:r>
      <w:r>
        <w:t xml:space="preserve">.2017.g. otvoren je stečajni postupak nad društvom  </w:t>
      </w:r>
      <w:r w:rsidR="00D61EEB">
        <w:t xml:space="preserve">PROJEKT  A.A.  d.o.o. u stečaju, Zagreb, Jadranska avenija </w:t>
      </w:r>
      <w:proofErr w:type="spellStart"/>
      <w:r w:rsidR="00D61EEB">
        <w:t>bb</w:t>
      </w:r>
      <w:proofErr w:type="spellEnd"/>
      <w:r w:rsidR="00D61EEB">
        <w:t>, OIB:92256331760</w:t>
      </w:r>
      <w:r>
        <w:t>, te sam istim rješenjem imenovan za stečajnog upravitelja u navedenom društvu.</w:t>
      </w:r>
    </w:p>
    <w:p w:rsidRDefault="000B1BD0" w:rsidP="000B1BD0" w:rsidR="00724151">
      <w:r>
        <w:t>Otvaranju stečajnog postupka prethodio je skraćeni stečajni postupak na temelju prijedloga FINA, Regionalni centar Zagreb zbog dugotrajne blokade žiro računa stečajnog dužnika</w:t>
      </w:r>
      <w:r w:rsidR="00D61EEB">
        <w:t xml:space="preserve"> a koji postupak se vodio pod prethodnim brojem upisa St-9105/15. U t</w:t>
      </w:r>
      <w:r>
        <w:t>om postupku</w:t>
      </w:r>
      <w:r w:rsidR="00D61EEB">
        <w:t>,</w:t>
      </w:r>
      <w:r>
        <w:t xml:space="preserve"> prijedlog za otvaranje stečajnog postupka nad navedenim dužnikom podnio je vjerovnik </w:t>
      </w:r>
      <w:r w:rsidR="00D61EEB">
        <w:t xml:space="preserve"> NAVA  BANKA d.d. u stečaju Zagreb</w:t>
      </w:r>
      <w:r w:rsidR="00724151">
        <w:t xml:space="preserve"> koji vjerovnik je i predujmio sredstva za namirenje troškova postupka. Zbog navedenog, skraćeni stečajni postupak je obustavljen te je doneseno rješenje o pokretanju prethodnog postupka.</w:t>
      </w:r>
    </w:p>
    <w:p w:rsidRDefault="00724151" w:rsidP="000B1BD0" w:rsidR="000B1BD0">
      <w:r>
        <w:t>U tom postupku je utvrđeno da dužnik ima neprekidnu blokadu koja je na dan 06.03.2017.g. iznosila 961 dan za iznos od preko 1.525.205,12 kn.</w:t>
      </w:r>
    </w:p>
    <w:p w:rsidRDefault="00724151" w:rsidP="000B1BD0" w:rsidR="00724151">
      <w:r>
        <w:t>No, privremeni stečajni upravitelj, osim navedenog, još je i utvrdio da dužnik nema nikakve imovine, čak ni za namirenje troškova stečajnog postupka.</w:t>
      </w:r>
    </w:p>
    <w:p w:rsidRDefault="000B1BD0" w:rsidP="000B1BD0" w:rsidR="000B1BD0">
      <w:r>
        <w:t xml:space="preserve">Na temelju navedenog,  Sud je nedvojbeno utvrdio da kod dužnika postoji stečajni razlog nesposobnosti za plaćanje </w:t>
      </w:r>
      <w:r w:rsidR="00724151">
        <w:t xml:space="preserve">ali radi nedostatka imovine za pokriće troškova stečajnog postupka pozvao je vjerovnika predlagatelja da predujmi dodatna sredstva za pokriće tih troškova što je vjerovnik i učinio </w:t>
      </w:r>
      <w:r>
        <w:t xml:space="preserve">pa je donio rješenje o otvaranju stečajnog postupka nad stečajnim dužnikom. </w:t>
      </w:r>
    </w:p>
    <w:p w:rsidRDefault="000B1BD0" w:rsidP="000B1BD0" w:rsidR="000B1BD0"/>
    <w:p w:rsidRDefault="000B1BD0" w:rsidP="000B1BD0" w:rsidR="000B1BD0">
      <w:r>
        <w:t>II)</w:t>
      </w:r>
    </w:p>
    <w:p w:rsidRDefault="000B1BD0" w:rsidP="000B1BD0" w:rsidR="000B1BD0">
      <w:r>
        <w:t xml:space="preserve">Po otvaranju stečajnog postupka, pristupio sam izvršavanju zadataka i obaveza koje mi slijede po Stečajnom zakonu, a posebno onih iz članka 89. stavak 1. </w:t>
      </w:r>
    </w:p>
    <w:p w:rsidRDefault="00C24389" w:rsidP="000B1BD0" w:rsidR="00C24389"/>
    <w:p w:rsidRDefault="00C24389" w:rsidP="00C24389" w:rsidR="00C24389">
      <w:r>
        <w:lastRenderedPageBreak/>
        <w:t>Dio radnji sam već obavio u prethodnom postupku pa iste nisam ponavljao a ovdje sam donosim činjenice koje sam tamo utvrdio a one se nisu mogle promijeniti.</w:t>
      </w:r>
    </w:p>
    <w:p w:rsidRDefault="00C24389" w:rsidP="00C24389" w:rsidR="00C24389">
      <w:r>
        <w:t xml:space="preserve">Stečajni dužnik osnovan je 2005.g. s temeljnim kapitalom od 20.000,00 kuna, s poslovnim sjedištem u Zagrebu, </w:t>
      </w:r>
      <w:proofErr w:type="spellStart"/>
      <w:r>
        <w:t>Štefanovec</w:t>
      </w:r>
      <w:proofErr w:type="spellEnd"/>
      <w:r>
        <w:t xml:space="preserve"> 116.</w:t>
      </w:r>
    </w:p>
    <w:p w:rsidRDefault="00C24389" w:rsidP="00C24389" w:rsidR="00C24389">
      <w:r>
        <w:t xml:space="preserve">Dana 11.03.2015.g. izvršene su promjene u sudskom registru za dužnika te je novi, jedini osnivač, i osoba ovlaštena za zastupanje postao Igor Marinić iz Šibenika, Stjepana Radića 82 a sjedište dužnika je preneseno na adresu Jadranska avenija </w:t>
      </w:r>
      <w:proofErr w:type="spellStart"/>
      <w:r>
        <w:t>bb.</w:t>
      </w:r>
      <w:proofErr w:type="spellEnd"/>
      <w:r>
        <w:t>.</w:t>
      </w:r>
    </w:p>
    <w:p w:rsidRDefault="00C24389" w:rsidP="00C24389" w:rsidR="00C24389">
      <w:r>
        <w:t>Stečajni dužnik predavao je redovito u  FINU financijska izvješća sve do 2013.g., koje izvješće je predano sa danom 01.04.2014.g., a poslije toga više nije predano ni jedno financijsko izvješće.</w:t>
      </w:r>
    </w:p>
    <w:p w:rsidRDefault="00C24389" w:rsidP="00C24389" w:rsidR="00C24389">
      <w:r>
        <w:t xml:space="preserve">Uvidom u zadnje predano izvješće za 2013.g. utvrdio sam da je dužniku osnovna djelatnost bila gradnja stambenih i nestambenih zgrada. </w:t>
      </w:r>
    </w:p>
    <w:p w:rsidRDefault="00C24389" w:rsidP="00C24389" w:rsidR="00C24389">
      <w:r>
        <w:t>Iz navedenog izvješća je vidljivo da je dužnik u 2013.g. imao evidentiranu dugotrajnu imovinu u vrijednosti 63.836,10 kuna a kratkotrajnu imovinu u visini od 1.575.042,74 kune. U kratkotrajnoj imovini nije bilo zaliha a ista se sastojala od potraživanja u iznosu od 712.468,18 kuna i kratkotrajne financijske imovine u iznosu od 858.449,71.</w:t>
      </w:r>
    </w:p>
    <w:p w:rsidRDefault="00C24389" w:rsidP="00C24389" w:rsidR="00C24389">
      <w:r>
        <w:t xml:space="preserve">Znači, već 2013.g. dužnik, kojemu je osnovna djelatnost izgradnja stambenih građevina nema u svojoj imovini iskazane znatnije vrijednosti dugotrajne imovine i zaliha nego samo potraživanja i financijsku imovina, što je upitne vrijednosti jer su ta potraživanja već duže od 3 godine u evidenciji a </w:t>
      </w:r>
      <w:proofErr w:type="spellStart"/>
      <w:r>
        <w:t>zastarni</w:t>
      </w:r>
      <w:proofErr w:type="spellEnd"/>
      <w:r>
        <w:t xml:space="preserve"> rok </w:t>
      </w:r>
      <w:r w:rsidR="00B669AA">
        <w:t xml:space="preserve">za prisilnu naplatu je 3 godine. Isti je slučaj i sa financijskom imovinom s jedino razlikom da su </w:t>
      </w:r>
      <w:r w:rsidR="006B2FF9">
        <w:t xml:space="preserve">tu </w:t>
      </w:r>
      <w:proofErr w:type="spellStart"/>
      <w:r w:rsidR="00B669AA">
        <w:t>zastarni</w:t>
      </w:r>
      <w:proofErr w:type="spellEnd"/>
      <w:r w:rsidR="00B669AA">
        <w:t xml:space="preserve"> rokovi od 3-5 godina. Za pretpostaviti je, s obzirom da se u financijskim izvješćima za prethodne godine pojavljuju slični iznosi na navedenim stavkama, da se navedena imovina u navedenoj knjigovodstvenoj vrijednosti knjiži u izvješćima i duže od 5 godina.</w:t>
      </w:r>
      <w:r w:rsidR="006C6138">
        <w:t xml:space="preserve"> </w:t>
      </w:r>
      <w:r w:rsidR="00B669AA">
        <w:t xml:space="preserve"> </w:t>
      </w:r>
    </w:p>
    <w:p w:rsidRDefault="00C24389" w:rsidP="00C24389" w:rsidR="00C24389">
      <w:r>
        <w:t>S druge strane, stanje obveza na dan 31.12.2013.g. iznosilo je 1.638.878,89 kuna od čega su obveze po zajmovima iznosile 212.677,34 kune, obveze prema bankama 271.130,15 kuna, obveze prema dobavljačima 642.616,38 kuna, obveze za plaće, poreze i doprinose 76.950,92 kune.</w:t>
      </w:r>
    </w:p>
    <w:p w:rsidRDefault="00E7043B" w:rsidP="00E7043B" w:rsidR="00E7043B">
      <w:r>
        <w:t>Od Policijske uprave Zagrebačke dobio sam potvrdu da dužnik nije evidentiran kao vlasnik vozila.</w:t>
      </w:r>
    </w:p>
    <w:p w:rsidRDefault="00E7043B" w:rsidP="00E7043B" w:rsidR="000B1BD0">
      <w:r>
        <w:t>Isto tako, dužnik nije evidentiran kao posjednik nekretnine u evidencijama Državne geodetske uprave.</w:t>
      </w:r>
    </w:p>
    <w:p w:rsidRDefault="00E7043B" w:rsidP="000B1BD0" w:rsidR="000B1BD0">
      <w:r>
        <w:t>Do pisanja ovog izvješća nisam uspio stupiti u kontakt, a pokušavao sam na razne načine, s prijašnjom odgovornom osobom stečajnog dužnika pa drugih podataka i dokumentacije, osim navedenih, nemam.</w:t>
      </w:r>
    </w:p>
    <w:p w:rsidRDefault="00E7043B" w:rsidP="000B1BD0" w:rsidR="00E7043B">
      <w:r>
        <w:t>Nisam tražio od stečajnog suca donošenje nekih mjera, za tu svrhu predviđenih Stečajnim zakonom, jer iz svega do sada pronađenog proizlazi da se ovdje radi o još jednom stečajnom dužniku iz građevinskog dijela gospodarstva koji je došao u poteškoće zbog opće krize, koja je počela prije desetak godina i koja je najv</w:t>
      </w:r>
      <w:r w:rsidR="00220F84">
        <w:t>iše pogodila građevinski sektor i zbog koje su propali mnogi manji poslovni subjekti u navedenoj djelatnosti.</w:t>
      </w:r>
    </w:p>
    <w:p w:rsidRDefault="00220F84" w:rsidP="000B1BD0" w:rsidR="00220F84"/>
    <w:p w:rsidRDefault="000B1BD0" w:rsidP="000B1BD0" w:rsidR="000B1BD0">
      <w:r>
        <w:lastRenderedPageBreak/>
        <w:t>III)</w:t>
      </w:r>
    </w:p>
    <w:p w:rsidRDefault="000B1BD0" w:rsidP="000B1BD0" w:rsidR="000B1BD0">
      <w:r>
        <w:t>Kao što je vidljivo, radi dugotrajne blokade žiro računa, radi obustave bilo kakvih poslovnih aktivnosti, radi nedostatka kadrovskih i materijalnih resursa za poslovanje, i nemogućnosti da se ista osiguraju, ne postoje nikakvi uvjeti da se poslovanje stečajnog dužnika nastavi.</w:t>
      </w:r>
    </w:p>
    <w:p w:rsidRDefault="000B1BD0" w:rsidP="000B1BD0" w:rsidR="000B1BD0">
      <w:r>
        <w:t>IV)</w:t>
      </w:r>
    </w:p>
    <w:p w:rsidRDefault="000B1BD0" w:rsidP="000B1BD0" w:rsidR="000B1BD0">
      <w:r>
        <w:t>Na kraju ovog izvješća, obavještavam vjerovnike da do sada nisam pronašao nikakvu relevantnu imovinu stečajnog dužnika koja bi se mogla unovčiti a radi isplate njihovih prijavljenih i priznatih tražbina.</w:t>
      </w:r>
    </w:p>
    <w:p w:rsidRDefault="000B1BD0" w:rsidP="000B1BD0" w:rsidR="000B1BD0">
      <w:r>
        <w:t>Naprotiv, do sada nisam pronašao ni imovinu s kojom bi se pokrili, barem djelomično, troškovi ovog stečajnog postupka.</w:t>
      </w:r>
    </w:p>
    <w:p w:rsidRDefault="00220F84" w:rsidP="000B1BD0" w:rsidR="00220F84">
      <w:r>
        <w:t>Zbog svega navedenog posebno tražim od vjerovnika da se do</w:t>
      </w:r>
      <w:r w:rsidR="006B2FF9">
        <w:t xml:space="preserve"> i na</w:t>
      </w:r>
      <w:r>
        <w:t xml:space="preserve"> izv</w:t>
      </w:r>
      <w:r w:rsidR="006B2FF9">
        <w:t>ještajnom ročištu</w:t>
      </w:r>
      <w:r>
        <w:t xml:space="preserve"> odrede o daljnjem tijeku ovog stečajnog postupka s obzirom da se već sada troškovi ovog stečajnog postupka pokrivaju iz predujma uplaćenog od strane vjerovnika, predlagatelja,  NAVA  BANKE d.d. u stečaju Zagreb.</w:t>
      </w:r>
    </w:p>
    <w:p w:rsidRDefault="000B1BD0" w:rsidP="000B1BD0" w:rsidR="000B1BD0"/>
    <w:p w:rsidRDefault="000B1BD0" w:rsidP="000B1BD0" w:rsidR="000B1BD0">
      <w:r>
        <w:t xml:space="preserve">VI) </w:t>
      </w:r>
    </w:p>
    <w:p w:rsidRDefault="000B1BD0" w:rsidP="000B1BD0" w:rsidR="000B1BD0">
      <w:r>
        <w:t>S obzirom da se u ovom stečajnom postupku neće osnivati odbor vjerovnika, uz ovo izvješće prilažem i predračun troškova stečajnog postupka te predlažem skupštini da ga prihvati u cijelosti.</w:t>
      </w:r>
    </w:p>
    <w:p w:rsidRDefault="000B1BD0" w:rsidP="000B1BD0" w:rsidR="000B1BD0"/>
    <w:p w:rsidRDefault="000B1BD0" w:rsidP="000B1BD0" w:rsidR="000B1BD0">
      <w:r>
        <w:t>VII)</w:t>
      </w:r>
    </w:p>
    <w:p w:rsidRDefault="000B1BD0" w:rsidP="000B1BD0" w:rsidR="000B1BD0">
      <w:r>
        <w:t>Osnovom svega navedenog predlažem skupštini da donese slijedeće odluke:</w:t>
      </w:r>
    </w:p>
    <w:p w:rsidRDefault="000B1BD0" w:rsidP="000B1BD0" w:rsidR="000B1BD0">
      <w:r>
        <w:t>1.</w:t>
      </w:r>
      <w:r>
        <w:tab/>
        <w:t xml:space="preserve"> Prihvaća se izvješće stečajnog upravitelja o gospodarskom položaju stečajnog dužnika i njegovim uzrocima te se odobravaju sve do sada poduzete radnje stečajnog upravitelja.</w:t>
      </w:r>
    </w:p>
    <w:p w:rsidRDefault="000B1BD0" w:rsidP="000B1BD0" w:rsidR="000B1BD0">
      <w:r>
        <w:t>2.</w:t>
      </w:r>
      <w:r>
        <w:tab/>
        <w:t xml:space="preserve"> Poslovanje stečajnog dužnika neće se nastavljati.</w:t>
      </w:r>
    </w:p>
    <w:p w:rsidRDefault="000B1BD0" w:rsidP="000B1BD0" w:rsidR="000B1BD0">
      <w:r>
        <w:t>3.            Odbor vjerovnika neće se osnivati.</w:t>
      </w:r>
    </w:p>
    <w:p w:rsidRDefault="000B1BD0" w:rsidP="000B1BD0" w:rsidR="000B1BD0">
      <w:r>
        <w:t>4.            Odobrava se predračun troškova stečajnog postupka.</w:t>
      </w:r>
    </w:p>
    <w:p w:rsidRDefault="000D259E" w:rsidP="000B1BD0" w:rsidR="000D259E">
      <w:r>
        <w:t>5.            Donošenje odluke o daljnjem tijeku stečajnog postupka.</w:t>
      </w:r>
    </w:p>
    <w:p w:rsidRDefault="000B1BD0" w:rsidP="000B1BD0" w:rsidR="000B1BD0"/>
    <w:p w:rsidRDefault="000B1BD0" w:rsidP="000B1BD0" w:rsidR="000B1BD0"/>
    <w:p w:rsidRDefault="000B1BD0" w:rsidP="000B1BD0" w:rsidR="000B1BD0">
      <w:r>
        <w:t xml:space="preserve">                                                                                                          STEČAJNI  UPRAVITELJ:</w:t>
      </w:r>
    </w:p>
    <w:p w:rsidRDefault="000B1BD0" w:rsidP="000B1BD0" w:rsidR="000B1BD0">
      <w:r>
        <w:t xml:space="preserve">                                                                                                      Ivan  </w:t>
      </w:r>
      <w:proofErr w:type="spellStart"/>
      <w:r>
        <w:t>Hudoletnjak</w:t>
      </w:r>
      <w:proofErr w:type="spellEnd"/>
      <w:r>
        <w:t xml:space="preserve">, dipl. prav.  </w:t>
      </w:r>
    </w:p>
    <w:sectPr w:rsidR="000B1BD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B1BD0"/>
    <w:rsid w:val="000B1BD0"/>
    <w:rsid w:val="000D259E"/>
    <w:rsid w:val="00220F84"/>
    <w:rsid w:val="004048AA"/>
    <w:rsid w:val="004F70CE"/>
    <w:rsid w:val="00521787"/>
    <w:rsid w:val="005B123A"/>
    <w:rsid w:val="006B2FF9"/>
    <w:rsid w:val="006C6138"/>
    <w:rsid w:val="00724151"/>
    <w:rsid w:val="007D4D34"/>
    <w:rsid w:val="008C575D"/>
    <w:rsid w:val="00B669AA"/>
    <w:rsid w:val="00C24389"/>
    <w:rsid w:val="00D61EEB"/>
    <w:rsid w:val="00E7043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8C575D"/>
    <w:rPr>
      <w:color w:val="808080"/>
      <w:bdr w:space="0" w:sz="0" w:color="auto" w:val="none"/>
      <w:shd w:fill="auto" w:color="auto" w:val="clear"/>
    </w:rPr>
  </w:style>
  <w:style w:customStyle="true" w:styleId="eSPISCCParagraphDefaultFont" w:type="character">
    <w:name w:val="eSPIS_CC_Paragraph Default Font"/>
    <w:basedOn w:val="Zadanifontodlomka"/>
    <w:rsid w:val="008C57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C575D"/>
    <w:rPr>
      <w:bdr w:space="0" w:sz="0" w:color="auto" w:val="none"/>
      <w:shd w:fill="FFFFCC" w:color="auto" w:val="clear"/>
      <w:lang w:val="hr-HR"/>
    </w:rPr>
  </w:style>
  <w:style w:customStyle="true" w:styleId="PozadinaSvijetloCrvena" w:type="character">
    <w:name w:val="Pozadina_SvijetloCrvena"/>
    <w:basedOn w:val="eSPISCCParagraphDefaultFont"/>
    <w:rsid w:val="008C57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C57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8C575D"/>
    <w:rPr>
      <w:color w:val="808080"/>
      <w:bdr w:color="auto" w:space="0" w:sz="0" w:val="none"/>
      <w:shd w:color="auto" w:fill="auto" w:val="clear"/>
    </w:rPr>
  </w:style>
  <w:style w:customStyle="1" w:styleId="eSPISCCParagraphDefaultFont" w:type="character">
    <w:name w:val="eSPIS_CC_Paragraph Default Font"/>
    <w:basedOn w:val="Zadanifontodlomka"/>
    <w:rsid w:val="008C57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C575D"/>
    <w:rPr>
      <w:bdr w:color="auto" w:space="0" w:sz="0" w:val="none"/>
      <w:shd w:color="auto" w:fill="FFFFCC" w:val="clear"/>
      <w:lang w:val="hr-HR"/>
    </w:rPr>
  </w:style>
  <w:style w:customStyle="1" w:styleId="PozadinaSvijetloCrvena" w:type="character">
    <w:name w:val="Pozadina_SvijetloCrvena"/>
    <w:basedOn w:val="eSPISCCParagraphDefaultFont"/>
    <w:rsid w:val="008C57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C57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St-177/2017-26</izvorni_sadrzaj>
    <derivirana_varijabla naziv="DomainObject.Oznaka_1">St-177/2017-26</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izvorni_sadrzaj>
    <derivirana_varijabla naziv="DomainObject.Predmet.Broj_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2017.</izvorni_sadrzaj>
    <derivirana_varijabla naziv="DomainObject.Predmet.DatumOsnivanja_1">20.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St-177/2017</izvorni_sadrzaj>
    <derivirana_varijabla naziv="DomainObject.Predmet.OznakaBroj_1">St-177/2017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PROJEKT A.A. d.o.o.</izvorni_sadrzaj>
    <derivirana_varijabla naziv="DomainObject.Predmet.ProtustrankaFormated_1">  PROJEKT A.A. d.o.o.</derivirana_varijabla>
  </DomainObject.Predmet.ProtustrankaFormated>
  <DomainObject.Predmet.ProtustrankaFormatedOIB>
    <izvorni_sadrzaj>  PROJEKT A.A. d.o.o., OIB 92256331760</izvorni_sadrzaj>
    <derivirana_varijabla naziv="DomainObject.Predmet.ProtustrankaFormatedOIB_1">  PROJEKT A.A. d.o.o., OIB 92256331760</derivirana_varijabla>
  </DomainObject.Predmet.ProtustrankaFormatedOIB>
  <DomainObject.Predmet.ProtustrankaFormatedWithAdress>
    <izvorni_sadrzaj> PROJEKT A.A. d.o.o., Jadranska avenija/bb, 10000 Zagreb</izvorni_sadrzaj>
    <derivirana_varijabla naziv="DomainObject.Predmet.ProtustrankaFormatedWithAdress_1"> PROJEKT A.A. d.o.o., Jadranska avenija/bb, 10000 Zagreb</derivirana_varijabla>
  </DomainObject.Predmet.ProtustrankaFormatedWithAdress>
  <DomainObject.Predmet.ProtustrankaFormatedWithAdressOIB>
    <izvorni_sadrzaj> PROJEKT A.A. d.o.o., OIB 92256331760, Jadranska avenija/bb, 10000 Zagreb</izvorni_sadrzaj>
    <derivirana_varijabla naziv="DomainObject.Predmet.ProtustrankaFormatedWithAdressOIB_1"> PROJEKT A.A. d.o.o., OIB 92256331760, Jadranska avenija/bb, 10000 Zagreb</derivirana_varijabla>
  </DomainObject.Predmet.ProtustrankaFormatedWithAdressOIB>
  <DomainObject.Predmet.ProtustrankaWithAdress>
    <izvorni_sadrzaj>PROJEKT A.A. d.o.o. Jadranska avenija/bb, 10000 Zagreb</izvorni_sadrzaj>
    <derivirana_varijabla naziv="DomainObject.Predmet.ProtustrankaWithAdress_1">PROJEKT A.A. d.o.o. Jadranska avenija/bb, 10000 Zagreb</derivirana_varijabla>
  </DomainObject.Predmet.ProtustrankaWithAdress>
  <DomainObject.Predmet.ProtustrankaWithAdressOIB>
    <izvorni_sadrzaj>PROJEKT A.A. d.o.o., OIB 92256331760, Jadranska avenija/bb, 10000 Zagreb</izvorni_sadrzaj>
    <derivirana_varijabla naziv="DomainObject.Predmet.ProtustrankaWithAdressOIB_1">PROJEKT A.A. d.o.o., OIB 92256331760, Jadranska avenija/bb, 10000 Zagreb</derivirana_varijabla>
  </DomainObject.Predmet.ProtustrankaWithAdressOIB>
  <DomainObject.Predmet.ProtustrankaNazivFormated>
    <izvorni_sadrzaj>PROJEKT A.A. d.o.o.</izvorni_sadrzaj>
    <derivirana_varijabla naziv="DomainObject.Predmet.ProtustrankaNazivFormated_1">PROJEKT A.A. d.o.o.</derivirana_varijabla>
  </DomainObject.Predmet.ProtustrankaNazivFormated>
  <DomainObject.Predmet.ProtustrankaNazivFormatedOIB>
    <izvorni_sadrzaj>PROJEKT A.A. d.o.o., OIB 92256331760</izvorni_sadrzaj>
    <derivirana_varijabla naziv="DomainObject.Predmet.ProtustrankaNazivFormatedOIB_1">PROJEKT A.A. d.o.o., OIB 92256331760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NAVA BANKA dioničko društvo u stečaju</izvorni_sadrzaj>
    <derivirana_varijabla naziv="DomainObject.Predmet.StrankaFormated_1">  FINA Regionalni centar Zagreb; NAVA BANKA dioničko društvo u stečaju</derivirana_varijabla>
  </DomainObject.Predmet.StrankaFormated>
  <DomainObject.Predmet.StrankaFormatedOIB>
    <izvorni_sadrzaj>  FINA Regionalni centar Zagreb, OIB 85821130368; NAVA BANKA dioničko društvo u stečaju, OIB 07492912398</izvorni_sadrzaj>
    <derivirana_varijabla naziv="DomainObject.Predmet.StrankaFormatedOIB_1">  FINA Regionalni centar Zagreb, OIB 85821130368; NAVA BANKA dioničko društvo u stečaju, OIB 07492912398</derivirana_varijabla>
  </DomainObject.Predmet.StrankaFormatedOIB>
  <DomainObject.Predmet.StrankaFormatedWithAdress>
    <izvorni_sadrzaj> FINA Regionalni centar Zagreb, Trg svibanjskih žrtava 1995. 1, 10000 Zagreb; NAVA BANKA dioničko društvo u stečaju, Tratinska 27, 10000 Zagreb</izvorni_sadrzaj>
    <derivirana_varijabla naziv="DomainObject.Predmet.StrankaFormatedWithAdress_1"> FINA Regionalni centar Zagreb, Trg svibanjskih žrtava 1995. 1, 10000 Zagreb; NAVA BANKA dioničko društvo u stečaju, Tratinska 27, 10000 Zagreb</derivirana_varijabla>
  </DomainObject.Predmet.StrankaFormatedWithAdress>
  <DomainObject.Predmet.StrankaFormatedWithAdressOIB>
    <izvorni_sadrzaj> FINA Regionalni centar Zagreb, OIB 85821130368, Trg svibanjskih žrtava 1995. 1, 10000 Zagreb; NAVA BANKA dioničko društvo u stečaju, OIB 07492912398, Tratinska 27, 10000 Zagreb</izvorni_sadrzaj>
    <derivirana_varijabla naziv="DomainObject.Predmet.StrankaFormatedWithAdressOIB_1"> FINA Regionalni centar Zagreb, OIB 85821130368, Trg svibanjskih žrtava 1995. 1, 10000 Zagreb; NAVA BANKA dioničko društvo u stečaju, OIB 07492912398, Tratinska 27, 10000 Zagreb</derivirana_varijabla>
  </DomainObject.Predmet.StrankaFormatedWithAdressOIB>
  <DomainObject.Predmet.StrankaWithAdress>
    <izvorni_sadrzaj>FINA Regionalni centar Zagreb Trg svibanjskih žrtava 1995. 1,10000 Zagreb,NAVA BANKA dioničko društvo u stečaju Tratinska 27,10000 Zagreb</izvorni_sadrzaj>
    <derivirana_varijabla naziv="DomainObject.Predmet.StrankaWithAdress_1">FINA Regionalni centar Zagreb Trg svibanjskih žrtava 1995. 1,10000 Zagreb,NAVA BANKA dioničko društvo u stečaju Tratinska 27,10000 Zagreb</derivirana_varijabla>
  </DomainObject.Predmet.StrankaWithAdress>
  <DomainObject.Predmet.StrankaWithAdressOIB>
    <izvorni_sadrzaj>FINA Regionalni centar Zagreb, OIB 85821130368, Trg svibanjskih žrtava 1995. 1,10000 Zagreb,NAVA BANKA dioničko društvo u stečaju, OIB 07492912398, Tratinska 27,10000 Zagreb</izvorni_sadrzaj>
    <derivirana_varijabla naziv="DomainObject.Predmet.StrankaWithAdressOIB_1">FINA Regionalni centar Zagreb, OIB 85821130368, Trg svibanjskih žrtava 1995. 1,10000 Zagreb,NAVA BANKA dioničko društvo u stečaju, OIB 07492912398, Tratinska 27,10000 Zagreb</derivirana_varijabla>
  </DomainObject.Predmet.StrankaWithAdressOIB>
  <DomainObject.Predmet.StrankaNazivFormated>
    <izvorni_sadrzaj>FINA Regionalni centar Zagreb,NAVA BANKA dioničko društvo u stečaju</izvorni_sadrzaj>
    <derivirana_varijabla naziv="DomainObject.Predmet.StrankaNazivFormated_1">FINA Regionalni centar Zagreb,NAVA BANKA dioničko društvo u stečaju</derivirana_varijabla>
  </DomainObject.Predmet.StrankaNazivFormated>
  <DomainObject.Predmet.StrankaNazivFormatedOIB>
    <izvorni_sadrzaj>FINA Regionalni centar Zagreb, OIB 85821130368,NAVA BANKA dioničko društvo u stečaju, OIB 07492912398</izvorni_sadrzaj>
    <derivirana_varijabla naziv="DomainObject.Predmet.StrankaNazivFormatedOIB_1">FINA Regionalni centar Zagreb, OIB 85821130368,NAVA BANKA dioničko društvo u stečaju, OIB 07492912398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tem>NAVA BANKA dioničko društvo u stečaju</item>
    </izvorni_sadrzaj>
    <derivirana_varijabla naziv="DomainObject.Predmet.StrankaListFormated_1">
      <item>FINA Regionalni centar Zagreb</item>
      <item>NAVA BANKA dioničko društvo u stečaju</item>
    </derivirana_varijabla>
  </DomainObject.Predmet.StrankaListFormated>
  <DomainObject.Predmet.StrankaListFormatedOIB>
    <izvorni_sadrzaj>
      <item>FINA Regionalni centar Zagreb, OIB 85821130368</item>
      <item>NAVA BANKA dioničko društvo u stečaju, OIB 07492912398</item>
    </izvorni_sadrzaj>
    <derivirana_varijabla naziv="DomainObject.Predmet.StrankaListFormatedOIB_1">
      <item>FINA Regionalni centar Zagreb, OIB 85821130368</item>
      <item>NAVA BANKA dioničko društvo u stečaju, OIB 07492912398</item>
    </derivirana_varijabla>
  </DomainObject.Predmet.StrankaListFormatedOIB>
  <DomainObject.Predmet.StrankaListFormatedWithAdress>
    <izvorni_sadrzaj>
      <item>FINA Regionalni centar Zagreb, Trg svibanjskih žrtava 1995. 1, 10000 Zagreb</item>
      <item>NAVA BANKA dioničko društvo u stečaju, Tratinska 27, 10000 Zagreb</item>
    </izvorni_sadrzaj>
    <derivirana_varijabla naziv="DomainObject.Predmet.StrankaListFormatedWithAdress_1">
      <item>FINA Regionalni centar Zagreb, Trg svibanjskih žrtava 1995. 1, 10000 Zagreb</item>
      <item>NAVA BANKA dioničko društvo u stečaju, Tratinska 27, 10000 Zagreb</item>
    </derivirana_varijabla>
  </DomainObject.Predmet.StrankaListFormatedWithAdress>
  <DomainObject.Predmet.StrankaListFormatedWithAdressOIB>
    <izvorni_sadrzaj>
      <item>FINA Regionalni centar Zagreb, OIB 85821130368, Trg svibanjskih žrtava 1995. 1, 10000 Zagreb</item>
      <item>NAVA BANKA dioničko društvo u stečaju, OIB 07492912398, Tratinska 27, 10000 Zagreb</item>
    </izvorni_sadrzaj>
    <derivirana_varijabla naziv="DomainObject.Predmet.StrankaListFormatedWithAdressOIB_1">
      <item>FINA Regionalni centar Zagreb, OIB 85821130368, Trg svibanjskih žrtava 1995. 1, 10000 Zagreb</item>
      <item>NAVA BANKA dioničko društvo u stečaju, OIB 07492912398, Tratinska 27, 10000 Zagreb</item>
    </derivirana_varijabla>
  </DomainObject.Predmet.StrankaListFormatedWithAdressOIB>
  <DomainObject.Predmet.StrankaListNazivFormated>
    <izvorni_sadrzaj>
      <item>FINA Regionalni centar Zagreb</item>
      <item>NAVA BANKA dioničko društvo u stečaju</item>
    </izvorni_sadrzaj>
    <derivirana_varijabla naziv="DomainObject.Predmet.StrankaListNazivFormated_1">
      <item>FINA Regionalni centar Zagreb</item>
      <item>NAVA BANKA dioničko društvo u stečaju</item>
    </derivirana_varijabla>
  </DomainObject.Predmet.StrankaListNazivFormated>
  <DomainObject.Predmet.StrankaListNazivFormatedOIB>
    <izvorni_sadrzaj>
      <item>FINA Regionalni centar Zagreb, OIB 85821130368</item>
      <item>NAVA BANKA dioničko društvo u stečaju, OIB 07492912398</item>
    </izvorni_sadrzaj>
    <derivirana_varijabla naziv="DomainObject.Predmet.StrankaListNazivFormatedOIB_1">
      <item>FINA Regionalni centar Zagreb, OIB 85821130368</item>
      <item>NAVA BANKA dioničko društvo u stečaju, OIB 07492912398</item>
    </derivirana_varijabla>
  </DomainObject.Predmet.StrankaListNazivFormatedOIB>
  <DomainObject.Predmet.ProtuStrankaListFormated>
    <izvorni_sadrzaj>
      <item>PROJEKT A.A. d.o.o.</item>
    </izvorni_sadrzaj>
    <derivirana_varijabla naziv="DomainObject.Predmet.ProtuStrankaListFormated_1">
      <item>PROJEKT A.A. d.o.o.</item>
    </derivirana_varijabla>
  </DomainObject.Predmet.ProtuStrankaListFormated>
  <DomainObject.Predmet.ProtuStrankaListFormatedOIB>
    <izvorni_sadrzaj>
      <item>PROJEKT A.A. d.o.o., OIB 92256331760</item>
    </izvorni_sadrzaj>
    <derivirana_varijabla naziv="DomainObject.Predmet.ProtuStrankaListFormatedOIB_1">
      <item>PROJEKT A.A. d.o.o., OIB 92256331760</item>
    </derivirana_varijabla>
  </DomainObject.Predmet.ProtuStrankaListFormatedOIB>
  <DomainObject.Predmet.ProtuStrankaListFormatedWithAdress>
    <izvorni_sadrzaj>
      <item>PROJEKT A.A. d.o.o., Jadranska avenija/bb, 10000 Zagreb</item>
    </izvorni_sadrzaj>
    <derivirana_varijabla naziv="DomainObject.Predmet.ProtuStrankaListFormatedWithAdress_1">
      <item>PROJEKT A.A. d.o.o., Jadranska avenija/bb, 10000 Zagreb</item>
    </derivirana_varijabla>
  </DomainObject.Predmet.ProtuStrankaListFormatedWithAdress>
  <DomainObject.Predmet.ProtuStrankaListFormatedWithAdressOIB>
    <izvorni_sadrzaj>
      <item>PROJEKT A.A. d.o.o., OIB 92256331760, Jadranska avenija/bb, 10000 Zagreb</item>
    </izvorni_sadrzaj>
    <derivirana_varijabla naziv="DomainObject.Predmet.ProtuStrankaListFormatedWithAdressOIB_1">
      <item>PROJEKT A.A. d.o.o., OIB 92256331760, Jadranska avenija/bb, 10000 Zagreb</item>
    </derivirana_varijabla>
  </DomainObject.Predmet.ProtuStrankaListFormatedWithAdressOIB>
  <DomainObject.Predmet.ProtuStrankaListNazivFormated>
    <izvorni_sadrzaj>
      <item>PROJEKT A.A. d.o.o.</item>
    </izvorni_sadrzaj>
    <derivirana_varijabla naziv="DomainObject.Predmet.ProtuStrankaListNazivFormated_1">
      <item>PROJEKT A.A. d.o.o.</item>
    </derivirana_varijabla>
  </DomainObject.Predmet.ProtuStrankaListNazivFormated>
  <DomainObject.Predmet.ProtuStrankaListNazivFormatedOIB>
    <izvorni_sadrzaj>
      <item>PROJEKT A.A. d.o.o., OIB 92256331760</item>
    </izvorni_sadrzaj>
    <derivirana_varijabla naziv="DomainObject.Predmet.ProtuStrankaListNazivFormatedOIB_1">
      <item>PROJEKT A.A. d.o.o., OIB 92256331760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PROJEKT A.A. d.o.o.</izvorni_sadrzaj>
    <derivirana_varijabla naziv="DomainObject.Predmet.ProtustrankaIDrugi_1">PROJEKT A.A.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PROJEKT A.A. d.o.o., OIB 92256331760, Jadranska avenija/bb, 10000 Zagreb</izvorni_sadrzaj>
    <derivirana_varijabla naziv="DomainObject.Predmet.ProtustrankaIDrugiAdressOIB_1">PROJEKT A.A. d.o.o., OIB 92256331760, Jadranska avenija/bb,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PROJEKT A.A. d.o.o.</item>
      <item>FINA Regionalni centar Zagreb</item>
      <item>NAVA BANKA dioničko društvo u stečaju</item>
    </izvorni_sadrzaj>
    <derivirana_varijabla naziv="DomainObject.Predmet.SudioniciListNaziv_1">
      <item>PROJEKT A.A. d.o.o.</item>
      <item>FINA Regionalni centar Zagreb</item>
      <item>NAVA BANKA dioničko društvo u stečaju</item>
    </derivirana_varijabla>
  </DomainObject.Predmet.SudioniciListNaziv>
  <DomainObject.Predmet.SudioniciListAdressOIB>
    <izvorni_sadrzaj>
      <item>PROJEKT A.A. d.o.o., OIB 92256331760, Jadranska avenija/bb,10000 Zagreb</item>
      <item>FINA Regionalni centar Zagreb, OIB 85821130368, Trg svibanjskih žrtava 1995. 1,10000 Zagreb</item>
      <item>NAVA BANKA dioničko društvo u stečaju, OIB 07492912398, Tratinska 27,10000 Zagreb</item>
    </izvorni_sadrzaj>
    <derivirana_varijabla naziv="DomainObject.Predmet.SudioniciListAdressOIB_1">
      <item>PROJEKT A.A. d.o.o., OIB 92256331760, Jadranska avenija/bb,10000 Zagreb</item>
      <item>FINA Regionalni centar Zagreb, OIB 85821130368, Trg svibanjskih žrtava 1995. 1,10000 Zagreb</item>
      <item>NAVA BANKA dioničko društvo u stečaju, OIB 07492912398, Tratinska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92256331760</item>
      <item>, OIB 85821130368</item>
      <item>, OIB 07492912398</item>
    </izvorni_sadrzaj>
    <derivirana_varijabla naziv="DomainObject.Predmet.SudioniciListNazivOIB_1">
      <item>, OIB 92256331760</item>
      <item>, OIB 85821130368</item>
      <item>, OIB 07492912398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961</properties:Words>
  <properties:Characters>5572</properties:Characters>
  <properties:Lines>101</properties:Lines>
  <properties:Paragraphs>43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2017-08-31T07:17:00Z</dcterms:created>
  <dc:creator>Ivan</dc:creator>
  <cp:lastModifiedBy>Sonja Pilić</cp:lastModifiedBy>
  <dcterms:modified xmlns:xsi="http://www.w3.org/2001/XMLSchema-instance" xsi:type="dcterms:W3CDTF">2017-08-31T07:19:00Z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St-177/2017-26 / Podnesak - Izvješće o financijsko-gospodarskom stanju dužnika</vt:lpwstr>
  </prop:property>
  <prop:property name="CC_coloring" pid="4" fmtid="{D5CDD505-2E9C-101B-9397-08002B2CF9AE}">
    <vt:bool>false</vt:bool>
  </prop:property>
  <prop:property name="BrojStranica" pid="5" fmtid="{D5CDD505-2E9C-101B-9397-08002B2CF9AE}">
    <vt:i4>3</vt:i4>
  </prop:property>
</prop:Properties>
</file>