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2B6567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2B6567" w:rsidP="00A66C00" w:rsidRDefault="002B6567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2B6567" w:rsidP="00A66C00" w:rsidRDefault="002B6567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Pr="00F24FD8" w:rsidR="002B6567" w:rsidP="00A66C00" w:rsidRDefault="002B6567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Pr="00C61EDF" w:rsidR="002B6567" w:rsidP="00DA5B9D" w:rsidRDefault="002B6567">
            <w:r w:rsidRPr="00F24FD8">
              <w:rPr>
                <w:sz w:val="24"/>
              </w:rPr>
              <w:t>Split, Sukoišanska 6</w:t>
            </w:r>
          </w:p>
        </w:tc>
        <w:tc>
          <w:tcPr>
            <w:tcW w:w="5811" w:type="dxa"/>
          </w:tcPr>
          <w:p w:rsidR="002B6567" w:rsidP="00DA5B9D" w:rsidRDefault="002B6567">
            <w:pPr>
              <w:jc w:val="both"/>
            </w:pPr>
          </w:p>
          <w:p w:rsidR="002B6567" w:rsidP="00DA5B9D" w:rsidRDefault="002B6567">
            <w:pPr>
              <w:jc w:val="both"/>
            </w:pPr>
          </w:p>
          <w:p w:rsidR="002B6567" w:rsidP="00DA5B9D" w:rsidRDefault="002B6567">
            <w:pPr>
              <w:jc w:val="both"/>
            </w:pPr>
          </w:p>
          <w:p w:rsidR="002B6567" w:rsidP="00DA5B9D" w:rsidRDefault="002B6567">
            <w:pPr>
              <w:jc w:val="right"/>
            </w:pPr>
          </w:p>
          <w:p w:rsidR="002B6567" w:rsidP="00DA5B9D" w:rsidRDefault="002B6567">
            <w:pPr>
              <w:jc w:val="right"/>
            </w:pPr>
          </w:p>
          <w:p w:rsidR="002B6567" w:rsidP="00DA5B9D" w:rsidRDefault="002B6567">
            <w:pPr>
              <w:jc w:val="right"/>
              <w:rPr>
                <w:noProof/>
              </w:rPr>
            </w:pPr>
          </w:p>
          <w:p w:rsidR="002B6567" w:rsidP="00DA5B9D" w:rsidRDefault="002B6567">
            <w:pPr>
              <w:jc w:val="right"/>
              <w:rPr>
                <w:noProof/>
              </w:rPr>
            </w:pPr>
          </w:p>
          <w:p w:rsidR="002B6567" w:rsidP="00DA5B9D" w:rsidRDefault="002B6567">
            <w:pPr>
              <w:jc w:val="right"/>
              <w:rPr>
                <w:noProof/>
                <w:sz w:val="24"/>
              </w:rPr>
            </w:pPr>
          </w:p>
          <w:p w:rsidRPr="00E003B6" w:rsidR="002B6567" w:rsidP="000D0D56" w:rsidRDefault="002B6567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0D0D56">
              <w:rPr>
                <w:noProof/>
                <w:sz w:val="24"/>
              </w:rPr>
              <w:t>198/2019-15</w:t>
            </w:r>
          </w:p>
        </w:tc>
      </w:tr>
    </w:tbl>
    <w:p w:rsidRPr="00DE2B55" w:rsidR="007657AB" w:rsidP="00B562C5" w:rsidRDefault="007657AB" w14:paraId="2752983" w14:textId="2752983">
      <w:pPr>
        <w:spacing w:before="240" w:after="240"/>
        <w:jc w:val="center"/>
        <w15:collapsed w:val="false"/>
        <w:rPr>
          <w:rFonts w:eastAsiaTheme="minorHAnsi"/>
          <w:spacing w:val="60"/>
          <w:lang w:val="en-US" w:eastAsia="en-US"/>
        </w:rPr>
      </w:pPr>
      <w:r w:rsidRPr="00DE2B55">
        <w:rPr>
          <w:rFonts w:eastAsiaTheme="minorHAnsi"/>
          <w:spacing w:val="60"/>
          <w:lang w:val="en-US" w:eastAsia="en-US"/>
        </w:rPr>
        <w:t>REPUBLIKA HRVATSKA</w:t>
      </w:r>
    </w:p>
    <w:p w:rsidR="007657AB" w:rsidP="00B562C5" w:rsidRDefault="007657AB">
      <w:pPr>
        <w:spacing w:before="240" w:after="240"/>
        <w:jc w:val="center"/>
        <w:rPr>
          <w:rFonts w:eastAsiaTheme="minorHAnsi"/>
          <w:bCs/>
          <w:spacing w:val="60"/>
          <w:lang w:val="en-US" w:eastAsia="en-US"/>
        </w:rPr>
      </w:pPr>
      <w:r w:rsidRPr="00DE2B55">
        <w:rPr>
          <w:rFonts w:eastAsiaTheme="minorHAnsi"/>
          <w:bCs/>
          <w:spacing w:val="60"/>
          <w:lang w:val="en-US" w:eastAsia="en-US"/>
        </w:rPr>
        <w:t>RJEŠENJE</w:t>
      </w:r>
    </w:p>
    <w:p w:rsidR="00172878" w:rsidP="00FC704F" w:rsidRDefault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Pr="00FC48E6" w:rsidR="00FC48E6">
        <w:rPr>
          <w:lang w:val="hr-HR"/>
        </w:rPr>
        <w:t xml:space="preserve">povodom prijedloga za otvaranje </w:t>
      </w:r>
      <w:r w:rsidR="00F67E86">
        <w:rPr>
          <w:lang w:val="hr-HR"/>
        </w:rPr>
        <w:t>stečajnog postupka nad dužnikom</w:t>
      </w:r>
      <w:r w:rsidRPr="00F67E86" w:rsidR="00F67E86">
        <w:t xml:space="preserve"> </w:t>
      </w:r>
      <w:r w:rsidRPr="000D0D56" w:rsidR="000D0D56">
        <w:rPr>
          <w:lang w:val="hr-HR"/>
        </w:rPr>
        <w:t>MALA I VELIKA BRODOGRADNJA d.o.o., OIB: 13833676603, Split, Hrvatske mornarice 1G</w:t>
      </w:r>
      <w:r w:rsidRPr="007F2CAE" w:rsidR="007F2CAE">
        <w:rPr>
          <w:lang w:val="hr-HR"/>
        </w:rPr>
        <w:t>,</w:t>
      </w:r>
      <w:r w:rsidRPr="00F5115D" w:rsidR="00F5115D">
        <w:rPr>
          <w:lang w:val="hr-HR"/>
        </w:rPr>
        <w:t xml:space="preserve"> </w:t>
      </w:r>
      <w:r w:rsidR="00671666">
        <w:rPr>
          <w:lang w:val="hr-HR"/>
        </w:rPr>
        <w:t>1</w:t>
      </w:r>
      <w:r w:rsidR="00CE125F">
        <w:rPr>
          <w:lang w:val="hr-HR"/>
        </w:rPr>
        <w:t>7</w:t>
      </w:r>
      <w:r w:rsidR="00671666">
        <w:rPr>
          <w:lang w:val="hr-HR"/>
        </w:rPr>
        <w:t>. rujna</w:t>
      </w:r>
      <w:r w:rsidR="00464616">
        <w:rPr>
          <w:lang w:val="hr-HR"/>
        </w:rPr>
        <w:t xml:space="preserve"> 2019</w:t>
      </w:r>
      <w:r w:rsidRPr="00B0732F" w:rsidR="00B0732F">
        <w:rPr>
          <w:lang w:val="hr-HR"/>
        </w:rPr>
        <w:t>.</w:t>
      </w:r>
    </w:p>
    <w:p w:rsidRPr="00DE2B55" w:rsidR="007657AB" w:rsidP="004346D2" w:rsidRDefault="007657AB">
      <w:pPr>
        <w:spacing w:before="240" w:after="240"/>
        <w:jc w:val="center"/>
      </w:pPr>
      <w:r w:rsidRPr="00DE2B55">
        <w:t xml:space="preserve">r i j e š i o  j e </w:t>
      </w:r>
    </w:p>
    <w:p w:rsidR="00AF5E64" w:rsidP="00AF5E64" w:rsidRDefault="00AF5E64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>postupka nad</w:t>
      </w:r>
      <w:r w:rsidR="007F2CAE">
        <w:t xml:space="preserve"> dužnikom</w:t>
      </w:r>
      <w:r w:rsidRPr="00C96C15">
        <w:t xml:space="preserve"> </w:t>
      </w:r>
      <w:r w:rsidRPr="000D0D56" w:rsidR="000D0D56">
        <w:t>MALA I VELIKA BRODOGRADNJA d.o.o., OIB: 13833676603, Split, Hrvatske mornarice 1G</w:t>
      </w:r>
      <w:r w:rsidRPr="0015503C" w:rsidR="007F2CAE">
        <w:t>,</w:t>
      </w:r>
      <w:r w:rsidRPr="008405A3" w:rsidR="007F2CAE"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>stranici e-Oglasna ploča sudova, solidarno predujme iznos od 1</w:t>
      </w:r>
      <w:r w:rsidR="007A7A16">
        <w:t>4</w:t>
      </w:r>
      <w:r>
        <w:t>.</w:t>
      </w:r>
      <w:r w:rsidRPr="00163464">
        <w:t>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 w:rsidR="00F5115D">
        <w:t xml:space="preserve">, poziv na broj: </w:t>
      </w:r>
      <w:r w:rsidR="000D0D56">
        <w:t>198-2019</w:t>
      </w:r>
      <w:r>
        <w:t xml:space="preserve">, </w:t>
      </w:r>
      <w:r w:rsidRPr="00554528">
        <w:t>uz svrhu plaćanja "predujam za pokriće troškova stečajnog postupka br. 11.St-</w:t>
      </w:r>
      <w:r w:rsidR="000D0D56">
        <w:t>198/2019</w:t>
      </w:r>
      <w:r w:rsidRPr="00554528">
        <w:t>"</w:t>
      </w:r>
      <w:r>
        <w:t xml:space="preserve">  te da ovom sudu dostave dokaz o uplati zatraženog predujma.</w:t>
      </w:r>
    </w:p>
    <w:p w:rsidRPr="00FD17E3" w:rsidR="00AF5E64" w:rsidP="00AF5E64" w:rsidRDefault="00AF5E64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Pr="00FD17E3" w:rsidR="00AF5E64" w:rsidP="00FD7EF0" w:rsidRDefault="00AF5E64">
      <w:pPr>
        <w:pStyle w:val="Naslov2"/>
        <w:numPr>
          <w:ilvl w:val="12"/>
          <w:numId w:val="0"/>
        </w:numPr>
        <w:spacing w:before="240" w:after="12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="000D0D56" w:rsidP="000D0D56" w:rsidRDefault="000D0D56">
      <w:pPr>
        <w:spacing w:before="40"/>
        <w:ind w:firstLine="709"/>
        <w:jc w:val="both"/>
        <w:rPr>
          <w:rFonts w:eastAsiaTheme="minorHAnsi" w:cstheme="minorBidi"/>
          <w:lang w:eastAsia="en-US"/>
        </w:rPr>
      </w:pPr>
      <w:r w:rsidRPr="00165B16">
        <w:rPr>
          <w:rFonts w:eastAsiaTheme="minorHAnsi" w:cstheme="minorBidi"/>
          <w:lang w:eastAsia="en-US"/>
        </w:rPr>
        <w:t>Financijska agencija, Regionalni centa</w:t>
      </w:r>
      <w:r>
        <w:rPr>
          <w:rFonts w:eastAsiaTheme="minorHAnsi" w:cstheme="minorBidi"/>
          <w:lang w:eastAsia="en-US"/>
        </w:rPr>
        <w:t>r Split podnijela je ovom sudu 18. travnja 2019</w:t>
      </w:r>
      <w:r w:rsidRPr="00165B16">
        <w:rPr>
          <w:rFonts w:eastAsiaTheme="minorHAnsi" w:cstheme="minorBidi"/>
          <w:lang w:eastAsia="en-US"/>
        </w:rPr>
        <w:t xml:space="preserve">. prijedlog za otvaranje stečajnog postupka nad dužnikom </w:t>
      </w:r>
      <w:r w:rsidRPr="00375BD1">
        <w:rPr>
          <w:rFonts w:eastAsiaTheme="minorHAnsi" w:cstheme="minorBidi"/>
          <w:lang w:eastAsia="en-US"/>
        </w:rPr>
        <w:t>MALA I VELIKA BRODOGRADNJA d.o.o., OIB: 13833676603, Split, Hrvatske mornarice 1G</w:t>
      </w:r>
      <w:r>
        <w:rPr>
          <w:rFonts w:eastAsiaTheme="minorHAnsi" w:cstheme="minorBidi"/>
          <w:lang w:eastAsia="en-US"/>
        </w:rPr>
        <w:t>.</w:t>
      </w:r>
      <w:r w:rsidRPr="00165B16">
        <w:rPr>
          <w:rFonts w:eastAsiaTheme="minorHAnsi" w:cstheme="minorBidi"/>
          <w:szCs w:val="22"/>
          <w:lang w:eastAsia="en-US"/>
        </w:rPr>
        <w:t xml:space="preserve"> </w:t>
      </w:r>
      <w:r w:rsidRPr="00B650CE">
        <w:rPr>
          <w:rFonts w:eastAsiaTheme="minorHAnsi" w:cstheme="minorBidi"/>
          <w:lang w:eastAsia="en-US"/>
        </w:rPr>
        <w:t xml:space="preserve">U prijedlogu se navodi da dužnik na </w:t>
      </w:r>
      <w:r>
        <w:rPr>
          <w:rFonts w:eastAsiaTheme="minorHAnsi" w:cstheme="minorBidi"/>
          <w:lang w:eastAsia="en-US"/>
        </w:rPr>
        <w:t>dan 12. travnja 2019</w:t>
      </w:r>
      <w:r w:rsidRPr="00B650CE">
        <w:rPr>
          <w:rFonts w:eastAsiaTheme="minorHAnsi" w:cstheme="minorBidi"/>
          <w:lang w:eastAsia="en-US"/>
        </w:rPr>
        <w:t xml:space="preserve">. u Očevidniku redoslijeda osnova za plaćanje ima evidentirane neizvršene osnove za plaćanja u neprekinutom razdoblju od 120 dana, u ukupnom iznosu od </w:t>
      </w:r>
      <w:r>
        <w:rPr>
          <w:rFonts w:eastAsiaTheme="minorHAnsi" w:cstheme="minorBidi"/>
          <w:lang w:eastAsia="en-US"/>
        </w:rPr>
        <w:t xml:space="preserve">299.706,99 </w:t>
      </w:r>
      <w:r w:rsidRPr="00B650CE">
        <w:rPr>
          <w:rFonts w:eastAsiaTheme="minorHAnsi" w:cstheme="minorBidi"/>
          <w:lang w:eastAsia="en-US"/>
        </w:rPr>
        <w:t>kn, kao i da prema podacima koji su dostavljeni od Hrvatskog zavoda z</w:t>
      </w:r>
      <w:r>
        <w:rPr>
          <w:rFonts w:eastAsiaTheme="minorHAnsi" w:cstheme="minorBidi"/>
          <w:lang w:eastAsia="en-US"/>
        </w:rPr>
        <w:t>a mirovinsko osiguranje</w:t>
      </w:r>
      <w:r w:rsidRPr="00B650CE">
        <w:rPr>
          <w:rFonts w:eastAsiaTheme="minorHAnsi" w:cstheme="minorBidi"/>
          <w:lang w:eastAsia="en-US"/>
        </w:rPr>
        <w:t xml:space="preserve"> dužnik </w:t>
      </w:r>
      <w:r>
        <w:rPr>
          <w:rFonts w:eastAsiaTheme="minorHAnsi" w:cstheme="minorBidi"/>
          <w:lang w:eastAsia="en-US"/>
        </w:rPr>
        <w:t>ima dvoje zaposlenih</w:t>
      </w:r>
      <w:r w:rsidRPr="00B650CE">
        <w:rPr>
          <w:rFonts w:eastAsiaTheme="minorHAnsi" w:cstheme="minorBidi"/>
          <w:lang w:eastAsia="en-US"/>
        </w:rPr>
        <w:t>.</w:t>
      </w:r>
    </w:p>
    <w:p w:rsidRPr="0015503C" w:rsidR="007F2CAE" w:rsidP="00FD7EF0" w:rsidRDefault="007F2CAE">
      <w:pPr>
        <w:spacing w:before="230"/>
        <w:ind w:firstLine="709"/>
        <w:jc w:val="both"/>
        <w:rPr>
          <w:rFonts w:eastAsiaTheme="minorHAnsi" w:cstheme="minorBidi"/>
          <w:szCs w:val="22"/>
          <w:lang w:eastAsia="en-US"/>
        </w:rPr>
      </w:pPr>
      <w:r w:rsidRPr="0015503C">
        <w:rPr>
          <w:rFonts w:eastAsiaTheme="minorHAnsi" w:cstheme="minorBidi"/>
          <w:szCs w:val="22"/>
          <w:lang w:eastAsia="en-US"/>
        </w:rPr>
        <w:t>Rješenjem ovog suda 11.St-</w:t>
      </w:r>
      <w:r w:rsidR="000D0D56">
        <w:rPr>
          <w:rFonts w:eastAsiaTheme="minorHAnsi" w:cstheme="minorBidi"/>
          <w:szCs w:val="22"/>
          <w:lang w:eastAsia="en-US"/>
        </w:rPr>
        <w:t>198/2019-8</w:t>
      </w:r>
      <w:r w:rsidR="007A7A16">
        <w:rPr>
          <w:rFonts w:eastAsiaTheme="minorHAnsi" w:cstheme="minorBidi"/>
          <w:szCs w:val="22"/>
          <w:lang w:eastAsia="en-US"/>
        </w:rPr>
        <w:t xml:space="preserve"> od </w:t>
      </w:r>
      <w:r w:rsidR="000D0D56">
        <w:rPr>
          <w:rFonts w:eastAsiaTheme="minorHAnsi" w:cstheme="minorBidi"/>
          <w:szCs w:val="22"/>
          <w:lang w:eastAsia="en-US"/>
        </w:rPr>
        <w:t>17. svibnja</w:t>
      </w:r>
      <w:r w:rsidRPr="0015503C">
        <w:rPr>
          <w:rFonts w:eastAsiaTheme="minorHAnsi" w:cstheme="minorBidi"/>
          <w:szCs w:val="22"/>
          <w:lang w:eastAsia="en-US"/>
        </w:rPr>
        <w:t xml:space="preserve"> 201</w:t>
      </w:r>
      <w:r w:rsidR="007A7A16">
        <w:rPr>
          <w:rFonts w:eastAsiaTheme="minorHAnsi" w:cstheme="minorBidi"/>
          <w:szCs w:val="22"/>
          <w:lang w:eastAsia="en-US"/>
        </w:rPr>
        <w:t>9</w:t>
      </w:r>
      <w:r w:rsidRPr="0015503C">
        <w:rPr>
          <w:rFonts w:eastAsiaTheme="minorHAnsi" w:cstheme="minorBidi"/>
          <w:szCs w:val="22"/>
          <w:lang w:eastAsia="en-US"/>
        </w:rPr>
        <w:t>. pokrenut je prethodni postupak radi utvrđivanja pretpostavki za otvaranje stečajnog postupka nad dužnikom i određeno je ročište radi očitovanja o prijedlogu za otvaranje stečajnog postupka.</w:t>
      </w:r>
    </w:p>
    <w:p w:rsidR="000D0D56" w:rsidP="000D0D56" w:rsidRDefault="00D93490">
      <w:pPr>
        <w:spacing w:before="230"/>
        <w:ind w:firstLine="720"/>
        <w:jc w:val="both"/>
      </w:pPr>
      <w:r w:rsidRPr="00671666">
        <w:t xml:space="preserve">Na ročište radi očitovanja o prijedlogu za otvaranje stečajnog postupka nad dužnikom, održano </w:t>
      </w:r>
      <w:r w:rsidR="000D0D56">
        <w:t>6. lipnja</w:t>
      </w:r>
      <w:r>
        <w:t xml:space="preserve"> 2019</w:t>
      </w:r>
      <w:r w:rsidRPr="00671666">
        <w:t xml:space="preserve">., </w:t>
      </w:r>
      <w:r w:rsidR="00F67E86">
        <w:t>pristupio je prokurist</w:t>
      </w:r>
      <w:r w:rsidRPr="00671666">
        <w:t xml:space="preserve"> dužnika </w:t>
      </w:r>
      <w:r w:rsidR="00F67E86">
        <w:t xml:space="preserve">koji je naveo </w:t>
      </w:r>
      <w:r w:rsidR="000D0D56">
        <w:t xml:space="preserve">da nije suglasan sa prijedlogom za otvaranje stečajnog postupka, ali da priznaje postojanje stečajnog razloga nesposobnosti za plaćanje na strani dužnika te da postoji realna mogućnost da dužnik u narednih šest mjeseci podmiri sva nastala dugovanja. Društvo Mala i velika brodogradnja d.o.o. Split da je osnovano po prilici 2011. ili 2012. i bavilo se brodogradnjom. Do poslovnih </w:t>
      </w:r>
      <w:r w:rsidR="000D0D56">
        <w:lastRenderedPageBreak/>
        <w:t>problema da je došlo prije više od godinu dana. Naime, društvo da je bilo jedan od dobavljača za pulski ˝Uljanik˝ koji je u međuvremenu završio u stečajnom postupku. Dužnik od ˝Uljanika˝ da potražuje iznos od preko 1,8 milijuna kuna (bez kamata). Osim navedenog iznosa, za koji je podnesena prijava tražbine u stečajnom postupku, dužnik da ima potraživanja od Republike Hrvatske po osnovi pretplate poreza na dobit u iznosu od 29.639,04 kn te po osnovi akontacije PDV-a u iznosu od 88.932,09 kn. Drugih potraživanja prema trećim osobama dužnik da nema. Dužnik da nema nikakve druge imovine – nekretnina, pokretnina ili prava te ne vodi nikakav sudski ili upravni postupak. Poslovne knjige da su vođene uredno.</w:t>
      </w:r>
    </w:p>
    <w:p w:rsidR="00AF5E64" w:rsidP="00FD7EF0" w:rsidRDefault="00AF5E64">
      <w:pPr>
        <w:spacing w:before="230"/>
        <w:ind w:firstLine="720"/>
        <w:jc w:val="both"/>
      </w:pPr>
      <w:r>
        <w:t xml:space="preserve">Iz </w:t>
      </w:r>
      <w:r w:rsidR="00671666">
        <w:t xml:space="preserve">potvrde Općinskog suda u Splitu - Zemljišnoknjižnog odjela Split </w:t>
      </w:r>
      <w:r w:rsidR="000D0D56">
        <w:t>od 31. svibnja</w:t>
      </w:r>
      <w:r w:rsidR="007F2CAE">
        <w:t xml:space="preserve"> </w:t>
      </w:r>
      <w:r w:rsidR="00671666">
        <w:t>201</w:t>
      </w:r>
      <w:r w:rsidR="000D0D56">
        <w:t>9</w:t>
      </w:r>
      <w:r w:rsidR="00D93490">
        <w:t xml:space="preserve">. (list </w:t>
      </w:r>
      <w:r w:rsidR="000D0D56">
        <w:t>21</w:t>
      </w:r>
      <w:r w:rsidR="00671666">
        <w:t xml:space="preserve"> spisa) proizlazi da dužnik nije upisan kao vlasnik nekretnina na području nadležnosti tog zemljišnoknjižnog odjela, a iz </w:t>
      </w:r>
      <w:r>
        <w:t xml:space="preserve">uvjerenja MUP-a </w:t>
      </w:r>
      <w:r w:rsidR="006250E3">
        <w:t xml:space="preserve">od </w:t>
      </w:r>
      <w:r w:rsidR="000D0D56">
        <w:t>4. lipnja 2019</w:t>
      </w:r>
      <w:r w:rsidR="00464616">
        <w:t xml:space="preserve">. (list </w:t>
      </w:r>
      <w:r w:rsidR="000D0D56">
        <w:t>2</w:t>
      </w:r>
      <w:r w:rsidR="00F67E86">
        <w:t>2</w:t>
      </w:r>
      <w:r>
        <w:t xml:space="preserve"> spisa) proizlazi da dužnik prema službenoj evidenciji registracije cestovnih vozila</w:t>
      </w:r>
      <w:r w:rsidR="00671666">
        <w:t xml:space="preserve"> </w:t>
      </w:r>
      <w:r w:rsidR="007A7A16">
        <w:t xml:space="preserve">nije </w:t>
      </w:r>
      <w:r>
        <w:t>evidentiran kao vlasnik</w:t>
      </w:r>
      <w:r w:rsidR="007F2CAE">
        <w:t xml:space="preserve"> </w:t>
      </w:r>
      <w:r>
        <w:t>vozila</w:t>
      </w:r>
      <w:r w:rsidR="00671666">
        <w:t>.</w:t>
      </w:r>
      <w:r>
        <w:t xml:space="preserve"> </w:t>
      </w:r>
    </w:p>
    <w:p w:rsidR="00A01280" w:rsidP="00FD7EF0" w:rsidRDefault="00A01280">
      <w:pPr>
        <w:spacing w:before="230"/>
        <w:ind w:firstLine="720"/>
        <w:jc w:val="both"/>
      </w:pPr>
      <w:r w:rsidRPr="00126F32">
        <w:t xml:space="preserve">Iz potvrde FINA-e </w:t>
      </w:r>
      <w:r w:rsidRPr="00B63FF7">
        <w:t xml:space="preserve">od </w:t>
      </w:r>
      <w:r w:rsidR="000D0D56">
        <w:t>5. lipnja</w:t>
      </w:r>
      <w:r w:rsidR="00671666">
        <w:t xml:space="preserve"> 201</w:t>
      </w:r>
      <w:r w:rsidR="007A7A16">
        <w:t>9</w:t>
      </w:r>
      <w:r w:rsidRPr="00B63FF7">
        <w:t>.</w:t>
      </w:r>
      <w:r w:rsidRPr="00126F32">
        <w:t xml:space="preserve"> (list </w:t>
      </w:r>
      <w:r w:rsidR="000D0D56">
        <w:t>25</w:t>
      </w:r>
      <w:r w:rsidRPr="00126F32">
        <w:t xml:space="preserve"> spisa) proizlazi da dužnik u Očevidniku redoslijeda osnova za plaćanje ima evidentirane neizvršene osnove za plaćanje u neprekinutom razdoblju od</w:t>
      </w:r>
      <w:r>
        <w:t xml:space="preserve"> </w:t>
      </w:r>
      <w:r w:rsidR="000D0D56">
        <w:t>173</w:t>
      </w:r>
      <w:r w:rsidRPr="00126F32">
        <w:t xml:space="preserve"> dana, slijedom čega ovaj sud utvrđuje da je na strani dužnika ostvaren stečajni razlog nesposobnosti za plaćanje u smislu odredbi članka 6</w:t>
      </w:r>
      <w:r>
        <w:t xml:space="preserve">. </w:t>
      </w:r>
      <w:r w:rsidRPr="0032578D" w:rsidR="000D0D56">
        <w:t xml:space="preserve">Stečajnog zakona („Narodne novine“ </w:t>
      </w:r>
      <w:r w:rsidR="000D0D56">
        <w:t>71/15 i 104/17; dalje SZ).</w:t>
      </w:r>
    </w:p>
    <w:p w:rsidRPr="00D214A5" w:rsidR="00AF5E64" w:rsidP="00FD7EF0" w:rsidRDefault="00AF5E64">
      <w:pPr>
        <w:spacing w:before="230"/>
        <w:ind w:firstLine="720"/>
        <w:jc w:val="both"/>
        <w:rPr>
          <w:szCs w:val="20"/>
        </w:rPr>
      </w:pPr>
      <w:r w:rsidRPr="00D214A5">
        <w:rPr>
          <w:szCs w:val="20"/>
        </w:rPr>
        <w:t>S obzirom da iz rezultata prethodnog postupka ne proizlazi da dužnik</w:t>
      </w:r>
      <w:r>
        <w:rPr>
          <w:szCs w:val="20"/>
        </w:rPr>
        <w:t xml:space="preserve"> </w:t>
      </w:r>
      <w:r w:rsidRPr="00D214A5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Pr="00D214A5" w:rsidR="00AF5E64" w:rsidP="00FD7EF0" w:rsidRDefault="00AF5E64">
      <w:pPr>
        <w:spacing w:before="23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>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Pr="00D214A5" w:rsidR="00AF5E64" w:rsidP="00FD7EF0" w:rsidRDefault="00AF5E64">
      <w:pPr>
        <w:pStyle w:val="Bezproreda"/>
        <w:spacing w:before="23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Naime, odredbom članka </w:t>
      </w:r>
      <w:r w:rsidRPr="00D214A5">
        <w:rPr>
          <w:rFonts w:ascii="Times New Roman" w:hAnsi="Times New Roman" w:cs="Times New Roman"/>
          <w:sz w:val="24"/>
          <w:szCs w:val="24"/>
        </w:rPr>
        <w:t>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Pr="00C16234" w:rsidR="00AF5E64" w:rsidP="00FD7EF0" w:rsidRDefault="00AF5E64">
      <w:pPr>
        <w:pStyle w:val="Bezproreda"/>
        <w:spacing w:before="23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234">
        <w:rPr>
          <w:rFonts w:ascii="Times New Roman" w:hAnsi="Times New Roman" w:cs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nagrada i naknada stvarnih troškova stečajnom upravitelju u iznosu od 5.000,00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troškovi knjigovodstvenih usluga u iznosu od 1.000,00 kn mjesečno (6.000,00 kn)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troškovi zatvaranja starog i otvaranja novog računa dužnika u iznosu od 200,00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trošak izrade novog pečata dužnika u iznosu od 100,00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trošak arhiviranja građe dužnika u iznosu od 2.700,00 kn.</w:t>
      </w:r>
    </w:p>
    <w:p w:rsidRPr="00D214A5" w:rsidR="00AF5E64" w:rsidP="00AF5E64" w:rsidRDefault="00AF5E64">
      <w:pPr>
        <w:spacing w:before="160"/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="00AF5E64" w:rsidP="00821991" w:rsidRDefault="00AF5E64">
      <w:pPr>
        <w:spacing w:before="200"/>
        <w:jc w:val="center"/>
      </w:pPr>
      <w:r>
        <w:t xml:space="preserve">U Splitu </w:t>
      </w:r>
      <w:r w:rsidR="00821991">
        <w:t>1</w:t>
      </w:r>
      <w:r w:rsidR="00CE125F">
        <w:t>7</w:t>
      </w:r>
      <w:r w:rsidR="00821991">
        <w:t>. rujna</w:t>
      </w:r>
      <w:r w:rsidR="00464616">
        <w:t xml:space="preserve"> 2019</w:t>
      </w:r>
      <w:r>
        <w:t>.</w:t>
      </w:r>
    </w:p>
    <w:p w:rsidR="00AF5E64" w:rsidP="00AF5E64" w:rsidRDefault="00AF5E64">
      <w:pPr>
        <w:spacing w:before="200"/>
        <w:ind w:left="6480"/>
        <w:jc w:val="center"/>
      </w:pPr>
      <w:r>
        <w:t>Sutkinja</w:t>
      </w:r>
    </w:p>
    <w:p w:rsidR="00DF7D85" w:rsidP="0094096C" w:rsidRDefault="00AF5E64">
      <w:pPr>
        <w:ind w:left="6372"/>
        <w:jc w:val="center"/>
      </w:pPr>
      <w:r>
        <w:t>Ana Golub Gruić</w:t>
      </w:r>
      <w:r w:rsidR="00DF7D85">
        <w:t>, v.r.</w:t>
      </w:r>
    </w:p>
    <w:p w:rsidR="00DF7D85" w:rsidP="008832A6" w:rsidRDefault="00DF7D85">
      <w:pPr>
        <w:jc w:val="right"/>
      </w:pPr>
      <w:r>
        <w:t>za točnost otpravka – ovlašteni službenik</w:t>
      </w:r>
    </w:p>
    <w:p w:rsidR="00DF7D85" w:rsidP="008832A6" w:rsidRDefault="00DF7D85">
      <w:pPr>
        <w:ind w:left="4956" w:firstLine="708"/>
        <w:jc w:val="center"/>
      </w:pPr>
      <w:r>
        <w:t>Ana Bosančić</w:t>
      </w:r>
    </w:p>
    <w:p w:rsidR="00AF5E64" w:rsidP="00AF5E64" w:rsidRDefault="00AF5E64">
      <w:pPr>
        <w:ind w:left="6480"/>
        <w:jc w:val="center"/>
      </w:pPr>
    </w:p>
    <w:p w:rsidRPr="00CA4354" w:rsidR="00AF5E64" w:rsidP="00AF5E64" w:rsidRDefault="00AF5E64">
      <w:pPr>
        <w:spacing w:before="240"/>
        <w:jc w:val="both"/>
      </w:pPr>
      <w:r>
        <w:t>Uputa o pravnom lijeku</w:t>
      </w:r>
      <w:r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RPr="00CA4354" w:rsidR="00AF5E64" w:rsidSect="003A3347">
      <w:headerReference w:type="default" r:id="rId10"/>
      <w:pgSz w:w="11907" w:h="16840" w:code="9"/>
      <w:pgMar w:top="1417" w:right="1417" w:bottom="1417" w:left="1417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75B6A" w:rsidRDefault="00975B6A">
      <w:r>
        <w:separator/>
      </w:r>
    </w:p>
  </w:endnote>
  <w:endnote w:type="continuationSeparator" w:id="0">
    <w:p w:rsidR="00975B6A" w:rsidRDefault="00975B6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75B6A" w:rsidRDefault="00975B6A">
      <w:r>
        <w:separator/>
      </w:r>
    </w:p>
  </w:footnote>
  <w:footnote w:type="continuationSeparator" w:id="0">
    <w:p w:rsidR="00975B6A" w:rsidRDefault="00975B6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E2B55" w:rsidRDefault="007657AB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DF7D85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Pr="00532993" w:rsidR="00532993">
      <w:t>-</w:t>
    </w:r>
    <w:r w:rsidR="000D0D56">
      <w:t>198/2019</w:t>
    </w:r>
    <w:r w:rsidR="00F67E86">
      <w:t>-15</w:t>
    </w:r>
  </w:p>
  <w:p w:rsidR="00CE70B0" w:rsidRDefault="00DF7D85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7AB"/>
    <w:rsid w:val="00011AA6"/>
    <w:rsid w:val="000178FB"/>
    <w:rsid w:val="00030FFE"/>
    <w:rsid w:val="0003404D"/>
    <w:rsid w:val="00042F41"/>
    <w:rsid w:val="00066650"/>
    <w:rsid w:val="00085E7C"/>
    <w:rsid w:val="0009753A"/>
    <w:rsid w:val="000A6420"/>
    <w:rsid w:val="000B4D96"/>
    <w:rsid w:val="000D0D56"/>
    <w:rsid w:val="000D5416"/>
    <w:rsid w:val="000E6D83"/>
    <w:rsid w:val="00126126"/>
    <w:rsid w:val="00126F32"/>
    <w:rsid w:val="00133904"/>
    <w:rsid w:val="001564FE"/>
    <w:rsid w:val="00157B55"/>
    <w:rsid w:val="00163464"/>
    <w:rsid w:val="001644FE"/>
    <w:rsid w:val="00170482"/>
    <w:rsid w:val="00172878"/>
    <w:rsid w:val="0017764F"/>
    <w:rsid w:val="00193BCE"/>
    <w:rsid w:val="001A70A9"/>
    <w:rsid w:val="001E2067"/>
    <w:rsid w:val="002067FE"/>
    <w:rsid w:val="00223319"/>
    <w:rsid w:val="0024604A"/>
    <w:rsid w:val="00251F08"/>
    <w:rsid w:val="00256F19"/>
    <w:rsid w:val="002619A0"/>
    <w:rsid w:val="002A1EF8"/>
    <w:rsid w:val="002B6567"/>
    <w:rsid w:val="002C3F7C"/>
    <w:rsid w:val="002C7C73"/>
    <w:rsid w:val="002F04A5"/>
    <w:rsid w:val="00350824"/>
    <w:rsid w:val="0039560B"/>
    <w:rsid w:val="003B74D5"/>
    <w:rsid w:val="003C2F22"/>
    <w:rsid w:val="003D3D9C"/>
    <w:rsid w:val="004055DE"/>
    <w:rsid w:val="00417EA6"/>
    <w:rsid w:val="00426500"/>
    <w:rsid w:val="004346D2"/>
    <w:rsid w:val="00445FC6"/>
    <w:rsid w:val="004513DE"/>
    <w:rsid w:val="00464616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46E84"/>
    <w:rsid w:val="005918F5"/>
    <w:rsid w:val="00591ADB"/>
    <w:rsid w:val="005B7DB2"/>
    <w:rsid w:val="005D5FF0"/>
    <w:rsid w:val="006250E3"/>
    <w:rsid w:val="00640153"/>
    <w:rsid w:val="00671666"/>
    <w:rsid w:val="006879A0"/>
    <w:rsid w:val="006B678B"/>
    <w:rsid w:val="006F29CD"/>
    <w:rsid w:val="006F7638"/>
    <w:rsid w:val="0071416B"/>
    <w:rsid w:val="0071519E"/>
    <w:rsid w:val="00722C23"/>
    <w:rsid w:val="007335E0"/>
    <w:rsid w:val="0074045D"/>
    <w:rsid w:val="007657AB"/>
    <w:rsid w:val="007801F3"/>
    <w:rsid w:val="007A0A9A"/>
    <w:rsid w:val="007A19F3"/>
    <w:rsid w:val="007A4A2E"/>
    <w:rsid w:val="007A7A16"/>
    <w:rsid w:val="007B45E0"/>
    <w:rsid w:val="007B6D0B"/>
    <w:rsid w:val="007C7CAF"/>
    <w:rsid w:val="007F2CAE"/>
    <w:rsid w:val="007F7A84"/>
    <w:rsid w:val="008122BD"/>
    <w:rsid w:val="00814EDB"/>
    <w:rsid w:val="00815142"/>
    <w:rsid w:val="00821991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B1BFE"/>
    <w:rsid w:val="009F6C54"/>
    <w:rsid w:val="00A01280"/>
    <w:rsid w:val="00A32A52"/>
    <w:rsid w:val="00A51DE9"/>
    <w:rsid w:val="00A777FB"/>
    <w:rsid w:val="00A82A40"/>
    <w:rsid w:val="00A8440F"/>
    <w:rsid w:val="00A85826"/>
    <w:rsid w:val="00AB6FBC"/>
    <w:rsid w:val="00AF219D"/>
    <w:rsid w:val="00AF5E64"/>
    <w:rsid w:val="00B02626"/>
    <w:rsid w:val="00B0732F"/>
    <w:rsid w:val="00B317C0"/>
    <w:rsid w:val="00B50981"/>
    <w:rsid w:val="00B557A6"/>
    <w:rsid w:val="00B562C5"/>
    <w:rsid w:val="00B63FF7"/>
    <w:rsid w:val="00B7506F"/>
    <w:rsid w:val="00B86154"/>
    <w:rsid w:val="00B93A80"/>
    <w:rsid w:val="00B970F2"/>
    <w:rsid w:val="00BF398A"/>
    <w:rsid w:val="00C16234"/>
    <w:rsid w:val="00C45466"/>
    <w:rsid w:val="00CA29F2"/>
    <w:rsid w:val="00CE125F"/>
    <w:rsid w:val="00CE21FB"/>
    <w:rsid w:val="00CF5484"/>
    <w:rsid w:val="00D328F0"/>
    <w:rsid w:val="00D7336F"/>
    <w:rsid w:val="00D77955"/>
    <w:rsid w:val="00D8632A"/>
    <w:rsid w:val="00D93490"/>
    <w:rsid w:val="00DB171F"/>
    <w:rsid w:val="00DD0D50"/>
    <w:rsid w:val="00DF7D85"/>
    <w:rsid w:val="00E07964"/>
    <w:rsid w:val="00E50827"/>
    <w:rsid w:val="00E5394F"/>
    <w:rsid w:val="00E604D6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115D"/>
    <w:rsid w:val="00F54C76"/>
    <w:rsid w:val="00F67E86"/>
    <w:rsid w:val="00F83D62"/>
    <w:rsid w:val="00FC22AC"/>
    <w:rsid w:val="00FC48E6"/>
    <w:rsid w:val="00FC704F"/>
    <w:rsid w:val="00FD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657AB"/>
    <w:rPr>
      <w:rFonts w:eastAsia="Times New Roman" w:cs="Times New Roman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2Char" w:customStyle="true">
    <w:name w:val="Naslov 2 Char"/>
    <w:basedOn w:val="Zadanifontodlomka"/>
    <w:link w:val="Naslov2"/>
    <w:rsid w:val="007657AB"/>
    <w:rPr>
      <w:rFonts w:eastAsia="Times New Roman" w:cs="Times New Roman"/>
      <w:b/>
      <w:szCs w:val="20"/>
      <w:lang w:eastAsia="hr-HR"/>
    </w:rPr>
  </w:style>
  <w:style w:type="paragraph" w:styleId="Zaglavlje">
    <w:name w:val="header"/>
    <w:basedOn w:val="Normal"/>
    <w:link w:val="ZaglavljeChar"/>
    <w:rsid w:val="007657A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7657AB"/>
    <w:rPr>
      <w:rFonts w:eastAsia="Times New Roman" w:cs="Times New Roman"/>
      <w:szCs w:val="24"/>
      <w:lang w:eastAsia="hr-HR"/>
    </w:rPr>
  </w:style>
  <w:style w:type="paragraph" w:styleId="Bezproreda">
    <w:name w:val="No Spacing"/>
    <w:uiPriority w:val="1"/>
    <w:qFormat/>
    <w:rsid w:val="007657AB"/>
    <w:rPr>
      <w:rFonts w:asciiTheme="minorHAnsi" w:hAnsiTheme="minorHAnsi"/>
      <w:sz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657A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657AB"/>
    <w:rPr>
      <w:rFonts w:ascii="Tahoma" w:hAnsi="Tahoma" w:eastAsia="Times New Roman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1644F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644FE"/>
    <w:rPr>
      <w:rFonts w:eastAsia="Times New Roman"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4E1445"/>
    <w:pPr>
      <w:ind w:left="720"/>
      <w:contextualSpacing/>
    </w:pPr>
  </w:style>
  <w:style w:type="character" w:styleId="TijelotekstaChar" w:customStyle="true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eastAsia="Times New Roman" w:cs="Times New Roman"/>
      <w:szCs w:val="20"/>
      <w:lang w:val="en-AU" w:eastAsia="hr-HR"/>
    </w:rPr>
  </w:style>
  <w:style w:type="paragraph" w:styleId="Tijeloteksta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type="character" w:styleId="TijelotekstaChar1" w:customStyle="true">
    <w:name w:val="Tijelo teksta Char1"/>
    <w:basedOn w:val="Zadanifontodlomka"/>
    <w:uiPriority w:val="99"/>
    <w:semiHidden/>
    <w:rsid w:val="00172878"/>
    <w:rPr>
      <w:rFonts w:eastAsia="Times New Roman" w:cs="Times New Roman"/>
      <w:szCs w:val="24"/>
      <w:lang w:eastAsia="hr-HR"/>
    </w:rPr>
  </w:style>
  <w:style w:type="table" w:styleId="Reetkatablice">
    <w:name w:val="Table Grid"/>
    <w:basedOn w:val="Obinatablica"/>
    <w:rsid w:val="002B6567"/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DF7D8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F7D8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F7D85"/>
    <w:rPr>
      <w:sz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F7D85"/>
    <w:rPr>
      <w:rFonts w:ascii="Times New Roman" w:hAnsi="Times New Roman" w:cs="Times New Roman"/>
      <w:sz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F7D85"/>
    <w:rPr>
      <w:rFonts w:ascii="Times New Roman" w:hAnsi="Times New Roman" w:cs="Times New Roman"/>
      <w:sz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F7D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7D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7D85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7D85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7D85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1025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1907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74802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9889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17. rujna 2019.</izvorni_sadrzaj>
    <derivirana_varijabla naziv="DomainObject.DatumDonosenjaOdluke_1">17.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St-198/2019</izvorni_sadrzaj>
    <derivirana_varijabla naziv="DomainObject.Predmet.OznakaBroj_1">St-198/2019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- 2 zaposlena
Čl. 110. st. 1. SZ</izvorni_sadrzaj>
    <derivirana_varijabla naziv="DomainObject.Predmet.PrimjedbaSuca_1">- 2 zaposlena
Čl. 110. st. 1. SZ</derivirana_varijabla>
  </DomainObject.Predmet.PrimjedbaSuca>
  <DomainObject.Predmet.ProtustrankaFormated>
    <izvorni_sadrzaj>  MALA I VELIKA BRODOGRADNJA d.o.o. za izgradnju, popravak i održavanje brodova</izvorni_sadrzaj>
    <derivirana_varijabla naziv="DomainObject.Predmet.ProtustrankaFormated_1">  MALA I VELIKA BRODOGRADNJA d.o.o. za izgradnju, popravak i održavanje brodova</derivirana_varijabla>
  </DomainObject.Predmet.ProtustrankaFormated>
  <DomainObject.Predmet.ProtustrankaFormatedOIB>
    <izvorni_sadrzaj>  MALA I VELIKA BRODOGRADNJA d.o.o. za izgradnju, popravak i održavanje brodova, OIB 13833676603</izvorni_sadrzaj>
    <derivirana_varijabla naziv="DomainObject.Predmet.ProtustrankaFormatedOIB_1">  MALA I VELIKA BRODOGRADNJA d.o.o. za izgradnju, popravak i održavanje brodova, OIB 13833676603</derivirana_varijabla>
  </DomainObject.Predmet.ProtustrankaFormatedOIB>
  <DomainObject.Predmet.ProtustrankaFormatedWithAdress>
    <izvorni_sadrzaj> MALA I VELIKA BRODOGRADNJA d.o.o. za izgradnju, popravak i održavanje brodova, Hrvatske mornarice 1G, 21000 Split</izvorni_sadrzaj>
    <derivirana_varijabla naziv="DomainObject.Predmet.ProtustrankaFormatedWithAdress_1"> MALA I VELIKA BRODOGRADNJA d.o.o. za izgradnju, popravak i održavanje brodova, Hrvatske mornarice 1G, 21000 Split</derivirana_varijabla>
  </DomainObject.Predmet.ProtustrankaFormatedWithAdress>
  <DomainObject.Predmet.ProtustrankaFormatedWithAdressOIB>
    <izvorni_sadrzaj> MALA I VELIKA BRODOGRADNJA d.o.o. za izgradnju, popravak i održavanje brodova, OIB 13833676603, Hrvatske mornarice 1G, 21000 Split</izvorni_sadrzaj>
    <derivirana_varijabla naziv="DomainObject.Predmet.ProtustrankaFormatedWithAdressOIB_1"> MALA I VELIKA BRODOGRADNJA d.o.o. za izgradnju, popravak i održavanje brodova, OIB 13833676603, Hrvatske mornarice 1G, 21000 Split</derivirana_varijabla>
  </DomainObject.Predmet.ProtustrankaFormatedWithAdressOIB>
  <DomainObject.Predmet.ProtustrankaWithAdress>
    <izvorni_sadrzaj>MALA I VELIKA BRODOGRADNJA d.o.o. za izgradnju, popravak i održavanje brodova Hrvatske mornarice 1G, 21000 Split</izvorni_sadrzaj>
    <derivirana_varijabla naziv="DomainObject.Predmet.ProtustrankaWithAdress_1">MALA I VELIKA BRODOGRADNJA d.o.o. za izgradnju, popravak i održavanje brodova Hrvatske mornarice 1G, 21000 Split</derivirana_varijabla>
  </DomainObject.Predmet.ProtustrankaWithAdress>
  <DomainObject.Predmet.ProtustrankaWithAdressOIB>
    <izvorni_sadrzaj>MALA I VELIKA BRODOGRADNJA d.o.o. za izgradnju, popravak i održavanje brodova, OIB 13833676603, Hrvatske mornarice 1G, 21000 Split</izvorni_sadrzaj>
    <derivirana_varijabla naziv="DomainObject.Predmet.ProtustrankaWithAdressOIB_1">MALA I VELIKA BRODOGRADNJA d.o.o. za izgradnju, popravak i održavanje brodova, OIB 13833676603, Hrvatske mornarice 1G, 21000 Split</derivirana_varijabla>
  </DomainObject.Predmet.ProtustrankaWithAdressOIB>
  <DomainObject.Predmet.ProtustrankaNazivFormated>
    <izvorni_sadrzaj>MALA I VELIKA BRODOGRADNJA d.o.o. za izgradnju, popravak i održavanje brodova</izvorni_sadrzaj>
    <derivirana_varijabla naziv="DomainObject.Predmet.ProtustrankaNazivFormated_1">MALA I VELIKA BRODOGRADNJA d.o.o. za izgradnju, popravak i održavanje brodova</derivirana_varijabla>
  </DomainObject.Predmet.ProtustrankaNazivFormated>
  <DomainObject.Predmet.ProtustrankaNazivFormatedOIB>
    <izvorni_sadrzaj>MALA I VELIKA BRODOGRADNJA d.o.o. za izgradnju, popravak i održavanje brodova, OIB 13833676603</izvorni_sadrzaj>
    <derivirana_varijabla naziv="DomainObject.Predmet.ProtustrankaNazivFormatedOIB_1">MALA I VELIKA BRODOGRADNJA d.o.o. za izgradnju, popravak i održavanje brodova, OIB 13833676603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299706.99</izvorni_sadrzaj>
    <derivirana_varijabla naziv="DomainObject.Predmet.TrenutnaVrijednost_1">299706.99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MALA I VELIKA BRODOGRADNJA d.o.o. za izgradnju, popravak i održavanje brodova</item>
    </izvorni_sadrzaj>
    <derivirana_varijabla naziv="DomainObject.Predmet.ProtuStrankaListFormated_1">
      <item>MALA I VELIKA BRODOGRADNJA d.o.o. za izgradnju, popravak i održavanje brodova</item>
    </derivirana_varijabla>
  </DomainObject.Predmet.ProtuStrankaListFormated>
  <DomainObject.Predmet.ProtuStrankaListFormatedOIB>
    <izvorni_sadrzaj>
      <item>MALA I VELIKA BRODOGRADNJA d.o.o. za izgradnju, popravak i održavanje brodova, OIB 13833676603</item>
    </izvorni_sadrzaj>
    <derivirana_varijabla naziv="DomainObject.Predmet.ProtuStrankaListFormatedOIB_1">
      <item>MALA I VELIKA BRODOGRADNJA d.o.o. za izgradnju, popravak i održavanje brodova, OIB 13833676603</item>
    </derivirana_varijabla>
  </DomainObject.Predmet.ProtuStrankaListFormatedOIB>
  <DomainObject.Predmet.ProtuStrankaListFormatedWithAdress>
    <izvorni_sadrzaj>
      <item>MALA I VELIKA BRODOGRADNJA d.o.o. za izgradnju, popravak i održavanje brodova, Hrvatske mornarice 1G, 21000 Split</item>
    </izvorni_sadrzaj>
    <derivirana_varijabla naziv="DomainObject.Predmet.ProtuStrankaListFormatedWithAdress_1">
      <item>MALA I VELIKA BRODOGRADNJA d.o.o. za izgradnju, popravak i održavanje brodova, Hrvatske mornarice 1G, 21000 Split</item>
    </derivirana_varijabla>
  </DomainObject.Predmet.ProtuStrankaListFormatedWithAdress>
  <DomainObject.Predmet.ProtuStrankaListFormatedWithAdressOIB>
    <izvorni_sadrzaj>
      <item>MALA I VELIKA BRODOGRADNJA d.o.o. za izgradnju, popravak i održavanje brodova, OIB 13833676603, Hrvatske mornarice 1G, 21000 Split</item>
    </izvorni_sadrzaj>
    <derivirana_varijabla naziv="DomainObject.Predmet.ProtuStrankaListFormatedWithAdressOIB_1">
      <item>MALA I VELIKA BRODOGRADNJA d.o.o. za izgradnju, popravak i održavanje brodova, OIB 13833676603, Hrvatske mornarice 1G, 21000 Split</item>
    </derivirana_varijabla>
  </DomainObject.Predmet.ProtuStrankaListFormatedWithAdressOIB>
  <DomainObject.Predmet.ProtuStrankaListNazivFormated>
    <izvorni_sadrzaj>
      <item>MALA I VELIKA BRODOGRADNJA d.o.o. za izgradnju, popravak i održavanje brodova</item>
    </izvorni_sadrzaj>
    <derivirana_varijabla naziv="DomainObject.Predmet.ProtuStrankaListNazivFormated_1">
      <item>MALA I VELIKA BRODOGRADNJA d.o.o. za izgradnju, popravak i održavanje brodova</item>
    </derivirana_varijabla>
  </DomainObject.Predmet.ProtuStrankaListNazivFormated>
  <DomainObject.Predmet.ProtuStrankaListNazivFormatedOIB>
    <izvorni_sadrzaj>
      <item>MALA I VELIKA BRODOGRADNJA d.o.o. za izgradnju, popravak i održavanje brodova, OIB 13833676603</item>
    </izvorni_sadrzaj>
    <derivirana_varijabla naziv="DomainObject.Predmet.ProtuStrankaListNazivFormatedOIB_1">
      <item>MALA I VELIKA BRODOGRADNJA d.o.o. za izgradnju, popravak i održavanje brodova, OIB 13833676603</item>
    </derivirana_varijabla>
  </DomainObject.Predmet.ProtuStrankaListNazivFormatedOIB>
  <DomainObject.Predmet.OstaliListFormated>
    <izvorni_sadrzaj>
      <item>Božena Odak</item>
    </izvorni_sadrzaj>
    <derivirana_varijabla naziv="DomainObject.Predmet.OstaliListFormated_1">
      <item>Božena Odak</item>
    </derivirana_varijabla>
  </DomainObject.Predmet.OstaliListFormated>
  <DomainObject.Predmet.OstaliListFormatedOIB>
    <izvorni_sadrzaj>
      <item>Božena Odak, OIB 82578668703</item>
    </izvorni_sadrzaj>
    <derivirana_varijabla naziv="DomainObject.Predmet.OstaliListFormatedOIB_1">
      <item>Božena Odak, OIB 82578668703</item>
    </derivirana_varijabla>
  </DomainObject.Predmet.OstaliListFormatedOIB>
  <DomainObject.Predmet.OstaliListFormatedWithAdress>
    <izvorni_sadrzaj>
      <item>Božena Odak, Miroslava Krleže 14, 21000 Split</item>
    </izvorni_sadrzaj>
    <derivirana_varijabla naziv="DomainObject.Predmet.OstaliListFormatedWithAdress_1">
      <item>Božena Odak, Miroslava Krleže 14, 21000 Split</item>
    </derivirana_varijabla>
  </DomainObject.Predmet.OstaliListFormatedWithAdress>
  <DomainObject.Predmet.OstaliListFormatedWithAdressOIB>
    <izvorni_sadrzaj>
      <item>Božena Odak, OIB 82578668703, Miroslava Krleže 14, 21000 Split</item>
    </izvorni_sadrzaj>
    <derivirana_varijabla naziv="DomainObject.Predmet.OstaliListFormatedWithAdressOIB_1">
      <item>Božena Odak, OIB 82578668703, Miroslava Krleže 14, 21000 Split</item>
    </derivirana_varijabla>
  </DomainObject.Predmet.OstaliListFormatedWithAdressOIB>
  <DomainObject.Predmet.OstaliListNazivFormated>
    <izvorni_sadrzaj>
      <item>Božena Odak</item>
    </izvorni_sadrzaj>
    <derivirana_varijabla naziv="DomainObject.Predmet.OstaliListNazivFormated_1">
      <item>Božena Odak</item>
    </derivirana_varijabla>
  </DomainObject.Predmet.OstaliListNazivFormated>
  <DomainObject.Predmet.OstaliListNazivFormatedOIB>
    <izvorni_sadrzaj>
      <item>Božena Odak, OIB 82578668703</item>
    </izvorni_sadrzaj>
    <derivirana_varijabla naziv="DomainObject.Predmet.OstaliListNazivFormatedOIB_1">
      <item>Božena Odak, OIB 82578668703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rujna 2019.</izvorni_sadrzaj>
    <derivirana_varijabla naziv="DomainObject.Datum_1">17.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MALA I VELIKA BRODOGRADNJA d.o.o. za izgradnju, popravak i održavanje brodova</izvorni_sadrzaj>
    <derivirana_varijabla naziv="DomainObject.Predmet.ProtustrankaIDrugi_1">MALA I VELIKA BRODOGRADNJA d.o.o. za izgradnju, popravak i održavanje brodova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MALA I VELIKA BRODOGRADNJA d.o.o. za izgradnju, popravak i održavanje brodova, OIB 13833676603, Hrvatske mornarice 1G, 21000 Split</izvorni_sadrzaj>
    <derivirana_varijabla naziv="DomainObject.Predmet.ProtustrankaIDrugiAdressOIB_1">MALA I VELIKA BRODOGRADNJA d.o.o. za izgradnju, popravak i održavanje brodova, OIB 13833676603, Hrvatske mornarice 1G,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MALA I VELIKA BRODOGRADNJA d.o.o. za izgradnju, popravak i održavanje brodova</item>
      <item>FINANCIJSKA AGENCIJA, RC SPLIT</item>
      <item>Božena Odak</item>
    </izvorni_sadrzaj>
    <derivirana_varijabla naziv="DomainObject.Predmet.SudioniciListNaziv_1">
      <item>MALA I VELIKA BRODOGRADNJA d.o.o. za izgradnju, popravak i održavanje brodova</item>
      <item>FINANCIJSKA AGENCIJA, RC SPLIT</item>
      <item>Božena Odak</item>
    </derivirana_varijabla>
  </DomainObject.Predmet.SudioniciListNaziv>
  <DomainObject.Predmet.SudioniciListAdressOIB>
    <izvorni_sadrzaj>
      <item>MALA I VELIKA BRODOGRADNJA d.o.o. za izgradnju, popravak i održavanje brodova, OIB 13833676603, Hrvatske mornarice 1G,21000 Split</item>
      <item>FINANCIJSKA AGENCIJA, RC SPLIT, OIB 85821130368, Mažuranićevo šetalište 24 b,21000 Split</item>
      <item>Božena Odak, OIB 82578668703, Miroslava Krleže 14,21000 Split</item>
    </izvorni_sadrzaj>
    <derivirana_varijabla naziv="DomainObject.Predmet.SudioniciListAdressOIB_1">
      <item>MALA I VELIKA BRODOGRADNJA d.o.o. za izgradnju, popravak i održavanje brodova, OIB 13833676603, Hrvatske mornarice 1G,21000 Split</item>
      <item>FINANCIJSKA AGENCIJA, RC SPLIT, OIB 85821130368, Mažuranićevo šetalište 24 b,21000 Split</item>
      <item>Božena Odak, OIB 82578668703, Miroslava Krleže 14,21000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13833676603</item>
      <item>, OIB 85821130368</item>
      <item>, OIB 82578668703</item>
    </izvorni_sadrzaj>
    <derivirana_varijabla naziv="DomainObject.Predmet.SudioniciListNazivOIB_1">
      <item>, OIB 13833676603</item>
      <item>, OIB 85821130368</item>
      <item>, OIB 82578668703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2019.</izvorni_sadrzaj>
    <derivirana_varijabla naziv="DomainObject.Predmet.DatumZadnjeOdrzaneSudskeRadnje_1">6. lipnja 2019.</derivirana_varijabla>
  </DomainObject.Predmet.DatumZadnjeOdrzaneSudskeRadnje>
  <DomainObject.PredzadnjaOdlukaIzPredmeta.DatumDonosenjaOdluke>
    <izvorni_sadrzaj>17. svibnja 2019.</izvorni_sadrzaj>
    <derivirana_varijabla naziv="DomainObject.PredzadnjaOdlukaIzPredmeta.DatumDonosenjaOdluke_1">17. svibnja 2019.</derivirana_varijabla>
  </DomainObject.PredzadnjaOdlukaIzPredmeta.DatumDonosenjaOdluke>
  <DomainObject.PredzadnjaOdlukaIzPredmeta.Oznaka>
    <izvorni_sadrzaj>St-198/2019-8</izvorni_sadrzaj>
    <derivirana_varijabla naziv="DomainObject.PredzadnjaOdlukaIzPredmeta.Oznaka_1">St-198/2019-8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7B2AEB-471D-4F9F-839F-C6F7C70D2885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965</properties:Words>
  <properties:Characters>5489</properties:Characters>
  <properties:Lines>103</properties:Lines>
  <properties:Paragraphs>32</properties:Paragraphs>
  <properties:TotalTime>694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2019-09-17T06:57:00Z</cp:lastPrinted>
  <dcterms:modified xmlns:xsi="http://www.w3.org/2001/XMLSchema-instance" xsi:type="dcterms:W3CDTF">2019-09-17T07:55:00Z</dcterms:modified>
  <cp:revision>84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(St-198-2019 PREDUJAM čl.132.docx)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