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601c" w14:paraId="b26601c" w:rsidRDefault="00FC5F35" w:rsidP="0073650D" w:rsidR="00FC5F35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</w:p>
    <w:p w:rsidRDefault="00F725FB" w:rsidP="005756D4" w:rsidR="005756D4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R="0" distL="0" distB="0" distT="0">
            <wp:extent cy="962025" cx="718185"/>
            <wp:effectExtent b="9525" r="5715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45742F" w:rsidP="00051663" w:rsidR="00643DE9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</w:t>
      </w:r>
    </w:p>
    <w:p w:rsidRDefault="0045742F" w:rsidP="00B278B7" w:rsidR="00B278B7" w:rsidRPr="00B278B7">
      <w:pPr>
        <w:jc w:val="right"/>
        <w:rPr>
          <w:sz w:val="24"/>
          <w:szCs w:val="24"/>
        </w:rPr>
      </w:pPr>
      <w:r w:rsidRPr="00B278B7">
        <w:rPr>
          <w:sz w:val="24"/>
          <w:szCs w:val="24"/>
          <w:lang w:val="pt-BR"/>
        </w:rPr>
        <w:t xml:space="preserve">                                    </w:t>
      </w:r>
      <w:r w:rsidR="00B278B7" w:rsidRPr="00B278B7">
        <w:rPr>
          <w:sz w:val="24"/>
          <w:szCs w:val="24"/>
        </w:rPr>
        <w:t>40</w:t>
      </w:r>
      <w:r w:rsidR="00B278B7" w:rsidRPr="00B278B7">
        <w:rPr>
          <w:b/>
          <w:sz w:val="24"/>
          <w:szCs w:val="24"/>
        </w:rPr>
        <w:t xml:space="preserve">. </w:t>
      </w:r>
      <w:r w:rsidR="00B278B7" w:rsidRPr="00B278B7">
        <w:rPr>
          <w:sz w:val="24"/>
          <w:szCs w:val="24"/>
        </w:rPr>
        <w:t>St-1180/2017</w:t>
      </w:r>
    </w:p>
    <w:p w:rsidRDefault="005049C8" w:rsidP="005049C8" w:rsidR="005049C8">
      <w:pPr>
        <w:jc w:val="right"/>
        <w:rPr>
          <w:sz w:val="24"/>
          <w:szCs w:val="24"/>
        </w:rPr>
      </w:pPr>
    </w:p>
    <w:p w:rsidRDefault="005049C8" w:rsidP="005049C8" w:rsidR="005049C8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5049C8" w:rsidP="005049C8" w:rsidR="005049C8" w:rsidRPr="00345ACE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  <w:r w:rsidRPr="00345ACE">
        <w:rPr>
          <w:sz w:val="24"/>
          <w:szCs w:val="24"/>
        </w:rPr>
        <w:t xml:space="preserve"> </w:t>
      </w:r>
    </w:p>
    <w:p w:rsidRDefault="005049C8" w:rsidP="005049C8" w:rsidR="005049C8">
      <w:pPr>
        <w:jc w:val="center"/>
        <w:rPr>
          <w:b/>
          <w:sz w:val="24"/>
        </w:rPr>
      </w:pPr>
    </w:p>
    <w:p w:rsidRDefault="005049C8" w:rsidP="005049C8" w:rsidR="005049C8" w:rsidRPr="00B278B7">
      <w:pPr>
        <w:ind w:firstLine="720"/>
        <w:jc w:val="both"/>
        <w:rPr>
          <w:sz w:val="24"/>
          <w:szCs w:val="24"/>
        </w:rPr>
      </w:pPr>
      <w:r w:rsidRPr="00B278B7">
        <w:rPr>
          <w:sz w:val="24"/>
          <w:szCs w:val="24"/>
        </w:rPr>
        <w:t xml:space="preserve">Trgovački sud u Zagrebu po sucu tog suda Anti Galiću, kao sucu pojedincu, u  postupku </w:t>
      </w:r>
      <w:r w:rsidR="00B278B7" w:rsidRPr="00B278B7">
        <w:rPr>
          <w:sz w:val="24"/>
          <w:szCs w:val="24"/>
        </w:rPr>
        <w:t xml:space="preserve">sklapanja predstečajne nagodbe nad dužnikom </w:t>
      </w:r>
      <w:r w:rsidRPr="00B278B7">
        <w:rPr>
          <w:sz w:val="24"/>
          <w:szCs w:val="24"/>
        </w:rPr>
        <w:t xml:space="preserve"> </w:t>
      </w:r>
      <w:r w:rsidR="00B278B7" w:rsidRPr="00B278B7">
        <w:rPr>
          <w:sz w:val="24"/>
          <w:szCs w:val="24"/>
        </w:rPr>
        <w:t>GONG GILA d.o.o., Sesvete, Kaktusa 63., OIB 83802268274</w:t>
      </w:r>
      <w:r w:rsidRPr="00B278B7">
        <w:rPr>
          <w:sz w:val="24"/>
          <w:szCs w:val="24"/>
        </w:rPr>
        <w:t xml:space="preserve">, dana </w:t>
      </w:r>
      <w:r w:rsidR="005756D4">
        <w:rPr>
          <w:sz w:val="24"/>
          <w:szCs w:val="24"/>
        </w:rPr>
        <w:t>6</w:t>
      </w:r>
      <w:r w:rsidR="00B278B7" w:rsidRPr="00B278B7">
        <w:rPr>
          <w:sz w:val="24"/>
          <w:szCs w:val="24"/>
        </w:rPr>
        <w:t>.lipnja</w:t>
      </w:r>
      <w:r w:rsidRPr="00B278B7">
        <w:rPr>
          <w:sz w:val="24"/>
          <w:szCs w:val="24"/>
        </w:rPr>
        <w:t xml:space="preserve"> 201</w:t>
      </w:r>
      <w:r w:rsidR="00266ED0" w:rsidRPr="00B278B7">
        <w:rPr>
          <w:sz w:val="24"/>
          <w:szCs w:val="24"/>
        </w:rPr>
        <w:t>9</w:t>
      </w:r>
      <w:r w:rsidRPr="00B278B7">
        <w:rPr>
          <w:sz w:val="24"/>
          <w:szCs w:val="24"/>
        </w:rPr>
        <w:t>.</w:t>
      </w:r>
    </w:p>
    <w:p w:rsidRDefault="00F1433D" w:rsidR="00F1433D" w:rsidRPr="00FC5F35">
      <w:pPr>
        <w:jc w:val="both"/>
        <w:rPr>
          <w:sz w:val="40"/>
          <w:szCs w:val="40"/>
        </w:rPr>
      </w:pPr>
    </w:p>
    <w:p w:rsidRDefault="008606C6" w:rsidP="00FC5F35" w:rsidR="008606C6" w:rsidRPr="00672FE3">
      <w:pPr>
        <w:jc w:val="center"/>
        <w:rPr>
          <w:b/>
          <w:sz w:val="24"/>
          <w:szCs w:val="24"/>
        </w:rPr>
      </w:pPr>
      <w:r w:rsidRPr="00672FE3">
        <w:rPr>
          <w:b/>
          <w:sz w:val="24"/>
          <w:szCs w:val="24"/>
        </w:rPr>
        <w:t>r i j e š i o     j e</w:t>
      </w:r>
    </w:p>
    <w:p w:rsidRDefault="005049C8" w:rsidP="005049C8" w:rsidR="005049C8">
      <w:pPr>
        <w:jc w:val="both"/>
        <w:rPr>
          <w:sz w:val="24"/>
          <w:szCs w:val="24"/>
        </w:rPr>
      </w:pPr>
    </w:p>
    <w:p w:rsidRDefault="00560215" w:rsidP="00B60815" w:rsidR="00B60815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82743E">
        <w:rPr>
          <w:sz w:val="24"/>
          <w:szCs w:val="24"/>
        </w:rPr>
        <w:t xml:space="preserve">teksu predstečajne nagodbe nad dužnikom </w:t>
      </w:r>
      <w:r w:rsidR="0082743E" w:rsidRPr="00B278B7">
        <w:rPr>
          <w:sz w:val="24"/>
          <w:szCs w:val="24"/>
        </w:rPr>
        <w:t>GONG GILA d.o.o., Sesvete, Kaktusa 63., OIB 83802268274</w:t>
      </w:r>
      <w:r w:rsidR="00830052">
        <w:rPr>
          <w:sz w:val="24"/>
          <w:szCs w:val="24"/>
        </w:rPr>
        <w:t xml:space="preserve"> sklopljenoj na ročištu kod Trgovačkog suda u Zagrebu dana 7.lipnja 2017. pod</w:t>
      </w:r>
      <w:r w:rsidR="00482FCF">
        <w:rPr>
          <w:sz w:val="24"/>
          <w:szCs w:val="24"/>
        </w:rPr>
        <w:t>,</w:t>
      </w:r>
      <w:r w:rsidR="00830052">
        <w:rPr>
          <w:sz w:val="24"/>
          <w:szCs w:val="24"/>
        </w:rPr>
        <w:t xml:space="preserve"> Vjerovnici skupine C – Ostali vjerovnici</w:t>
      </w:r>
      <w:r w:rsidR="00AE7DA2">
        <w:rPr>
          <w:sz w:val="24"/>
          <w:szCs w:val="24"/>
        </w:rPr>
        <w:t>, red 10., stupac drugi</w:t>
      </w:r>
      <w:r w:rsidR="00D92366">
        <w:rPr>
          <w:sz w:val="24"/>
          <w:szCs w:val="24"/>
        </w:rPr>
        <w:t xml:space="preserve">, te na str 6. </w:t>
      </w:r>
      <w:r w:rsidR="00B60815">
        <w:rPr>
          <w:sz w:val="24"/>
          <w:szCs w:val="24"/>
        </w:rPr>
        <w:t xml:space="preserve">podstavak drugi odozdo, </w:t>
      </w:r>
      <w:r w:rsidR="00AE7DA2">
        <w:rPr>
          <w:sz w:val="24"/>
          <w:szCs w:val="24"/>
        </w:rPr>
        <w:t>OIB</w:t>
      </w:r>
      <w:r w:rsidR="00270172">
        <w:rPr>
          <w:sz w:val="24"/>
          <w:szCs w:val="24"/>
        </w:rPr>
        <w:t xml:space="preserve"> </w:t>
      </w:r>
      <w:r w:rsidR="00AE7DA2">
        <w:rPr>
          <w:sz w:val="24"/>
          <w:szCs w:val="24"/>
        </w:rPr>
        <w:t xml:space="preserve">vjerovnika </w:t>
      </w:r>
      <w:r w:rsidR="006C5F7E" w:rsidRPr="006C3DEC">
        <w:rPr>
          <w:b/>
          <w:bCs/>
        </w:rPr>
        <w:t xml:space="preserve">ROTOPLAST </w:t>
      </w:r>
      <w:r w:rsidR="006C5F7E" w:rsidRPr="006C5F7E">
        <w:rPr>
          <w:bCs/>
        </w:rPr>
        <w:t>OBRT, Vl. MIROSLAV BUDIMIĆ</w:t>
      </w:r>
      <w:r w:rsidR="006C5F7E" w:rsidRPr="006C5F7E">
        <w:rPr>
          <w:sz w:val="24"/>
          <w:szCs w:val="24"/>
        </w:rPr>
        <w:t xml:space="preserve"> </w:t>
      </w:r>
      <w:r w:rsidR="00AE7DA2" w:rsidRPr="006C5F7E">
        <w:rPr>
          <w:sz w:val="24"/>
          <w:szCs w:val="24"/>
        </w:rPr>
        <w:t>broj: „</w:t>
      </w:r>
      <w:r w:rsidR="00270172" w:rsidRPr="006C5F7E">
        <w:rPr>
          <w:sz w:val="24"/>
          <w:szCs w:val="24"/>
        </w:rPr>
        <w:t>37955572990“ zamjenjuje se OIB-om broj</w:t>
      </w:r>
      <w:r w:rsidR="00270172">
        <w:rPr>
          <w:sz w:val="24"/>
          <w:szCs w:val="24"/>
        </w:rPr>
        <w:t xml:space="preserve"> </w:t>
      </w:r>
      <w:r w:rsidR="00D92366">
        <w:rPr>
          <w:sz w:val="24"/>
          <w:szCs w:val="24"/>
        </w:rPr>
        <w:t>„</w:t>
      </w:r>
      <w:r w:rsidR="00270172">
        <w:rPr>
          <w:sz w:val="24"/>
          <w:szCs w:val="24"/>
        </w:rPr>
        <w:t>70442630137</w:t>
      </w:r>
      <w:r w:rsidR="00D92366">
        <w:rPr>
          <w:sz w:val="24"/>
          <w:szCs w:val="24"/>
        </w:rPr>
        <w:t>“</w:t>
      </w:r>
      <w:r w:rsidR="00B60815">
        <w:rPr>
          <w:sz w:val="24"/>
          <w:szCs w:val="24"/>
        </w:rPr>
        <w:t>, tako da Vjerovnici skupine C – Ostali vjerovnici, red 10.</w:t>
      </w:r>
      <w:r w:rsidR="00405A03">
        <w:rPr>
          <w:sz w:val="24"/>
          <w:szCs w:val="24"/>
        </w:rPr>
        <w:t>,</w:t>
      </w:r>
      <w:r w:rsidR="00B60815">
        <w:rPr>
          <w:sz w:val="24"/>
          <w:szCs w:val="24"/>
        </w:rPr>
        <w:t xml:space="preserve"> u pročišćenom tekstu </w:t>
      </w:r>
      <w:r w:rsidR="006C5F7E">
        <w:rPr>
          <w:sz w:val="24"/>
          <w:szCs w:val="24"/>
        </w:rPr>
        <w:t xml:space="preserve">sada </w:t>
      </w:r>
      <w:r w:rsidR="00B60815">
        <w:rPr>
          <w:sz w:val="24"/>
          <w:szCs w:val="24"/>
        </w:rPr>
        <w:t>glasi:</w:t>
      </w:r>
    </w:p>
    <w:p w:rsidRDefault="00201DC2" w:rsidP="00B60815" w:rsidR="00201DC2">
      <w:pPr>
        <w:ind w:firstLine="680"/>
        <w:jc w:val="both"/>
        <w:rPr>
          <w:sz w:val="24"/>
          <w:szCs w:val="24"/>
        </w:rPr>
      </w:pPr>
    </w:p>
    <w:p w:rsidRDefault="00F725FB" w:rsidP="00201DC2" w:rsidR="00254EA6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R="0" distL="0" distB="0" distT="0">
            <wp:extent cy="843280" cx="5272405"/>
            <wp:effectExtent b="0" r="4445" t="0" l="0"/>
            <wp:docPr descr="za rješenje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za rješenje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3280" cx="527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5A03" w:rsidP="00405A03" w:rsidR="00405A03">
      <w:pPr>
        <w:jc w:val="both"/>
        <w:rPr>
          <w:sz w:val="24"/>
          <w:szCs w:val="24"/>
        </w:rPr>
      </w:pPr>
    </w:p>
    <w:p w:rsidRDefault="00405A03" w:rsidP="00405A03" w:rsidR="00405A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a str 6. podstavak drugi odozdo u pročišćenom tekstu </w:t>
      </w:r>
      <w:r w:rsidR="006C5F7E">
        <w:rPr>
          <w:sz w:val="24"/>
          <w:szCs w:val="24"/>
        </w:rPr>
        <w:t xml:space="preserve">sada </w:t>
      </w:r>
      <w:r>
        <w:rPr>
          <w:sz w:val="24"/>
          <w:szCs w:val="24"/>
        </w:rPr>
        <w:t>glasi:</w:t>
      </w:r>
    </w:p>
    <w:p w:rsidRDefault="00405A03" w:rsidP="005756D4" w:rsidR="005756D4">
      <w:pPr>
        <w:spacing w:lineRule="auto" w:line="276" w:after="200"/>
        <w:jc w:val="both"/>
      </w:pPr>
      <w:r>
        <w:t>„</w:t>
      </w:r>
      <w:r w:rsidRPr="006C3DEC">
        <w:t xml:space="preserve">u odnosu na vjerovnika </w:t>
      </w:r>
      <w:r w:rsidRPr="006C3DEC">
        <w:rPr>
          <w:b/>
          <w:bCs/>
        </w:rPr>
        <w:t>ROTOPLAST OBRT, Vl. MIROSLAV BUDIMIĆ</w:t>
      </w:r>
      <w:r w:rsidRPr="006C3DEC">
        <w:t xml:space="preserve">, OIB: </w:t>
      </w:r>
      <w:r w:rsidR="006C5F7E">
        <w:rPr>
          <w:sz w:val="24"/>
          <w:szCs w:val="24"/>
        </w:rPr>
        <w:t>70442630137</w:t>
      </w:r>
      <w:r w:rsidRPr="006C3DEC">
        <w:t xml:space="preserve"> od iznosa utvrđene  tražbina u iznosu od 398.784,78 kn otpisuje se iznos od 279.149,35 kn, dakle utvrđena tražbina otpisuje se u visini od 70%. Preostali iznos tražbine u iznosu od 119.635,43 kn Dužnik će podmiriti kroz periodu od 4 (četiri) godine počevši od datuma pravomoćnosti ove Nagodbe uz godišnju kamatu od 6 %. Otplata duga će se vršiti k</w:t>
      </w:r>
      <w:r>
        <w:t>roz 48 (četrdesetos</w:t>
      </w:r>
      <w:r w:rsidRPr="006C3DEC">
        <w:t>a</w:t>
      </w:r>
      <w:r>
        <w:t>m</w:t>
      </w:r>
      <w:r w:rsidRPr="006C3DEC">
        <w:t>) mjesečnih obroka s dospijećem svakog obroka do zadnjeg dana u mjesecu za taj mjesec</w:t>
      </w:r>
      <w:r w:rsidR="006C5F7E">
        <w:t>“</w:t>
      </w:r>
    </w:p>
    <w:p w:rsidRDefault="005756D4" w:rsidP="005756D4" w:rsidR="008606C6" w:rsidRPr="00447E90">
      <w:pPr>
        <w:spacing w:lineRule="auto" w:line="276" w:after="200"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8606C6" w:rsidRPr="00447E90">
        <w:rPr>
          <w:sz w:val="24"/>
          <w:szCs w:val="24"/>
        </w:rPr>
        <w:t>brazloženje</w:t>
      </w:r>
    </w:p>
    <w:p w:rsidRDefault="008606C6" w:rsidR="008606C6" w:rsidRPr="00447E90">
      <w:pPr>
        <w:jc w:val="right"/>
        <w:rPr>
          <w:sz w:val="24"/>
          <w:szCs w:val="24"/>
        </w:rPr>
      </w:pPr>
    </w:p>
    <w:p w:rsidRDefault="00B62FC4" w:rsidP="00B62FC4" w:rsidR="00F33DE5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6C5F7E">
        <w:rPr>
          <w:sz w:val="24"/>
          <w:szCs w:val="24"/>
        </w:rPr>
        <w:t xml:space="preserve">tekstu predstečajne nagodbe nad dužnikom </w:t>
      </w:r>
      <w:r w:rsidR="006C5F7E" w:rsidRPr="00B278B7">
        <w:rPr>
          <w:sz w:val="24"/>
          <w:szCs w:val="24"/>
        </w:rPr>
        <w:t>GONG GILA d.o.o., Sesvete, Kaktusa 63., OIB 83802268274</w:t>
      </w:r>
      <w:r w:rsidR="006C5F7E">
        <w:rPr>
          <w:sz w:val="24"/>
          <w:szCs w:val="24"/>
        </w:rPr>
        <w:t xml:space="preserve"> sklopljenoj na ročištu kod Trgovačkog suda u Zagrebu dana 7.lipnja 2017. </w:t>
      </w:r>
      <w:r w:rsidR="00F33DE5">
        <w:rPr>
          <w:sz w:val="24"/>
          <w:szCs w:val="24"/>
        </w:rPr>
        <w:t xml:space="preserve"> pogrešno je naveden</w:t>
      </w:r>
      <w:r w:rsidR="006C5F7E">
        <w:rPr>
          <w:sz w:val="24"/>
          <w:szCs w:val="24"/>
        </w:rPr>
        <w:t xml:space="preserve">, OIB vjerovnika </w:t>
      </w:r>
      <w:r w:rsidR="006C5F7E" w:rsidRPr="00F33DE5">
        <w:rPr>
          <w:bCs/>
        </w:rPr>
        <w:t>ROTOPLAST OBRT, Vl. MIROSLAV BUDIMIĆ</w:t>
      </w:r>
      <w:r w:rsidR="006C5F7E" w:rsidRPr="00F33DE5">
        <w:rPr>
          <w:sz w:val="24"/>
          <w:szCs w:val="24"/>
        </w:rPr>
        <w:t xml:space="preserve"> </w:t>
      </w:r>
      <w:r w:rsidR="00F33DE5">
        <w:rPr>
          <w:sz w:val="24"/>
          <w:szCs w:val="24"/>
        </w:rPr>
        <w:t xml:space="preserve">koji ispravno treba glasiti </w:t>
      </w:r>
    </w:p>
    <w:p w:rsidRDefault="00C273F5" w:rsidP="00416B7A" w:rsidR="00C273F5" w:rsidRPr="00447E90">
      <w:pPr>
        <w:ind w:firstLine="720"/>
        <w:jc w:val="both"/>
        <w:rPr>
          <w:sz w:val="24"/>
          <w:szCs w:val="24"/>
        </w:rPr>
      </w:pPr>
    </w:p>
    <w:p w:rsidRDefault="00560215" w:rsidP="00560215" w:rsidR="0056021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Člankom 10. Stečajnog</w:t>
      </w:r>
      <w:r w:rsidRPr="00472F08">
        <w:rPr>
          <w:sz w:val="24"/>
        </w:rPr>
        <w:t xml:space="preserve"> </w:t>
      </w:r>
      <w:r>
        <w:rPr>
          <w:sz w:val="24"/>
        </w:rPr>
        <w:t xml:space="preserve">zakona (NN br.73/15 i 104/17, dalje: SZ)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560215" w:rsidP="00560215" w:rsidR="0056021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560215" w:rsidP="00560215" w:rsidR="00560215">
      <w:pPr>
        <w:jc w:val="both"/>
        <w:rPr>
          <w:sz w:val="24"/>
          <w:szCs w:val="24"/>
        </w:rPr>
      </w:pPr>
    </w:p>
    <w:p w:rsidRDefault="00560215" w:rsidP="00560215" w:rsidR="0056021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naprijed navedenog, to je temeljem odredbe članka 342. stavak 1. i članka 347. ZPP-a, u vezi članka 10. SZ-a riješeno kao u izreci. </w:t>
      </w:r>
    </w:p>
    <w:p w:rsidRDefault="000A4EAC" w:rsidP="00416B7A" w:rsidR="000A4EAC">
      <w:pPr>
        <w:ind w:firstLine="720"/>
        <w:jc w:val="both"/>
        <w:rPr>
          <w:sz w:val="24"/>
          <w:szCs w:val="24"/>
        </w:rPr>
      </w:pP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5756D4">
        <w:rPr>
          <w:sz w:val="24"/>
          <w:szCs w:val="24"/>
        </w:rPr>
        <w:t>6</w:t>
      </w:r>
      <w:r w:rsidR="00F33DE5">
        <w:rPr>
          <w:sz w:val="24"/>
          <w:szCs w:val="24"/>
        </w:rPr>
        <w:t>.lipnja</w:t>
      </w:r>
      <w:r w:rsidR="000E14E3" w:rsidRPr="00C72788">
        <w:rPr>
          <w:sz w:val="24"/>
          <w:szCs w:val="24"/>
        </w:rPr>
        <w:t xml:space="preserve"> 201</w:t>
      </w:r>
      <w:r w:rsidR="00672FE3">
        <w:rPr>
          <w:sz w:val="24"/>
          <w:szCs w:val="24"/>
        </w:rPr>
        <w:t>9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P="005756D4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B04E11">
        <w:rPr>
          <w:sz w:val="24"/>
          <w:szCs w:val="24"/>
        </w:rPr>
        <w:t xml:space="preserve"> v.r.</w:t>
      </w: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B04E11" w:rsidP="00B04E11" w:rsidR="00B04E11">
      <w:pPr>
        <w:ind w:firstLine="720" w:left="3600"/>
        <w:rPr>
          <w:szCs w:val="22"/>
        </w:rPr>
      </w:pPr>
      <w:r>
        <w:rPr>
          <w:szCs w:val="22"/>
        </w:rPr>
        <w:t>Za točnost otpravka- ovlašteni službenik:</w:t>
      </w:r>
    </w:p>
    <w:p w:rsidRDefault="00B04E11" w:rsidP="0062083B" w:rsidR="00B04E11">
      <w:pPr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               Valentina Považanj</w:t>
      </w:r>
    </w:p>
    <w:p w:rsidRDefault="00B04E11" w:rsidP="0062083B" w:rsidR="00B04E11" w:rsidRPr="0062083B">
      <w:pPr>
        <w:rPr>
          <w:szCs w:val="22"/>
        </w:rPr>
      </w:pPr>
    </w:p>
    <w:p w:rsidRDefault="00B04E11" w:rsidP="0062083B" w:rsidR="00B04E11" w:rsidRPr="0062083B">
      <w:pPr>
        <w:rPr>
          <w:szCs w:val="22"/>
        </w:rPr>
      </w:pPr>
    </w:p>
    <w:p w:rsidRDefault="00B04E11" w:rsidP="0062083B" w:rsidR="00B04E11">
      <w:pPr>
        <w:rPr>
          <w:szCs w:val="22"/>
        </w:rPr>
      </w:pPr>
    </w:p>
    <w:p w:rsidRDefault="00B04E11" w:rsidP="0062083B" w:rsidR="00B04E11">
      <w:pPr>
        <w:rPr>
          <w:szCs w:val="22"/>
        </w:rPr>
      </w:pPr>
    </w:p>
    <w:p w:rsidRDefault="00B04E11" w:rsidP="004B6D6B" w:rsidR="00B04E11">
      <w:pPr>
        <w:rPr>
          <w:lang w:val="pl-PL"/>
        </w:rPr>
      </w:pPr>
      <w:r>
        <w:rPr>
          <w:szCs w:val="22"/>
        </w:rPr>
        <w:t xml:space="preserve"> </w:t>
      </w:r>
    </w:p>
    <w:p w:rsidRDefault="00CE1CB0" w:rsidP="00B04E11" w:rsidR="00CE1CB0">
      <w:pPr>
        <w:ind w:left="720"/>
        <w:jc w:val="both"/>
        <w:rPr>
          <w:sz w:val="24"/>
        </w:rPr>
      </w:pPr>
    </w:p>
    <w:sectPr w:rsidSect="00F97BFF" w:rsidR="00CE1CB0">
      <w:headerReference w:type="default" r:id="rId11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5B3" w:rsidR="002065B3">
      <w:r>
        <w:separator/>
      </w:r>
    </w:p>
  </w:endnote>
  <w:endnote w:id="0" w:type="continuationSeparator">
    <w:p w:rsidRDefault="002065B3" w:rsidR="00206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5B3" w:rsidR="002065B3">
      <w:r>
        <w:separator/>
      </w:r>
    </w:p>
  </w:footnote>
  <w:footnote w:id="0" w:type="continuationSeparator">
    <w:p w:rsidRDefault="002065B3" w:rsidR="002065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4E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F33DE5">
      <w:rPr>
        <w:sz w:val="24"/>
        <w:szCs w:val="24"/>
      </w:rPr>
      <w:t>1180</w:t>
    </w:r>
    <w:r>
      <w:rPr>
        <w:sz w:val="24"/>
        <w:szCs w:val="24"/>
      </w:rPr>
      <w:t>/1</w:t>
    </w:r>
    <w:r w:rsidR="00F158F1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8F5A6F"/>
    <w:multiLevelType w:val="hybridMultilevel"/>
    <w:tmpl w:val="501A6B06"/>
    <w:lvl w:tplc="63923BD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2E942402"/>
    <w:multiLevelType w:val="hybridMultilevel"/>
    <w:tmpl w:val="CF269D70"/>
    <w:lvl w:tplc="1154189E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541E4058"/>
    <w:multiLevelType w:val="hybridMultilevel"/>
    <w:tmpl w:val="77989920"/>
    <w:lvl w:tplc="79A87F4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6"/>
  </w:num>
  <w:num w:numId="3">
    <w:abstractNumId w:val="6"/>
    <w:lvlOverride w:ilvl="0">
      <w:startOverride w:val="1"/>
    </w:lvlOverride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36FB3"/>
    <w:rsid w:val="00042D6B"/>
    <w:rsid w:val="00051663"/>
    <w:rsid w:val="00060069"/>
    <w:rsid w:val="000619B4"/>
    <w:rsid w:val="0008069B"/>
    <w:rsid w:val="0008235C"/>
    <w:rsid w:val="00082888"/>
    <w:rsid w:val="00085318"/>
    <w:rsid w:val="000A4EAC"/>
    <w:rsid w:val="000A6BD2"/>
    <w:rsid w:val="000B35BD"/>
    <w:rsid w:val="000D565F"/>
    <w:rsid w:val="000D7B05"/>
    <w:rsid w:val="000E14E3"/>
    <w:rsid w:val="000E6CF1"/>
    <w:rsid w:val="00100BB7"/>
    <w:rsid w:val="001049B9"/>
    <w:rsid w:val="00106F86"/>
    <w:rsid w:val="0010754C"/>
    <w:rsid w:val="0011285F"/>
    <w:rsid w:val="001178DA"/>
    <w:rsid w:val="0014199A"/>
    <w:rsid w:val="00150B9E"/>
    <w:rsid w:val="00167982"/>
    <w:rsid w:val="00196D99"/>
    <w:rsid w:val="001A30B8"/>
    <w:rsid w:val="001C525A"/>
    <w:rsid w:val="001D135B"/>
    <w:rsid w:val="001D2554"/>
    <w:rsid w:val="001E0E90"/>
    <w:rsid w:val="00201DC2"/>
    <w:rsid w:val="002065B3"/>
    <w:rsid w:val="00233CBC"/>
    <w:rsid w:val="00254EA6"/>
    <w:rsid w:val="00263B3D"/>
    <w:rsid w:val="00266ED0"/>
    <w:rsid w:val="00270172"/>
    <w:rsid w:val="00271527"/>
    <w:rsid w:val="0027724A"/>
    <w:rsid w:val="00286272"/>
    <w:rsid w:val="00287016"/>
    <w:rsid w:val="002A73B6"/>
    <w:rsid w:val="002C18BC"/>
    <w:rsid w:val="002E41AD"/>
    <w:rsid w:val="002F1C8B"/>
    <w:rsid w:val="002F3DB7"/>
    <w:rsid w:val="003039C3"/>
    <w:rsid w:val="003143F5"/>
    <w:rsid w:val="00330340"/>
    <w:rsid w:val="00344AC6"/>
    <w:rsid w:val="00350CA9"/>
    <w:rsid w:val="0037066F"/>
    <w:rsid w:val="003B1263"/>
    <w:rsid w:val="003E0AC0"/>
    <w:rsid w:val="003E1811"/>
    <w:rsid w:val="00405A03"/>
    <w:rsid w:val="0040784E"/>
    <w:rsid w:val="00416B7A"/>
    <w:rsid w:val="00431131"/>
    <w:rsid w:val="00447E90"/>
    <w:rsid w:val="0045647A"/>
    <w:rsid w:val="0045742F"/>
    <w:rsid w:val="00473175"/>
    <w:rsid w:val="0047559F"/>
    <w:rsid w:val="00475E08"/>
    <w:rsid w:val="00482FCF"/>
    <w:rsid w:val="004B27AD"/>
    <w:rsid w:val="004B535F"/>
    <w:rsid w:val="004B5377"/>
    <w:rsid w:val="004E300B"/>
    <w:rsid w:val="005049C8"/>
    <w:rsid w:val="005576F8"/>
    <w:rsid w:val="00560215"/>
    <w:rsid w:val="005756D4"/>
    <w:rsid w:val="005A7DA8"/>
    <w:rsid w:val="005B2159"/>
    <w:rsid w:val="005B5323"/>
    <w:rsid w:val="005B65EB"/>
    <w:rsid w:val="005C02DE"/>
    <w:rsid w:val="005C216D"/>
    <w:rsid w:val="00604327"/>
    <w:rsid w:val="006052EB"/>
    <w:rsid w:val="00643DE9"/>
    <w:rsid w:val="00672FE3"/>
    <w:rsid w:val="006C55BD"/>
    <w:rsid w:val="006C5F7E"/>
    <w:rsid w:val="006D4DBD"/>
    <w:rsid w:val="006D6E81"/>
    <w:rsid w:val="007110AC"/>
    <w:rsid w:val="0073650D"/>
    <w:rsid w:val="0074238A"/>
    <w:rsid w:val="007704AF"/>
    <w:rsid w:val="00775063"/>
    <w:rsid w:val="00793425"/>
    <w:rsid w:val="00797426"/>
    <w:rsid w:val="007D7ACF"/>
    <w:rsid w:val="0081363C"/>
    <w:rsid w:val="00821D09"/>
    <w:rsid w:val="0082743E"/>
    <w:rsid w:val="00830052"/>
    <w:rsid w:val="00833A3A"/>
    <w:rsid w:val="00833D81"/>
    <w:rsid w:val="008344D7"/>
    <w:rsid w:val="0085079A"/>
    <w:rsid w:val="008606C6"/>
    <w:rsid w:val="008745B2"/>
    <w:rsid w:val="0089285D"/>
    <w:rsid w:val="008A55DB"/>
    <w:rsid w:val="008B6492"/>
    <w:rsid w:val="008B791E"/>
    <w:rsid w:val="008C1CA2"/>
    <w:rsid w:val="008C34B2"/>
    <w:rsid w:val="008F3E08"/>
    <w:rsid w:val="00906B1F"/>
    <w:rsid w:val="0092683C"/>
    <w:rsid w:val="00940CDA"/>
    <w:rsid w:val="009808E5"/>
    <w:rsid w:val="00995F7F"/>
    <w:rsid w:val="009B2838"/>
    <w:rsid w:val="009D6EEE"/>
    <w:rsid w:val="009F0716"/>
    <w:rsid w:val="009F659F"/>
    <w:rsid w:val="00A145B1"/>
    <w:rsid w:val="00A20599"/>
    <w:rsid w:val="00A21809"/>
    <w:rsid w:val="00A250E1"/>
    <w:rsid w:val="00A27B7C"/>
    <w:rsid w:val="00A4145B"/>
    <w:rsid w:val="00A4712D"/>
    <w:rsid w:val="00A772F0"/>
    <w:rsid w:val="00A90D02"/>
    <w:rsid w:val="00AA2682"/>
    <w:rsid w:val="00AB528F"/>
    <w:rsid w:val="00AD35AC"/>
    <w:rsid w:val="00AE7DA2"/>
    <w:rsid w:val="00B04E11"/>
    <w:rsid w:val="00B06765"/>
    <w:rsid w:val="00B278B7"/>
    <w:rsid w:val="00B52617"/>
    <w:rsid w:val="00B60815"/>
    <w:rsid w:val="00B62FC4"/>
    <w:rsid w:val="00B63BDF"/>
    <w:rsid w:val="00B710F6"/>
    <w:rsid w:val="00B71610"/>
    <w:rsid w:val="00B75093"/>
    <w:rsid w:val="00B91B95"/>
    <w:rsid w:val="00B96F75"/>
    <w:rsid w:val="00BC6403"/>
    <w:rsid w:val="00BD2A23"/>
    <w:rsid w:val="00BE210E"/>
    <w:rsid w:val="00BE76DF"/>
    <w:rsid w:val="00BF507B"/>
    <w:rsid w:val="00BF5F8E"/>
    <w:rsid w:val="00C053E0"/>
    <w:rsid w:val="00C067A1"/>
    <w:rsid w:val="00C273F5"/>
    <w:rsid w:val="00C36DA2"/>
    <w:rsid w:val="00C7073A"/>
    <w:rsid w:val="00C72788"/>
    <w:rsid w:val="00C82623"/>
    <w:rsid w:val="00CA236A"/>
    <w:rsid w:val="00CD2B2A"/>
    <w:rsid w:val="00CD7D40"/>
    <w:rsid w:val="00CE1CB0"/>
    <w:rsid w:val="00D079B9"/>
    <w:rsid w:val="00D116CE"/>
    <w:rsid w:val="00D11DB4"/>
    <w:rsid w:val="00D309B5"/>
    <w:rsid w:val="00D41665"/>
    <w:rsid w:val="00D56E37"/>
    <w:rsid w:val="00D6364B"/>
    <w:rsid w:val="00D6411D"/>
    <w:rsid w:val="00D8226F"/>
    <w:rsid w:val="00D862C8"/>
    <w:rsid w:val="00D92338"/>
    <w:rsid w:val="00D92366"/>
    <w:rsid w:val="00D96513"/>
    <w:rsid w:val="00DA1AB5"/>
    <w:rsid w:val="00DA5A60"/>
    <w:rsid w:val="00DB4943"/>
    <w:rsid w:val="00DD0E1A"/>
    <w:rsid w:val="00DF5182"/>
    <w:rsid w:val="00DF5D0D"/>
    <w:rsid w:val="00E20869"/>
    <w:rsid w:val="00E72151"/>
    <w:rsid w:val="00E9319B"/>
    <w:rsid w:val="00EA6497"/>
    <w:rsid w:val="00EC0719"/>
    <w:rsid w:val="00EF0F76"/>
    <w:rsid w:val="00F1433D"/>
    <w:rsid w:val="00F158F1"/>
    <w:rsid w:val="00F334AC"/>
    <w:rsid w:val="00F33DE5"/>
    <w:rsid w:val="00F45B75"/>
    <w:rsid w:val="00F4774F"/>
    <w:rsid w:val="00F50EF4"/>
    <w:rsid w:val="00F53D6F"/>
    <w:rsid w:val="00F5424A"/>
    <w:rsid w:val="00F725FB"/>
    <w:rsid w:val="00F97884"/>
    <w:rsid w:val="00F97BFF"/>
    <w:rsid w:val="00FC5F35"/>
    <w:rsid w:val="00FC67EF"/>
    <w:rsid w:val="00FE250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Odlomakpopisa" w:type="paragraph">
    <w:name w:val="List Paragraph"/>
    <w:basedOn w:val="Normal"/>
    <w:uiPriority w:val="34"/>
    <w:qFormat/>
    <w:rsid w:val="00643D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4E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E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E1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E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E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Odlomakpopisa" w:type="paragraph">
    <w:name w:val="List Paragraph"/>
    <w:basedOn w:val="Normal"/>
    <w:uiPriority w:val="34"/>
    <w:qFormat/>
    <w:rsid w:val="00643D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4E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E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E1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E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E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1180</izvorni_sadrzaj>
    <derivirana_varijabla naziv="DomainObject.Predmet.Broj_1">1180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2017.</izvorni_sadrzaj>
    <derivirana_varijabla naziv="DomainObject.Predmet.DatumRjesavanja_1">7.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St-1180/2017</izvorni_sadrzaj>
    <derivirana_varijabla naziv="DomainObject.Predmet.OznakaBroj_1">St-1180/2017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GONG GILA d.o.o.</izvorni_sadrzaj>
    <derivirana_varijabla naziv="DomainObject.Predmet.ProtustrankaFormated_1">  GONG GILA d.o.o.</derivirana_varijabla>
  </DomainObject.Predmet.ProtustrankaFormated>
  <DomainObject.Predmet.ProtustrankaFormatedOIB>
    <izvorni_sadrzaj>  GONG GILA d.o.o., OIB 83802268274</izvorni_sadrzaj>
    <derivirana_varijabla naziv="DomainObject.Predmet.ProtustrankaFormatedOIB_1">  GONG GILA d.o.o., OIB 83802268274</derivirana_varijabla>
  </DomainObject.Predmet.ProtustrankaFormatedOIB>
  <DomainObject.Predmet.ProtustrankaFormatedWithAdress>
    <izvorni_sadrzaj> GONG GILA d.o.o., Kaktusa 63, 10360 Sesvete</izvorni_sadrzaj>
    <derivirana_varijabla naziv="DomainObject.Predmet.ProtustrankaFormatedWithAdress_1"> GONG GILA d.o.o., Kaktusa 63, 10360 Sesvete</derivirana_varijabla>
  </DomainObject.Predmet.ProtustrankaFormatedWithAdress>
  <DomainObject.Predmet.ProtustrankaFormatedWithAdressOIB>
    <izvorni_sadrzaj> GONG GILA d.o.o., OIB 83802268274, Kaktusa 63, 10360 Sesvete</izvorni_sadrzaj>
    <derivirana_varijabla naziv="DomainObject.Predmet.ProtustrankaFormatedWithAdressOIB_1"> GONG GILA d.o.o., OIB 83802268274, Kaktusa 63, 10360 Sesvete</derivirana_varijabla>
  </DomainObject.Predmet.ProtustrankaFormatedWithAdressOIB>
  <DomainObject.Predmet.ProtustrankaWithAdress>
    <izvorni_sadrzaj>GONG GILA d.o.o. Kaktusa 63, 10360 Sesvete</izvorni_sadrzaj>
    <derivirana_varijabla naziv="DomainObject.Predmet.ProtustrankaWithAdress_1">GONG GILA d.o.o. Kaktusa 63, 10360 Sesvete</derivirana_varijabla>
  </DomainObject.Predmet.ProtustrankaWithAdress>
  <DomainObject.Predmet.ProtustrankaWithAdressOIB>
    <izvorni_sadrzaj>GONG GILA d.o.o., OIB 83802268274, Kaktusa 63, 10360 Sesvete</izvorni_sadrzaj>
    <derivirana_varijabla naziv="DomainObject.Predmet.ProtustrankaWithAdressOIB_1">GONG GILA d.o.o., OIB 83802268274, Kaktusa 63, 10360 Sesvete</derivirana_varijabla>
  </DomainObject.Predmet.ProtustrankaWithAdressOIB>
  <DomainObject.Predmet.ProtustrankaNazivFormated>
    <izvorni_sadrzaj>GONG GILA d.o.o.</izvorni_sadrzaj>
    <derivirana_varijabla naziv="DomainObject.Predmet.ProtustrankaNazivFormated_1">GONG GILA d.o.o.</derivirana_varijabla>
  </DomainObject.Predmet.ProtustrankaNazivFormated>
  <DomainObject.Predmet.ProtustrankaNazivFormatedOIB>
    <izvorni_sadrzaj>GONG GILA d.o.o., OIB 83802268274</izvorni_sadrzaj>
    <derivirana_varijabla naziv="DomainObject.Predmet.ProtustrankaNazivFormatedOIB_1">GONG GILA d.o.o., OIB 83802268274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GONG GILA d.o.o.</izvorni_sadrzaj>
    <derivirana_varijabla naziv="DomainObject.Predmet.StrankaFormated_1">  GONG GILA d.o.o.</derivirana_varijabla>
  </DomainObject.Predmet.StrankaFormated>
  <DomainObject.Predmet.StrankaFormatedOIB>
    <izvorni_sadrzaj>  GONG GILA d.o.o., OIB 83802268274</izvorni_sadrzaj>
    <derivirana_varijabla naziv="DomainObject.Predmet.StrankaFormatedOIB_1">  GONG GILA d.o.o., OIB 83802268274</derivirana_varijabla>
  </DomainObject.Predmet.StrankaFormatedOIB>
  <DomainObject.Predmet.StrankaFormatedWithAdress>
    <izvorni_sadrzaj> GONG GILA d.o.o., Kaktusa 63, 10360 Sesvete</izvorni_sadrzaj>
    <derivirana_varijabla naziv="DomainObject.Predmet.StrankaFormatedWithAdress_1"> GONG GILA d.o.o., Kaktusa 63, 10360 Sesvete</derivirana_varijabla>
  </DomainObject.Predmet.StrankaFormatedWithAdress>
  <DomainObject.Predmet.StrankaFormatedWithAdressOIB>
    <izvorni_sadrzaj> GONG GILA d.o.o., OIB 83802268274, Kaktusa 63, 10360 Sesvete</izvorni_sadrzaj>
    <derivirana_varijabla naziv="DomainObject.Predmet.StrankaFormatedWithAdressOIB_1"> GONG GILA d.o.o., OIB 83802268274, Kaktusa 63, 10360 Sesvete</derivirana_varijabla>
  </DomainObject.Predmet.StrankaFormatedWithAdressOIB>
  <DomainObject.Predmet.StrankaWithAdress>
    <izvorni_sadrzaj>GONG GILA d.o.o. Kaktusa 63,10360 Sesvete</izvorni_sadrzaj>
    <derivirana_varijabla naziv="DomainObject.Predmet.StrankaWithAdress_1">GONG GILA d.o.o. Kaktusa 63,10360 Sesvete</derivirana_varijabla>
  </DomainObject.Predmet.StrankaWithAdress>
  <DomainObject.Predmet.StrankaWithAdressOIB>
    <izvorni_sadrzaj>GONG GILA d.o.o., OIB 83802268274, Kaktusa 63,10360 Sesvete</izvorni_sadrzaj>
    <derivirana_varijabla naziv="DomainObject.Predmet.StrankaWithAdressOIB_1">GONG GILA d.o.o., OIB 83802268274, Kaktusa 63,10360 Sesvete</derivirana_varijabla>
  </DomainObject.Predmet.StrankaWithAdressOIB>
  <DomainObject.Predmet.StrankaNazivFormated>
    <izvorni_sadrzaj>GONG GILA d.o.o.</izvorni_sadrzaj>
    <derivirana_varijabla naziv="DomainObject.Predmet.StrankaNazivFormated_1">GONG GILA d.o.o.</derivirana_varijabla>
  </DomainObject.Predmet.StrankaNazivFormated>
  <DomainObject.Predmet.StrankaNazivFormatedOIB>
    <izvorni_sadrzaj>GONG GILA d.o.o., OIB 83802268274</izvorni_sadrzaj>
    <derivirana_varijabla naziv="DomainObject.Predmet.StrankaNazivFormatedOIB_1">GONG GILA d.o.o., OIB 83802268274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GONG GILA d.o.o.</item>
    </izvorni_sadrzaj>
    <derivirana_varijabla naziv="DomainObject.Predmet.StrankaListFormated_1">
      <item>GONG GILA d.o.o.</item>
    </derivirana_varijabla>
  </DomainObject.Predmet.StrankaListFormated>
  <DomainObject.Predmet.StrankaListFormatedOIB>
    <izvorni_sadrzaj>
      <item>GONG GILA d.o.o., OIB 83802268274</item>
    </izvorni_sadrzaj>
    <derivirana_varijabla naziv="DomainObject.Predmet.StrankaListFormatedOIB_1">
      <item>GONG GILA d.o.o., OIB 83802268274</item>
    </derivirana_varijabla>
  </DomainObject.Predmet.StrankaListFormatedOIB>
  <DomainObject.Predmet.StrankaListFormatedWithAdress>
    <izvorni_sadrzaj>
      <item>GONG GILA d.o.o., Kaktusa 63, 10360 Sesvete</item>
    </izvorni_sadrzaj>
    <derivirana_varijabla naziv="DomainObject.Predmet.StrankaListFormatedWithAdress_1">
      <item>GONG GILA d.o.o., Kaktusa 63, 10360 Sesvete</item>
    </derivirana_varijabla>
  </DomainObject.Predmet.StrankaListFormatedWithAdress>
  <DomainObject.Predmet.StrankaListFormatedWithAdressOIB>
    <izvorni_sadrzaj>
      <item>GONG GILA d.o.o., OIB 83802268274, Kaktusa 63, 10360 Sesvete</item>
    </izvorni_sadrzaj>
    <derivirana_varijabla naziv="DomainObject.Predmet.StrankaListFormatedWithAdressOIB_1">
      <item>GONG GILA d.o.o., OIB 83802268274, Kaktusa 63, 10360 Sesvete</item>
    </derivirana_varijabla>
  </DomainObject.Predmet.StrankaListFormatedWithAdressOIB>
  <DomainObject.Predmet.StrankaListNazivFormated>
    <izvorni_sadrzaj>
      <item>GONG GILA d.o.o.</item>
    </izvorni_sadrzaj>
    <derivirana_varijabla naziv="DomainObject.Predmet.StrankaListNazivFormated_1">
      <item>GONG GILA d.o.o.</item>
    </derivirana_varijabla>
  </DomainObject.Predmet.StrankaListNazivFormated>
  <DomainObject.Predmet.StrankaListNazivFormatedOIB>
    <izvorni_sadrzaj>
      <item>GONG GILA d.o.o., OIB 83802268274</item>
    </izvorni_sadrzaj>
    <derivirana_varijabla naziv="DomainObject.Predmet.StrankaListNazivFormatedOIB_1">
      <item>GONG GILA d.o.o., OIB 83802268274</item>
    </derivirana_varijabla>
  </DomainObject.Predmet.StrankaListNazivFormatedOIB>
  <DomainObject.Predmet.ProtuStrankaListFormated>
    <izvorni_sadrzaj>
      <item>GONG GILA d.o.o.</item>
    </izvorni_sadrzaj>
    <derivirana_varijabla naziv="DomainObject.Predmet.ProtuStrankaListFormated_1">
      <item>GONG GILA d.o.o.</item>
    </derivirana_varijabla>
  </DomainObject.Predmet.ProtuStrankaListFormated>
  <DomainObject.Predmet.ProtuStrankaListFormatedOIB>
    <izvorni_sadrzaj>
      <item>GONG GILA d.o.o., OIB 83802268274</item>
    </izvorni_sadrzaj>
    <derivirana_varijabla naziv="DomainObject.Predmet.ProtuStrankaListFormatedOIB_1">
      <item>GONG GILA d.o.o., OIB 83802268274</item>
    </derivirana_varijabla>
  </DomainObject.Predmet.ProtuStrankaListFormatedOIB>
  <DomainObject.Predmet.ProtuStrankaListFormatedWithAdress>
    <izvorni_sadrzaj>
      <item>GONG GILA d.o.o., Kaktusa 63, 10360 Sesvete</item>
    </izvorni_sadrzaj>
    <derivirana_varijabla naziv="DomainObject.Predmet.ProtuStrankaListFormatedWithAdress_1">
      <item>GONG GILA d.o.o., Kaktusa 63, 10360 Sesvete</item>
    </derivirana_varijabla>
  </DomainObject.Predmet.ProtuStrankaListFormatedWithAdress>
  <DomainObject.Predmet.ProtuStrankaListFormatedWithAdressOIB>
    <izvorni_sadrzaj>
      <item>GONG GILA d.o.o., OIB 83802268274, Kaktusa 63, 10360 Sesvete</item>
    </izvorni_sadrzaj>
    <derivirana_varijabla naziv="DomainObject.Predmet.ProtuStrankaListFormatedWithAdressOIB_1">
      <item>GONG GILA d.o.o., OIB 83802268274, Kaktusa 63, 10360 Sesvete</item>
    </derivirana_varijabla>
  </DomainObject.Predmet.ProtuStrankaListFormatedWithAdressOIB>
  <DomainObject.Predmet.ProtuStrankaListNazivFormated>
    <izvorni_sadrzaj>
      <item>GONG GILA d.o.o.</item>
    </izvorni_sadrzaj>
    <derivirana_varijabla naziv="DomainObject.Predmet.ProtuStrankaListNazivFormated_1">
      <item>GONG GILA d.o.o.</item>
    </derivirana_varijabla>
  </DomainObject.Predmet.ProtuStrankaListNazivFormated>
  <DomainObject.Predmet.ProtuStrankaListNazivFormatedOIB>
    <izvorni_sadrzaj>
      <item>GONG GILA d.o.o., OIB 83802268274</item>
    </izvorni_sadrzaj>
    <derivirana_varijabla naziv="DomainObject.Predmet.ProtuStrankaListNazivFormatedOIB_1">
      <item>GONG GILA d.o.o., OIB 83802268274</item>
    </derivirana_varijabla>
  </DomainObject.Predmet.ProtuStrankaListNazivFormatedOIB>
  <DomainObject.Predmet.OstaliListFormated>
    <izvorni_sadrzaj>
      <item>Gordana Grubeša</item>
    </izvorni_sadrzaj>
    <derivirana_varijabla naziv="DomainObject.Predmet.OstaliListFormated_1">
      <item>Gordana Grubeša</item>
    </derivirana_varijabla>
  </DomainObject.Predmet.OstaliListFormated>
  <DomainObject.Predmet.OstaliListFormatedOIB>
    <izvorni_sadrzaj>
      <item>Gordana Grubeša</item>
    </izvorni_sadrzaj>
    <derivirana_varijabla naziv="DomainObject.Predmet.OstaliListFormatedOIB_1">
      <item>Gordana Grubeša</item>
    </derivirana_varijabla>
  </DomainObject.Predmet.OstaliListFormatedOIB>
  <DomainObject.Predmet.OstaliListFormatedWithAdress>
    <izvorni_sadrzaj>
      <item>Gordana Grubeša, Iblerov trg 10/V, 10000 Zagreb</item>
    </izvorni_sadrzaj>
    <derivirana_varijabla naziv="DomainObject.Predmet.OstaliListFormatedWithAdress_1">
      <item>Gordana Grubeša, Iblerov trg 10/V, 10000 Zagreb</item>
    </derivirana_varijabla>
  </DomainObject.Predmet.OstaliListFormatedWithAdress>
  <DomainObject.Predmet.OstaliListFormatedWithAdressOIB>
    <izvorni_sadrzaj>
      <item>Gordana Grubeša, Iblerov trg 10/V, 10000 Zagreb</item>
    </izvorni_sadrzaj>
    <derivirana_varijabla naziv="DomainObject.Predmet.OstaliListFormatedWithAdressOIB_1">
      <item>Gordana Grubeša, Iblerov trg 10/V, 10000 Zagreb</item>
    </derivirana_varijabla>
  </DomainObject.Predmet.OstaliListFormatedWithAdressOIB>
  <DomainObject.Predmet.OstaliListNazivFormated>
    <izvorni_sadrzaj>
      <item>Gordana Grubeša</item>
    </izvorni_sadrzaj>
    <derivirana_varijabla naziv="DomainObject.Predmet.OstaliListNazivFormated_1">
      <item>Gordana Grubeša</item>
    </derivirana_varijabla>
  </DomainObject.Predmet.OstaliListNazivFormated>
  <DomainObject.Predmet.OstaliListNazivFormatedOIB>
    <izvorni_sadrzaj>
      <item>Gordana Grubeša</item>
    </izvorni_sadrzaj>
    <derivirana_varijabla naziv="DomainObject.Predmet.OstaliListNazivFormatedOIB_1">
      <item>Gordana Grubeša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GONG GILA d.o.o.</izvorni_sadrzaj>
    <derivirana_varijabla naziv="DomainObject.Predmet.StrankaIDrugi_1">GONG GILA d.o.o.</derivirana_varijabla>
  </DomainObject.Predmet.StrankaIDrugi>
  <DomainObject.Predmet.ProtustrankaIDrugi>
    <izvorni_sadrzaj>GONG GILA d.o.o.</izvorni_sadrzaj>
    <derivirana_varijabla naziv="DomainObject.Predmet.ProtustrankaIDrugi_1">GONG GILA d.o.o.</derivirana_varijabla>
  </DomainObject.Predmet.ProtustrankaIDrugi>
  <DomainObject.Predmet.StrankaIDrugiAdressOIB>
    <izvorni_sadrzaj>GONG GILA d.o.o., OIB 83802268274, Kaktusa 63, 10360 Sesvete</izvorni_sadrzaj>
    <derivirana_varijabla naziv="DomainObject.Predmet.StrankaIDrugiAdressOIB_1">GONG GILA d.o.o., OIB 83802268274, Kaktusa 63, 10360 Sesvete</derivirana_varijabla>
  </DomainObject.Predmet.StrankaIDrugiAdressOIB>
  <DomainObject.Predmet.ProtustrankaIDrugiAdressOIB>
    <izvorni_sadrzaj>GONG GILA d.o.o., OIB 83802268274, Kaktusa 63, 10360 Sesvete</izvorni_sadrzaj>
    <derivirana_varijabla naziv="DomainObject.Predmet.ProtustrankaIDrugiAdressOIB_1">GONG GILA d.o.o., OIB 83802268274, Kaktusa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2017.</izvorni_sadrzaj>
    <derivirana_varijabla naziv="DomainObject.Predmet.OdlukaRjesenje.DatumDonosenjaOdluke_1">7. lipnja 2017.</derivirana_varijabla>
  </DomainObject.Predmet.OdlukaRjesenje.DatumDonosenjaOdluke>
  <DomainObject.Predmet.OdlukaRjesenje.DatumPravomocnosti>
    <izvorni_sadrzaj>29. lipnja 2017.</izvorni_sadrzaj>
    <derivirana_varijabla naziv="DomainObject.Predmet.OdlukaRjesenje.DatumPravomocnosti_1">29. lipnja 2017.</derivirana_varijabla>
  </DomainObject.Predmet.OdlukaRjesenje.DatumPravomocnosti>
  <DomainObject.Predmet.OdlukaRjesenje.Oznaka>
    <izvorni_sadrzaj>St-1180/2017-13</izvorni_sadrzaj>
    <derivirana_varijabla naziv="DomainObject.Predmet.OdlukaRjesenje.Oznaka_1">St-1180/2017-13</derivirana_varijabla>
  </DomainObject.Predmet.OdlukaRjesenje.Oznaka>
  <DomainObject.Predmet.SudioniciListNaziv>
    <izvorni_sadrzaj>
      <item>GONG GILA d.o.o.</item>
      <item>GONG GILA d.o.o.</item>
      <item>Gordana Grubeša</item>
    </izvorni_sadrzaj>
    <derivirana_varijabla naziv="DomainObject.Predmet.SudioniciListNaziv_1">
      <item>GONG GILA d.o.o.</item>
      <item>GONG GILA d.o.o.</item>
      <item>Gordana Grubeša</item>
    </derivirana_varijabla>
  </DomainObject.Predmet.SudioniciListNaziv>
  <DomainObject.Predmet.SudioniciListAdressOIB>
    <izvorni_sadrzaj>
      <item>GONG GILA d.o.o., OIB 83802268274, Kaktusa 63,10360 Sesvete</item>
      <item>GONG GILA d.o.o., OIB 83802268274, Kaktusa 63,10360 Sesvete</item>
      <item>Gordana Grubeša, Iblerov trg 10/V,10000 Zagreb</item>
    </izvorni_sadrzaj>
    <derivirana_varijabla naziv="DomainObject.Predmet.SudioniciListAdressOIB_1">
      <item>GONG GILA d.o.o., OIB 83802268274, Kaktusa 63,10360 Sesvete</item>
      <item>GONG GILA d.o.o., OIB 83802268274, Kaktusa 63,10360 Sesvete</item>
      <item>Gordana Grubeša, Iblerov trg 10/V,10000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83802268274</item>
      <item>, OIB 83802268274</item>
      <item>, OIB null</item>
    </izvorni_sadrzaj>
    <derivirana_varijabla naziv="DomainObject.Predmet.SudioniciListNazivOIB_1">
      <item>, OIB 83802268274</item>
      <item>, OIB 83802268274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lipnja 2017.</izvorni_sadrzaj>
    <derivirana_varijabla naziv="DomainObject.Predmet.DatumZadnjeOdrzaneSudskeRadnje_1">7. lipnja 2017.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St-1180/2017-16</izvorni_sadrzaj>
    <derivirana_varijabla naziv="DomainObject.PredzadnjaOdlukaIzPredmeta.Oznaka_1">St-1180/2017-16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423</properties:Words>
  <properties:Characters>2204</properties:Characters>
  <properties:Lines>69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2019-06-06T09:51:00Z</dcterms:created>
  <dc:creator>Ante</dc:creator>
  <cp:lastModifiedBy>Valentina Delač</cp:lastModifiedBy>
  <cp:lastPrinted>2019-06-06T09:52:00Z</cp:lastPrinted>
  <dcterms:modified xmlns:xsi="http://www.w3.org/2001/XMLSchema-instance" xsi:type="dcterms:W3CDTF">2019-06-06T09:52:00Z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(Gong  ispravak  rješenja o pšotvrdi predstečajne nagodbe.docx)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