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e6c2b" w14:paraId="cbe6c2b" w:rsidRDefault="00047756" w:rsidP="00661317" w:rsidR="00047756" w:rsidRPr="00047756">
      <w:pPr>
        <w:overflowPunct/>
        <w:autoSpaceDE/>
        <w:adjustRightInd/>
        <w:spacing w:lineRule="auto" w:line="276"/>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661317"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661317" w:rsidP="00661317" w:rsidR="00661317"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 xml:space="preserve">Poslovni broj  </w:t>
      </w:r>
      <w:r>
        <w:t>7 St-1164/2016-19</w:t>
      </w:r>
    </w:p>
    <w:p w:rsidRDefault="00047756" w:rsidP="00661317" w:rsidR="00047756" w:rsidRPr="00047756">
      <w:pPr>
        <w:overflowPunct/>
        <w:autoSpaceDE/>
        <w:adjustRightInd/>
        <w:jc w:val="both"/>
        <w:textAlignment w:val="auto"/>
        <w:rPr>
          <w:bCs/>
          <w:sz w:val="20"/>
          <w:lang w:val="hr-HR"/>
        </w:rPr>
      </w:pPr>
    </w:p>
    <w:p w:rsidRDefault="00047756" w:rsidP="00047756" w:rsidR="00047756">
      <w:pPr>
        <w:overflowPunct/>
        <w:autoSpaceDE/>
        <w:autoSpaceDN/>
        <w:adjustRightInd/>
        <w:jc w:val="center"/>
        <w:textAlignment w:val="auto"/>
        <w:rPr>
          <w:rFonts w:eastAsia="MS Mincho"/>
          <w:szCs w:val="24"/>
          <w:lang w:val="hr-HR"/>
        </w:rPr>
      </w:pPr>
    </w:p>
    <w:p w:rsidRDefault="00661317" w:rsidP="00047756" w:rsidR="00661317"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EB6891" w:rsidRPr="00EB6891">
        <w:rPr>
          <w:bCs/>
          <w:szCs w:val="24"/>
          <w:lang w:val="hr-HR"/>
        </w:rPr>
        <w:t>LIPICA društvo s ograničenom odgovornošću za ugostiteljstvo Kraljevica, Vladimira Nazora 16 (MBS 040328472 – OIB 60088316010)</w:t>
      </w:r>
      <w:r w:rsidRPr="00AD4137">
        <w:rPr>
          <w:bCs/>
          <w:szCs w:val="24"/>
          <w:lang w:val="hr-HR"/>
        </w:rPr>
        <w:t xml:space="preserve"> </w:t>
      </w:r>
      <w:r w:rsidR="007B3E9A" w:rsidRPr="007B3E9A">
        <w:rPr>
          <w:bCs/>
          <w:szCs w:val="24"/>
          <w:lang w:val="hr-HR"/>
        </w:rPr>
        <w:t xml:space="preserve">dana </w:t>
      </w:r>
      <w:r w:rsidR="00457284">
        <w:rPr>
          <w:bCs/>
          <w:szCs w:val="24"/>
          <w:lang w:val="hr-HR"/>
        </w:rPr>
        <w:t>9</w:t>
      </w:r>
      <w:r>
        <w:rPr>
          <w:bCs/>
          <w:szCs w:val="24"/>
          <w:lang w:val="hr-HR"/>
        </w:rPr>
        <w:t xml:space="preserve">. studenog </w:t>
      </w:r>
      <w:r w:rsidR="007B3E9A" w:rsidRPr="007B3E9A">
        <w:rPr>
          <w:bCs/>
          <w:szCs w:val="24"/>
          <w:lang w:val="hr-HR"/>
        </w:rPr>
        <w:t>2017.</w:t>
      </w:r>
      <w:r w:rsidR="00047756" w:rsidRPr="00047756">
        <w:rPr>
          <w:lang w:val="hr-HR"/>
        </w:rPr>
        <w:t xml:space="preserve"> </w:t>
      </w:r>
    </w:p>
    <w:p w:rsidRDefault="00715876" w:rsidP="00047756" w:rsidR="00715876"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71587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EB6891" w:rsidRPr="00EB6891">
        <w:rPr>
          <w:bCs/>
          <w:szCs w:val="24"/>
          <w:lang w:val="hr-HR"/>
        </w:rPr>
        <w:t>LIPICA društvo s ograničenom odgovornošću za ugostiteljstvo Kraljevica, Vladimira Nazora 16 (MBS 040328472 – OIB 60088316010)</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EB6891" w:rsidRPr="00EB6891">
        <w:rPr>
          <w:lang w:val="hr-HR"/>
        </w:rPr>
        <w:t>Ranka Herljević (OIB 14109641646) Soboli 10, Čavle</w:t>
      </w:r>
      <w:r w:rsidR="00EB6891">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661317">
        <w:rPr>
          <w:lang w:val="hr-HR"/>
        </w:rPr>
        <w:t xml:space="preserve"> </w:t>
      </w:r>
      <w:r w:rsidRPr="00047756">
        <w:rPr>
          <w:lang w:val="hr-HR"/>
        </w:rPr>
        <w:t xml:space="preserve"> stečajni postupak nad dužnikom </w:t>
      </w:r>
      <w:r w:rsidR="00EB6891" w:rsidRPr="00EB6891">
        <w:rPr>
          <w:bCs/>
          <w:szCs w:val="24"/>
          <w:lang w:val="hr-HR"/>
        </w:rPr>
        <w:t>LIPICA društvo s ograničenom odgovornošću za ugostiteljstvo Kraljevica, Vladimira Nazora 16 (MBS 040328472 – OIB 60088316010)</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11ACB" w:rsidP="00047756" w:rsidR="00711ACB">
      <w:pPr>
        <w:ind w:firstLine="720"/>
        <w:jc w:val="both"/>
        <w:textAlignment w:val="auto"/>
        <w:rPr>
          <w:szCs w:val="24"/>
          <w:lang w:val="hr-HR"/>
        </w:rPr>
      </w:pPr>
    </w:p>
    <w:p w:rsidRDefault="00EB6891" w:rsidP="00047756" w:rsidR="00D262D8">
      <w:pPr>
        <w:ind w:firstLine="720"/>
        <w:jc w:val="both"/>
        <w:textAlignment w:val="auto"/>
        <w:rPr>
          <w:szCs w:val="24"/>
          <w:lang w:val="hr-HR"/>
        </w:rPr>
      </w:pPr>
      <w:r w:rsidRPr="00EB6891">
        <w:rPr>
          <w:szCs w:val="24"/>
          <w:lang w:val="hr-HR"/>
        </w:rPr>
        <w:t>Financijska  agencija je temeljem odredbe članka 444. stavak 2. Stečajnog zakona (“Narodne novine” broj 71/15, u daljem tekstu: SZ)  podnijela sudu prijedlog za otvaranje stečajnoga postupka nad dužnikom LIPICA d.o.o. Kraljevica, Vladimira Nazora 16 (OIB 60088316010)  uz obrazloženje da na dan 1. rujna 2015.  dužnik  u Očevidniku redoslijeda osnova za plaćanje ima evidentirane neizvršene osnove za plaćanje u neprekinutom razdoblju od 156 dana u ukupnom iznosu od 10.786,39  kn, te da ima tri zaposlenika.</w:t>
      </w:r>
    </w:p>
    <w:p w:rsidRDefault="00047756" w:rsidP="00047756" w:rsidR="00047756">
      <w:pPr>
        <w:ind w:firstLine="720"/>
        <w:jc w:val="both"/>
        <w:textAlignment w:val="auto"/>
        <w:rPr>
          <w:szCs w:val="24"/>
          <w:lang w:val="hr-HR"/>
        </w:rPr>
      </w:pPr>
      <w:r w:rsidRPr="00047756">
        <w:rPr>
          <w:szCs w:val="24"/>
          <w:lang w:val="hr-HR"/>
        </w:rPr>
        <w:lastRenderedPageBreak/>
        <w:t xml:space="preserve">Stoga je sud nad dužnikom ovosudnim rješenjem pod poslovnim brojem </w:t>
      </w:r>
      <w:r w:rsidR="006F177C" w:rsidRPr="006F177C">
        <w:rPr>
          <w:szCs w:val="24"/>
          <w:lang w:val="hr-HR"/>
        </w:rPr>
        <w:t>7 St-</w:t>
      </w:r>
      <w:r w:rsidR="00D262D8">
        <w:rPr>
          <w:szCs w:val="24"/>
          <w:lang w:val="hr-HR"/>
        </w:rPr>
        <w:t>116</w:t>
      </w:r>
      <w:r w:rsidR="00EB6891">
        <w:rPr>
          <w:szCs w:val="24"/>
          <w:lang w:val="hr-HR"/>
        </w:rPr>
        <w:t>4</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D262D8">
        <w:rPr>
          <w:szCs w:val="24"/>
          <w:lang w:val="hr-HR"/>
        </w:rPr>
        <w:t>2</w:t>
      </w:r>
      <w:r w:rsidR="00EB6891">
        <w:rPr>
          <w:szCs w:val="24"/>
          <w:lang w:val="hr-HR"/>
        </w:rPr>
        <w:t>8</w:t>
      </w:r>
      <w:r w:rsidR="00D262D8">
        <w:rPr>
          <w:szCs w:val="24"/>
          <w:lang w:val="hr-HR"/>
        </w:rPr>
        <w:t xml:space="preserve">. veljače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1B2955" w:rsidP="006C08D9" w:rsidR="00465457">
      <w:pPr>
        <w:ind w:firstLine="720"/>
        <w:jc w:val="both"/>
        <w:textAlignment w:val="auto"/>
        <w:rPr>
          <w:lang w:val="hr-HR"/>
        </w:rPr>
      </w:pPr>
      <w:r>
        <w:rPr>
          <w:szCs w:val="24"/>
          <w:lang w:val="hr-HR"/>
        </w:rPr>
        <w:t>Zastupnik po zakonu dužnika</w:t>
      </w:r>
      <w:r w:rsidR="00531CF9">
        <w:rPr>
          <w:szCs w:val="24"/>
          <w:lang w:val="hr-HR"/>
        </w:rPr>
        <w:t xml:space="preserve"> </w:t>
      </w:r>
      <w:r w:rsidR="00AD4137">
        <w:rPr>
          <w:szCs w:val="24"/>
          <w:lang w:val="hr-HR"/>
        </w:rPr>
        <w:t xml:space="preserve">nije pristupio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EB6891">
        <w:rPr>
          <w:szCs w:val="24"/>
          <w:lang w:val="hr-HR"/>
        </w:rPr>
        <w:t>3</w:t>
      </w:r>
      <w:r w:rsidR="00D262D8">
        <w:rPr>
          <w:szCs w:val="24"/>
          <w:lang w:val="hr-HR"/>
        </w:rPr>
        <w:t xml:space="preserve">. </w:t>
      </w:r>
      <w:r w:rsidR="00EB6891">
        <w:rPr>
          <w:szCs w:val="24"/>
          <w:lang w:val="hr-HR"/>
        </w:rPr>
        <w:t>svibnja</w:t>
      </w:r>
      <w:r w:rsidR="00D262D8">
        <w:rPr>
          <w:szCs w:val="24"/>
          <w:lang w:val="hr-HR"/>
        </w:rPr>
        <w:t xml:space="preserve">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D262D8">
        <w:rPr>
          <w:szCs w:val="24"/>
          <w:lang w:val="hr-HR"/>
        </w:rPr>
        <w:t>2</w:t>
      </w:r>
      <w:r w:rsidR="00EB6891">
        <w:rPr>
          <w:szCs w:val="24"/>
          <w:lang w:val="hr-HR"/>
        </w:rPr>
        <w:t>7</w:t>
      </w:r>
      <w:r w:rsidR="00531CF9">
        <w:rPr>
          <w:szCs w:val="24"/>
          <w:lang w:val="hr-HR"/>
        </w:rPr>
        <w:t xml:space="preserve">. </w:t>
      </w:r>
      <w:r w:rsidR="00D262D8">
        <w:rPr>
          <w:szCs w:val="24"/>
          <w:lang w:val="hr-HR"/>
        </w:rPr>
        <w:t xml:space="preserve">rujna </w:t>
      </w:r>
      <w:r w:rsidR="00531CF9">
        <w:rPr>
          <w:szCs w:val="24"/>
          <w:lang w:val="hr-HR"/>
        </w:rPr>
        <w:t>2017.</w:t>
      </w:r>
      <w:r w:rsidR="00531CF9">
        <w:rPr>
          <w:lang w:val="hr-HR"/>
        </w:rPr>
        <w:t xml:space="preserve">, </w:t>
      </w:r>
      <w:r w:rsidR="00AD4137">
        <w:rPr>
          <w:lang w:val="hr-HR"/>
        </w:rPr>
        <w:t>iako je poziv primio</w:t>
      </w:r>
      <w:r w:rsidR="00465457">
        <w:rPr>
          <w:lang w:val="hr-HR"/>
        </w:rPr>
        <w:t xml:space="preserve"> objavom poziva na mrežnoj stranici e-Oglasna ploča sudova, budući mu pismena  nisu mogla biti uručena putem pošte.</w:t>
      </w:r>
    </w:p>
    <w:p w:rsidRDefault="00047756" w:rsidP="00047756" w:rsidR="00047756">
      <w:pPr>
        <w:ind w:firstLine="720"/>
        <w:jc w:val="both"/>
        <w:textAlignment w:val="auto"/>
      </w:pPr>
      <w:r w:rsidRPr="00047756">
        <w:t>Odredbom članka</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047756" w:rsidR="002313D8">
      <w:pPr>
        <w:ind w:firstLine="720"/>
        <w:jc w:val="both"/>
        <w:textAlignment w:val="auto"/>
        <w:rPr>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EB6891">
        <w:rPr>
          <w:lang w:val="hr-HR"/>
        </w:rPr>
        <w:t>8</w:t>
      </w:r>
      <w:r w:rsidR="00D70EE6">
        <w:rPr>
          <w:lang w:val="hr-HR"/>
        </w:rPr>
        <w:t xml:space="preserve">. </w:t>
      </w:r>
      <w:r w:rsidR="00EB6891">
        <w:rPr>
          <w:lang w:val="hr-HR"/>
        </w:rPr>
        <w:t xml:space="preserve">svibnja </w:t>
      </w:r>
      <w:r w:rsidR="00D70EE6">
        <w:rPr>
          <w:lang w:val="hr-HR"/>
        </w:rPr>
        <w:t xml:space="preserve">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EB6891">
        <w:rPr>
          <w:szCs w:val="24"/>
          <w:lang w:val="hr-HR"/>
        </w:rPr>
        <w:t>14. veljače 2017.</w:t>
      </w:r>
      <w:r w:rsidR="00457284">
        <w:rPr>
          <w:szCs w:val="24"/>
          <w:lang w:val="hr-HR"/>
        </w:rPr>
        <w:t xml:space="preserve">, </w:t>
      </w:r>
      <w:r w:rsidR="00EB6891" w:rsidRPr="00EB6891">
        <w:rPr>
          <w:szCs w:val="24"/>
          <w:lang w:val="hr-HR"/>
        </w:rPr>
        <w:t xml:space="preserve">te kako je uvidom u  Registar godišnjih financijskih izvještaja utvrđeno da dužnik od osnivanja nije javno objavio ni jedno financijsko izvješće proizlazi da dužnik nema imovine koja bi bila dostatna za pokriće troškova prethodnog i otvorenog stečajnog postupka,  sukladno odredbi članka 132. stavak 1. SZ  ovosudnim rješenjem </w:t>
      </w:r>
      <w:r w:rsidR="00665246" w:rsidRPr="00457284">
        <w:rPr>
          <w:szCs w:val="24"/>
          <w:lang w:val="hr-HR"/>
        </w:rPr>
        <w:t>7 St-1</w:t>
      </w:r>
      <w:r w:rsidR="00D262D8">
        <w:rPr>
          <w:szCs w:val="24"/>
          <w:lang w:val="hr-HR"/>
        </w:rPr>
        <w:t>16</w:t>
      </w:r>
      <w:r w:rsidR="00EB6891">
        <w:rPr>
          <w:szCs w:val="24"/>
          <w:lang w:val="hr-HR"/>
        </w:rPr>
        <w:t>4</w:t>
      </w:r>
      <w:r w:rsidR="00665246" w:rsidRPr="00457284">
        <w:rPr>
          <w:szCs w:val="24"/>
          <w:lang w:val="hr-HR"/>
        </w:rPr>
        <w:t>/201</w:t>
      </w:r>
      <w:r w:rsidR="00D262D8">
        <w:rPr>
          <w:szCs w:val="24"/>
          <w:lang w:val="hr-HR"/>
        </w:rPr>
        <w:t>6</w:t>
      </w:r>
      <w:r w:rsidR="00665246" w:rsidRPr="00457284">
        <w:rPr>
          <w:szCs w:val="24"/>
          <w:lang w:val="hr-HR"/>
        </w:rPr>
        <w:t>-</w:t>
      </w:r>
      <w:r w:rsidR="00362A7B">
        <w:rPr>
          <w:lang w:val="hr-HR"/>
        </w:rPr>
        <w:t>1</w:t>
      </w:r>
      <w:r w:rsidR="00EB6891">
        <w:rPr>
          <w:lang w:val="hr-HR"/>
        </w:rPr>
        <w:t>6</w:t>
      </w:r>
      <w:r w:rsidR="00A80454">
        <w:rPr>
          <w:lang w:val="hr-HR"/>
        </w:rPr>
        <w:t xml:space="preserve"> </w:t>
      </w:r>
      <w:r w:rsidR="00047756" w:rsidRPr="00047756">
        <w:rPr>
          <w:lang w:val="hr-HR"/>
        </w:rPr>
        <w:t xml:space="preserve">od </w:t>
      </w:r>
      <w:r w:rsidR="00466073">
        <w:rPr>
          <w:lang w:val="hr-HR"/>
        </w:rPr>
        <w:t>2</w:t>
      </w:r>
      <w:r w:rsidR="00EB6891">
        <w:rPr>
          <w:lang w:val="hr-HR"/>
        </w:rPr>
        <w:t>7</w:t>
      </w:r>
      <w:r w:rsidR="00466073">
        <w:rPr>
          <w:lang w:val="hr-HR"/>
        </w:rPr>
        <w:t xml:space="preserve">. rujna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661317" w:rsidR="008C698B">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center"/>
        <w:textAlignment w:val="auto"/>
        <w:rPr>
          <w:szCs w:val="24"/>
          <w:lang w:val="hr-HR"/>
        </w:rPr>
      </w:pPr>
      <w:r w:rsidRPr="00047756">
        <w:rPr>
          <w:szCs w:val="24"/>
          <w:lang w:val="hr-HR"/>
        </w:rPr>
        <w:t xml:space="preserve">U Rijeci, </w:t>
      </w:r>
      <w:r w:rsidR="00457284">
        <w:rPr>
          <w:bCs/>
          <w:szCs w:val="24"/>
          <w:lang w:val="hr-HR"/>
        </w:rPr>
        <w:t>9</w:t>
      </w:r>
      <w:r w:rsidR="00AD4137">
        <w:rPr>
          <w:bCs/>
          <w:szCs w:val="24"/>
          <w:lang w:val="hr-HR"/>
        </w:rPr>
        <w:t xml:space="preserve">. studenog </w:t>
      </w:r>
      <w:r w:rsidR="00AD4137" w:rsidRPr="007B3E9A">
        <w:rPr>
          <w:bCs/>
          <w:szCs w:val="24"/>
          <w:lang w:val="hr-HR"/>
        </w:rPr>
        <w:t>2017</w:t>
      </w:r>
      <w:r w:rsidR="006C08D9">
        <w:rPr>
          <w:lang w:val="hr-HR"/>
        </w:rPr>
        <w:t>.</w:t>
      </w: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661317" w:rsidR="00047756">
      <w:pPr>
        <w:jc w:val="both"/>
        <w:textAlignment w:val="auto"/>
        <w:rPr>
          <w:szCs w:val="24"/>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61317"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4B1D" w:rsidR="00054B1D">
      <w:r>
        <w:separator/>
      </w:r>
    </w:p>
  </w:endnote>
  <w:endnote w:id="0" w:type="continuationSeparator">
    <w:p w:rsidRDefault="00054B1D" w:rsidR="00054B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8B1077">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4B1D" w:rsidR="00054B1D">
      <w:r>
        <w:separator/>
      </w:r>
    </w:p>
  </w:footnote>
  <w:footnote w:id="0" w:type="continuationSeparator">
    <w:p w:rsidRDefault="00054B1D" w:rsidR="00054B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1317" w:rsidP="00661317" w:rsidR="00661317" w:rsidRPr="00A15F9E">
    <w:pPr>
      <w:jc w:val="right"/>
    </w:pPr>
    <w:r w:rsidRPr="00A80454">
      <w:t xml:space="preserve">Poslovni broj  </w:t>
    </w:r>
    <w:r>
      <w:t>7 St-1164/2016-19</w:t>
    </w:r>
  </w:p>
  <w:p w:rsidRDefault="00661317" w:rsidR="0066131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4B1D"/>
    <w:rsid w:val="000550B4"/>
    <w:rsid w:val="00067D07"/>
    <w:rsid w:val="00083620"/>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1317"/>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077"/>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71CDB"/>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1EF6"/>
    <w:rsid w:val="00EB23A1"/>
    <w:rsid w:val="00EB689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8B1077"/>
    <w:rPr>
      <w:color w:val="808080"/>
      <w:bdr w:space="0" w:sz="0" w:color="auto" w:val="none"/>
      <w:shd w:fill="auto" w:color="auto" w:val="clear"/>
    </w:rPr>
  </w:style>
  <w:style w:customStyle="true" w:styleId="eSPISCCParagraphDefaultFont" w:type="character">
    <w:name w:val="eSPIS_CC_Paragraph Default Font"/>
    <w:basedOn w:val="Zadanifontodlomka"/>
    <w:rsid w:val="008B1077"/>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B1077"/>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8B1077"/>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1077"/>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8B1077"/>
    <w:rPr>
      <w:color w:val="808080"/>
      <w:bdr w:color="auto" w:space="0" w:sz="0" w:val="none"/>
      <w:shd w:color="auto" w:fill="auto" w:val="clear"/>
    </w:rPr>
  </w:style>
  <w:style w:customStyle="1" w:styleId="eSPISCCParagraphDefaultFont" w:type="character">
    <w:name w:val="eSPIS_CC_Paragraph Default Font"/>
    <w:basedOn w:val="Zadanifontodlomka"/>
    <w:rsid w:val="008B1077"/>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B1077"/>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8B1077"/>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1077"/>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1164</izvorni_sadrzaj>
    <derivirana_varijabla naziv="DomainObject.Predmet.Broj_1">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St-1164/2016</izvorni_sadrzaj>
    <derivirana_varijabla naziv="DomainObject.Predmet.OznakaBroj_1">St-1164/2016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LIPICA d.o.o. zastupanog po punomoćniku Andreas Matthes; Sabine Matthes</izvorni_sadrzaj>
    <derivirana_varijabla naziv="DomainObject.Predmet.ProtustrankaFormated_1">  LIPICA d.o.o. zastupanog po punomoćniku Andreas Matthes; Sabine Matthes</derivirana_varijabla>
  </DomainObject.Predmet.ProtustrankaFormated>
  <DomainObject.Predmet.ProtustrankaFormatedOIB>
    <izvorni_sadrzaj>  LIPICA d.o.o., OIB 60088316010 zastupanog po punomoćniku Andreas Matthes; Sabine Matthes</izvorni_sadrzaj>
    <derivirana_varijabla naziv="DomainObject.Predmet.ProtustrankaFormatedOIB_1">  LIPICA d.o.o., OIB 60088316010 zastupanog po punomoćniku Andreas Matthes; Sabine Matthes</derivirana_varijabla>
  </DomainObject.Predmet.ProtustrankaFormatedOIB>
  <DomainObject.Predmet.ProtustrankaFormatedWithAdress>
    <izvorni_sadrzaj> LIPICA d.o.o., Vladimira Nazora 16, 51262 Kraljevica zastupanog po punomoćniku Andreas Matthes; Sabine Matthes</izvorni_sadrzaj>
    <derivirana_varijabla naziv="DomainObject.Predmet.ProtustrankaFormatedWithAdress_1"> LIPICA d.o.o., Vladimira Nazora 16, 51262 Kraljevica zastupanog po punomoćniku Andreas Matthes; Sabine Matthes</derivirana_varijabla>
  </DomainObject.Predmet.ProtustrankaFormatedWithAdress>
  <DomainObject.Predmet.ProtustrankaFormatedWithAdressOIB>
    <izvorni_sadrzaj> LIPICA d.o.o., OIB 60088316010, Vladimira Nazora 16, 51262 Kraljevica zastupanog po punomoćniku Andreas Matthes; Sabine Matthes</izvorni_sadrzaj>
    <derivirana_varijabla naziv="DomainObject.Predmet.ProtustrankaFormatedWithAdressOIB_1"> LIPICA d.o.o., OIB 60088316010, Vladimira Nazora 16, 51262 Kraljevica zastupanog po punomoćniku Andreas Matthes; Sabine Matthes</derivirana_varijabla>
  </DomainObject.Predmet.ProtustrankaFormatedWithAdressOIB>
  <DomainObject.Predmet.ProtustrankaWithAdress>
    <izvorni_sadrzaj>LIPICA d.o.o. Vladimira Nazora 16, 51262 Kraljevica</izvorni_sadrzaj>
    <derivirana_varijabla naziv="DomainObject.Predmet.ProtustrankaWithAdress_1">LIPICA d.o.o. Vladimira Nazora 16, 51262 Kraljevica</derivirana_varijabla>
  </DomainObject.Predmet.ProtustrankaWithAdress>
  <DomainObject.Predmet.ProtustrankaWithAdressOIB>
    <izvorni_sadrzaj>LIPICA d.o.o., OIB 60088316010, Vladimira Nazora 16, 51262 Kraljevica</izvorni_sadrzaj>
    <derivirana_varijabla naziv="DomainObject.Predmet.ProtustrankaWithAdressOIB_1">LIPICA d.o.o., OIB 60088316010, Vladimira Nazora 16, 51262 Kraljevica</derivirana_varijabla>
  </DomainObject.Predmet.ProtustrankaWithAdressOIB>
  <DomainObject.Predmet.ProtustrankaNazivFormated>
    <izvorni_sadrzaj>LIPICA d.o.o.</izvorni_sadrzaj>
    <derivirana_varijabla naziv="DomainObject.Predmet.ProtustrankaNazivFormated_1">LIPICA d.o.o.</derivirana_varijabla>
  </DomainObject.Predmet.ProtustrankaNazivFormated>
  <DomainObject.Predmet.ProtustrankaNazivFormatedOIB>
    <izvorni_sadrzaj>LIPICA d.o.o., OIB 60088316010</izvorni_sadrzaj>
    <derivirana_varijabla naziv="DomainObject.Predmet.ProtustrankaNazivFormatedOIB_1">LIPICA d.o.o., OIB 60088316010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LIPICA d.o.o. zastupanog po punomoćniku Andreas Matthes; Sabine Matthes</item>
    </izvorni_sadrzaj>
    <derivirana_varijabla naziv="DomainObject.Predmet.ProtuStrankaListFormated_1">
      <item>LIPICA d.o.o. zastupanog po punomoćniku Andreas Matthes; Sabine Matthes</item>
    </derivirana_varijabla>
  </DomainObject.Predmet.ProtuStrankaListFormated>
  <DomainObject.Predmet.ProtuStrankaListFormatedOIB>
    <izvorni_sadrzaj>
      <item>LIPICA d.o.o., OIB 60088316010 zastupanog po punomoćniku Andreas Matthes; Sabine Matthes</item>
    </izvorni_sadrzaj>
    <derivirana_varijabla naziv="DomainObject.Predmet.ProtuStrankaListFormatedOIB_1">
      <item>LIPICA d.o.o., OIB 60088316010 zastupanog po punomoćniku Andreas Matthes; Sabine Matthes</item>
    </derivirana_varijabla>
  </DomainObject.Predmet.ProtuStrankaListFormatedOIB>
  <DomainObject.Predmet.ProtuStrankaListFormatedWithAdress>
    <izvorni_sadrzaj>
      <item>LIPICA d.o.o., Vladimira Nazora 16, 51262 Kraljevica zastupanog po punomoćniku Andreas Matthes; Sabine Matthes</item>
    </izvorni_sadrzaj>
    <derivirana_varijabla naziv="DomainObject.Predmet.ProtuStrankaListFormatedWithAdress_1">
      <item>LIPICA d.o.o., Vladimira Nazora 16, 51262 Kraljevica zastupanog po punomoćniku Andreas Matthes; Sabine Matthes</item>
    </derivirana_varijabla>
  </DomainObject.Predmet.ProtuStrankaListFormatedWithAdress>
  <DomainObject.Predmet.ProtuStrankaListFormatedWithAdressOIB>
    <izvorni_sadrzaj>
      <item>LIPICA d.o.o., OIB 60088316010, Vladimira Nazora 16, 51262 Kraljevica zastupanog po punomoćniku Andreas Matthes; Sabine Matthes</item>
    </izvorni_sadrzaj>
    <derivirana_varijabla naziv="DomainObject.Predmet.ProtuStrankaListFormatedWithAdressOIB_1">
      <item>LIPICA d.o.o., OIB 60088316010, Vladimira Nazora 16, 51262 Kraljevica zastupanog po punomoćniku Andreas Matthes; Sabine Matthes</item>
    </derivirana_varijabla>
  </DomainObject.Predmet.ProtuStrankaListFormatedWithAdressOIB>
  <DomainObject.Predmet.ProtuStrankaListNazivFormated>
    <izvorni_sadrzaj>
      <item>LIPICA d.o.o.</item>
    </izvorni_sadrzaj>
    <derivirana_varijabla naziv="DomainObject.Predmet.ProtuStrankaListNazivFormated_1">
      <item>LIPICA d.o.o.</item>
    </derivirana_varijabla>
  </DomainObject.Predmet.ProtuStrankaListNazivFormated>
  <DomainObject.Predmet.ProtuStrankaListNazivFormatedOIB>
    <izvorni_sadrzaj>
      <item>LIPICA d.o.o., OIB 60088316010</item>
    </izvorni_sadrzaj>
    <derivirana_varijabla naziv="DomainObject.Predmet.ProtuStrankaListNazivFormatedOIB_1">
      <item>LIPICA d.o.o., OIB 60088316010</item>
    </derivirana_varijabla>
  </DomainObject.Predmet.ProtuStrankaListNazivFormatedOIB>
  <DomainObject.Predmet.OstaliListFormated>
    <izvorni_sadrzaj>
      <item>Andreas Matthes punomoćnik sudionika u postupku LIPICA d.o.o.</item>
      <item>Sabine Matthes punomoćnik sudionika u postupku LIPICA d.o.o.</item>
    </izvorni_sadrzaj>
    <derivirana_varijabla naziv="DomainObject.Predmet.OstaliListFormated_1">
      <item>Andreas Matthes punomoćnik sudionika u postupku LIPICA d.o.o.</item>
      <item>Sabine Matthes punomoćnik sudionika u postupku LIPICA d.o.o.</item>
    </derivirana_varijabla>
  </DomainObject.Predmet.OstaliListFormated>
  <DomainObject.Predmet.OstaliListFormatedOIB>
    <izvorni_sadrzaj>
      <item>Andreas Matthes, OIB 19405126828 punomoćnik sudionika u postupku LIPICA d.o.o.</item>
      <item>Sabine Matthes, OIB 57057500377 punomoćnik sudionika u postupku LIPICA d.o.o.</item>
    </izvorni_sadrzaj>
    <derivirana_varijabla naziv="DomainObject.Predmet.OstaliListFormatedOIB_1">
      <item>Andreas Matthes, OIB 19405126828 punomoćnik sudionika u postupku LIPICA d.o.o.</item>
      <item>Sabine Matthes, OIB 57057500377 punomoćnik sudionika u postupku LIPICA d.o.o.</item>
    </derivirana_varijabla>
  </DomainObject.Predmet.OstaliListFormatedOIB>
  <DomainObject.Predmet.OstaliListFormatedWithAdress>
    <izvorni_sadrzaj>
      <item>Andreas Matthes, Rezine 55, 51415 Lovran punomoćnik sudionika u postupku LIPICA d.o.o.</item>
      <item>Sabine Matthes, Rezine 55, 51415 Lovran punomoćnik sudionika u postupku LIPICA d.o.o.</item>
    </izvorni_sadrzaj>
    <derivirana_varijabla naziv="DomainObject.Predmet.OstaliListFormatedWithAdress_1">
      <item>Andreas Matthes, Rezine 55, 51415 Lovran punomoćnik sudionika u postupku LIPICA d.o.o.</item>
      <item>Sabine Matthes, Rezine 55, 51415 Lovran punomoćnik sudionika u postupku LIPICA d.o.o.</item>
    </derivirana_varijabla>
  </DomainObject.Predmet.OstaliListFormatedWithAdress>
  <DomainObject.Predmet.OstaliListFormatedWithAdressOIB>
    <izvorni_sadrzaj>
      <item>Andreas Matthes, OIB 19405126828, Rezine 55, 51415 Lovran punomoćnik sudionika u postupku LIPICA d.o.o.</item>
      <item>Sabine Matthes, OIB 57057500377, Rezine 55, 51415 Lovran punomoćnik sudionika u postupku LIPICA d.o.o.</item>
    </izvorni_sadrzaj>
    <derivirana_varijabla naziv="DomainObject.Predmet.OstaliListFormatedWithAdressOIB_1">
      <item>Andreas Matthes, OIB 19405126828, Rezine 55, 51415 Lovran punomoćnik sudionika u postupku LIPICA d.o.o.</item>
      <item>Sabine Matthes, OIB 57057500377, Rezine 55, 51415 Lovran punomoćnik sudionika u postupku LIPICA d.o.o.</item>
    </derivirana_varijabla>
  </DomainObject.Predmet.OstaliListFormatedWithAdressOIB>
  <DomainObject.Predmet.OstaliListNazivFormated>
    <izvorni_sadrzaj>
      <item>Andreas Matthes</item>
      <item>Sabine Matthes</item>
    </izvorni_sadrzaj>
    <derivirana_varijabla naziv="DomainObject.Predmet.OstaliListNazivFormated_1">
      <item>Andreas Matthes</item>
      <item>Sabine Matthes</item>
    </derivirana_varijabla>
  </DomainObject.Predmet.OstaliListNazivFormated>
  <DomainObject.Predmet.OstaliListNazivFormatedOIB>
    <izvorni_sadrzaj>
      <item>Andreas Matthes, OIB 19405126828</item>
      <item>Sabine Matthes, OIB 57057500377</item>
    </izvorni_sadrzaj>
    <derivirana_varijabla naziv="DomainObject.Predmet.OstaliListNazivFormatedOIB_1">
      <item>Andreas Matthes, OIB 19405126828</item>
      <item>Sabine Matthes, OIB 57057500377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LIPICA d.o.o.</izvorni_sadrzaj>
    <derivirana_varijabla naziv="DomainObject.Predmet.ProtustrankaIDrugi_1">LIPICA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LIPICA d.o.o., OIB 60088316010, Vladimira Nazora 16, 51262 Kraljevica</izvorni_sadrzaj>
    <derivirana_varijabla naziv="DomainObject.Predmet.ProtustrankaIDrugiAdressOIB_1">LIPICA d.o.o., OIB 60088316010, Vladimira Nazora 16,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LIPICA d.o.o.</item>
      <item>Andreas Matthes</item>
      <item>Sabine Matthes</item>
    </izvorni_sadrzaj>
    <derivirana_varijabla naziv="DomainObject.Predmet.SudioniciListNaziv_1">
      <item>FINA Rijeka</item>
      <item>LIPICA d.o.o.</item>
      <item>Andreas Matthes</item>
      <item>Sabine Matthes</item>
    </derivirana_varijabla>
  </DomainObject.Predmet.SudioniciListNaziv>
  <DomainObject.Predmet.SudioniciListAdressOIB>
    <izvorni_sadrzaj>
      <item>FINA Rijeka, OIB 85821130368, Frana Kurelca 8,51000 Rijeka</item>
      <item>LIPICA d.o.o., OIB 60088316010, Vladimira Nazora 16,51262 Kraljevica</item>
      <item>Andreas Matthes, OIB 19405126828, Rezine 55,51415 Lovran</item>
      <item>Sabine Matthes, OIB 57057500377, Rezine 55,51415 Lovran</item>
    </izvorni_sadrzaj>
    <derivirana_varijabla naziv="DomainObject.Predmet.SudioniciListAdressOIB_1">
      <item>FINA Rijeka, OIB 85821130368, Frana Kurelca 8,51000 Rijeka</item>
      <item>LIPICA d.o.o., OIB 60088316010, Vladimira Nazora 16,51262 Kraljevica</item>
      <item>Andreas Matthes, OIB 19405126828, Rezine 55,51415 Lovran</item>
      <item>Sabine Matthes, OIB 57057500377, Rezine 55,51415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60088316010</item>
      <item>, OIB 19405126828</item>
      <item>, OIB 57057500377</item>
    </izvorni_sadrzaj>
    <derivirana_varijabla naziv="DomainObject.Predmet.SudioniciListNazivOIB_1">
      <item>, OIB 85821130368</item>
      <item>, OIB 60088316010</item>
      <item>, OIB 19405126828</item>
      <item>, OIB 57057500377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D36D6B-2EE0-4067-95A6-F0CBCC89D2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763</properties:Words>
  <properties:Characters>4125</properties:Characters>
  <properties:Lines>92</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2017-11-09T14:03:00Z</dcterms:created>
  <dc:creator>T SUD</dc:creator>
  <cp:lastModifiedBy>Elizabet Jovanović</cp:lastModifiedBy>
  <cp:lastPrinted>2017-11-09T14:02:00Z</cp:lastPrinted>
  <dcterms:modified xmlns:xsi="http://www.w3.org/2001/XMLSchema-instance" xsi:type="dcterms:W3CDTF">2017-11-09T14:03:00Z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