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eb31c" w14:paraId="c7eb31c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C73FC0">
        <w:t xml:space="preserve">   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866169" cx="651771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66565" cx="652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7670DE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7670DE">
        <w:t>6810</w:t>
      </w:r>
      <w:r w:rsidR="00EA1CD2">
        <w:t>/2015</w:t>
      </w:r>
      <w:r w:rsidR="001F6933">
        <w:t>,</w:t>
      </w:r>
      <w:r>
        <w:t xml:space="preserve"> temeljem odredbe članka </w:t>
      </w:r>
      <w:r w:rsidR="00AC4528">
        <w:t>430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E81DAA">
        <w:t>7</w:t>
      </w:r>
      <w:r w:rsidR="00EA1CD2">
        <w:t>. siječnja 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7670DE" w:rsidR="00D01B78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A7415E">
        <w:t xml:space="preserve">a </w:t>
      </w:r>
      <w:r w:rsidR="007670DE">
        <w:t>POLIKLINIKA ZA OFTALMOLOGIJU MARIN GETALDIĆ, Zagreb, Vlaška 121-123, MBS: 080461239, OIB: 36949777503</w:t>
      </w:r>
      <w:r w:rsidR="00772C24">
        <w:t>.</w:t>
      </w:r>
    </w:p>
    <w:p w:rsidRDefault="007E697F" w:rsidP="007E697F" w:rsidR="007E697F">
      <w:pPr>
        <w:jc w:val="both"/>
      </w:pPr>
    </w:p>
    <w:p w:rsidRDefault="003E5D1C" w:rsidP="007670DE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F64384">
        <w:t xml:space="preserve">je </w:t>
      </w:r>
      <w:r w:rsidR="007670DE">
        <w:t>4.447,57</w:t>
      </w:r>
      <w:r w:rsidR="00CC47EA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C73FC0" w:rsidP="00E81DAA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E81DAA">
        <w:t>7</w:t>
      </w:r>
      <w:r w:rsidR="00EA1CD2">
        <w:t>. siječnja 2016</w:t>
      </w:r>
      <w:r w:rsidR="00590AEF">
        <w:t>.</w:t>
      </w:r>
    </w:p>
    <w:p w:rsidRDefault="00325398" w:rsidP="00325398" w:rsidR="00325398"/>
    <w:p w:rsidRDefault="00C73FC0" w:rsidP="00C73FC0" w:rsidR="00C73FC0">
      <w:pPr>
        <w:ind w:left="6372"/>
      </w:pPr>
      <w:r>
        <w:t>SUDAC</w:t>
      </w:r>
    </w:p>
    <w:p w:rsidRDefault="00C73FC0" w:rsidP="00C73FC0" w:rsidR="00C73FC0">
      <w:pPr>
        <w:ind w:left="6372"/>
      </w:pPr>
      <w:r>
        <w:t xml:space="preserve">Maja Hilje </w:t>
      </w:r>
    </w:p>
    <w:sectPr w:rsidSect="00ED6AA8" w:rsidR="00C73FC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52794"/>
    <w:rsid w:val="0006643D"/>
    <w:rsid w:val="00095FDE"/>
    <w:rsid w:val="000B5B71"/>
    <w:rsid w:val="000C4985"/>
    <w:rsid w:val="000D3B3F"/>
    <w:rsid w:val="000D6324"/>
    <w:rsid w:val="000E3CF7"/>
    <w:rsid w:val="000F52CB"/>
    <w:rsid w:val="00114EAD"/>
    <w:rsid w:val="00120F3C"/>
    <w:rsid w:val="001419D9"/>
    <w:rsid w:val="00143BD9"/>
    <w:rsid w:val="00185571"/>
    <w:rsid w:val="0018699E"/>
    <w:rsid w:val="001B7047"/>
    <w:rsid w:val="001D0339"/>
    <w:rsid w:val="001D3860"/>
    <w:rsid w:val="001E50FB"/>
    <w:rsid w:val="001F6933"/>
    <w:rsid w:val="00230A63"/>
    <w:rsid w:val="002319D0"/>
    <w:rsid w:val="0024170D"/>
    <w:rsid w:val="00263D6D"/>
    <w:rsid w:val="00264D19"/>
    <w:rsid w:val="00286170"/>
    <w:rsid w:val="00297E94"/>
    <w:rsid w:val="002A379E"/>
    <w:rsid w:val="002A4B5F"/>
    <w:rsid w:val="002C2A57"/>
    <w:rsid w:val="002C7FE8"/>
    <w:rsid w:val="002E6992"/>
    <w:rsid w:val="002F04F3"/>
    <w:rsid w:val="002F054D"/>
    <w:rsid w:val="00322D81"/>
    <w:rsid w:val="00325398"/>
    <w:rsid w:val="00345E6C"/>
    <w:rsid w:val="003538DF"/>
    <w:rsid w:val="00355ECC"/>
    <w:rsid w:val="00364933"/>
    <w:rsid w:val="00380FA3"/>
    <w:rsid w:val="0038246E"/>
    <w:rsid w:val="003C2D0C"/>
    <w:rsid w:val="003D35F9"/>
    <w:rsid w:val="003D726F"/>
    <w:rsid w:val="003E3A15"/>
    <w:rsid w:val="003E5D1C"/>
    <w:rsid w:val="003F1212"/>
    <w:rsid w:val="00413F4C"/>
    <w:rsid w:val="0043741F"/>
    <w:rsid w:val="00442A1B"/>
    <w:rsid w:val="004513AF"/>
    <w:rsid w:val="00473A34"/>
    <w:rsid w:val="00495188"/>
    <w:rsid w:val="004B337A"/>
    <w:rsid w:val="004C27FB"/>
    <w:rsid w:val="004F3962"/>
    <w:rsid w:val="0053446F"/>
    <w:rsid w:val="005439EE"/>
    <w:rsid w:val="00572798"/>
    <w:rsid w:val="00590AEF"/>
    <w:rsid w:val="00591994"/>
    <w:rsid w:val="005A0039"/>
    <w:rsid w:val="005A32B1"/>
    <w:rsid w:val="005D0CFD"/>
    <w:rsid w:val="005D476D"/>
    <w:rsid w:val="005E2E82"/>
    <w:rsid w:val="005E4AB8"/>
    <w:rsid w:val="005E598C"/>
    <w:rsid w:val="005E7A92"/>
    <w:rsid w:val="005F0073"/>
    <w:rsid w:val="005F4627"/>
    <w:rsid w:val="00610AC3"/>
    <w:rsid w:val="00612621"/>
    <w:rsid w:val="006210F5"/>
    <w:rsid w:val="00627F6A"/>
    <w:rsid w:val="00657B8E"/>
    <w:rsid w:val="00662773"/>
    <w:rsid w:val="006C7CEB"/>
    <w:rsid w:val="00734EB1"/>
    <w:rsid w:val="00760CE7"/>
    <w:rsid w:val="007670DE"/>
    <w:rsid w:val="00772C24"/>
    <w:rsid w:val="00772E9A"/>
    <w:rsid w:val="0077488E"/>
    <w:rsid w:val="007A4262"/>
    <w:rsid w:val="007A55E4"/>
    <w:rsid w:val="007B5AFD"/>
    <w:rsid w:val="007D5A5D"/>
    <w:rsid w:val="007E697F"/>
    <w:rsid w:val="00804E3F"/>
    <w:rsid w:val="008155EE"/>
    <w:rsid w:val="00832AC4"/>
    <w:rsid w:val="00851A5E"/>
    <w:rsid w:val="008613BD"/>
    <w:rsid w:val="00863025"/>
    <w:rsid w:val="00871F01"/>
    <w:rsid w:val="008A3D4F"/>
    <w:rsid w:val="008B6F66"/>
    <w:rsid w:val="008F2A74"/>
    <w:rsid w:val="0091261F"/>
    <w:rsid w:val="00920CA0"/>
    <w:rsid w:val="009419D8"/>
    <w:rsid w:val="00952F35"/>
    <w:rsid w:val="00985CBC"/>
    <w:rsid w:val="009D4B40"/>
    <w:rsid w:val="00A03FA8"/>
    <w:rsid w:val="00A05FFB"/>
    <w:rsid w:val="00A54508"/>
    <w:rsid w:val="00A612A9"/>
    <w:rsid w:val="00A649BD"/>
    <w:rsid w:val="00A71431"/>
    <w:rsid w:val="00A7415E"/>
    <w:rsid w:val="00A74331"/>
    <w:rsid w:val="00AC2CF4"/>
    <w:rsid w:val="00AC4528"/>
    <w:rsid w:val="00AC6175"/>
    <w:rsid w:val="00AD027A"/>
    <w:rsid w:val="00AE0094"/>
    <w:rsid w:val="00AE6DC3"/>
    <w:rsid w:val="00B04794"/>
    <w:rsid w:val="00B10CAD"/>
    <w:rsid w:val="00B82F18"/>
    <w:rsid w:val="00BA3473"/>
    <w:rsid w:val="00BE7A68"/>
    <w:rsid w:val="00C73FC0"/>
    <w:rsid w:val="00C8291C"/>
    <w:rsid w:val="00C836B9"/>
    <w:rsid w:val="00C9065B"/>
    <w:rsid w:val="00C958E9"/>
    <w:rsid w:val="00CB51FF"/>
    <w:rsid w:val="00CC47EA"/>
    <w:rsid w:val="00CE7362"/>
    <w:rsid w:val="00CE7AB2"/>
    <w:rsid w:val="00D01B78"/>
    <w:rsid w:val="00D07F1B"/>
    <w:rsid w:val="00D626DB"/>
    <w:rsid w:val="00D66226"/>
    <w:rsid w:val="00D96F82"/>
    <w:rsid w:val="00DF1679"/>
    <w:rsid w:val="00E22F6D"/>
    <w:rsid w:val="00E81DAA"/>
    <w:rsid w:val="00E86AA1"/>
    <w:rsid w:val="00EA1CD2"/>
    <w:rsid w:val="00EC3302"/>
    <w:rsid w:val="00ED6AA8"/>
    <w:rsid w:val="00F034D3"/>
    <w:rsid w:val="00F2231F"/>
    <w:rsid w:val="00F31ACC"/>
    <w:rsid w:val="00F64384"/>
    <w:rsid w:val="00FB091E"/>
    <w:rsid w:val="00FB3FF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D72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2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2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2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2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D72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2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2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2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2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siječnja 2016.</izvorni_sadrzaj>
    <derivirana_varijabla naziv="DomainObject.DatumDonosenjaOdluke_1">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6810</izvorni_sadrzaj>
    <derivirana_varijabla naziv="DomainObject.Predmet.Broj_1">6810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St-6810/2015</izvorni_sadrzaj>
    <derivirana_varijabla naziv="DomainObject.Predmet.OznakaBroj_1">St-6810/2015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Poliklinika za oftalmologiju Marin Getaldić</izvorni_sadrzaj>
    <derivirana_varijabla naziv="DomainObject.Predmet.ProtustrankaFormated_1">  Poliklinika za oftalmologiju Marin Getaldić</derivirana_varijabla>
  </DomainObject.Predmet.ProtustrankaFormated>
  <DomainObject.Predmet.ProtustrankaFormatedOIB>
    <izvorni_sadrzaj>  Poliklinika za oftalmologiju Marin Getaldić, OIB 36949777503</izvorni_sadrzaj>
    <derivirana_varijabla naziv="DomainObject.Predmet.ProtustrankaFormatedOIB_1">  Poliklinika za oftalmologiju Marin Getaldić, OIB 36949777503</derivirana_varijabla>
  </DomainObject.Predmet.ProtustrankaFormatedOIB>
  <DomainObject.Predmet.ProtustrankaFormatedWithAdress>
    <izvorni_sadrzaj> Poliklinika za oftalmologiju Marin Getaldić, Vlaška 121-123, 10000 Zagreb</izvorni_sadrzaj>
    <derivirana_varijabla naziv="DomainObject.Predmet.ProtustrankaFormatedWithAdress_1"> Poliklinika za oftalmologiju Marin Getaldić, Vlaška 121-123, 10000 Zagreb</derivirana_varijabla>
  </DomainObject.Predmet.ProtustrankaFormatedWithAdress>
  <DomainObject.Predmet.ProtustrankaFormatedWithAdressOIB>
    <izvorni_sadrzaj> Poliklinika za oftalmologiju Marin Getaldić, OIB 36949777503, Vlaška 121-123, 10000 Zagreb</izvorni_sadrzaj>
    <derivirana_varijabla naziv="DomainObject.Predmet.ProtustrankaFormatedWithAdressOIB_1"> Poliklinika za oftalmologiju Marin Getaldić, OIB 36949777503, Vlaška 121-123, 10000 Zagreb</derivirana_varijabla>
  </DomainObject.Predmet.ProtustrankaFormatedWithAdressOIB>
  <DomainObject.Predmet.ProtustrankaWithAdress>
    <izvorni_sadrzaj>Poliklinika za oftalmologiju Marin Getaldić Vlaška 121-123, 10000 Zagreb</izvorni_sadrzaj>
    <derivirana_varijabla naziv="DomainObject.Predmet.ProtustrankaWithAdress_1">Poliklinika za oftalmologiju Marin Getaldić Vlaška 121-123, 10000 Zagreb</derivirana_varijabla>
  </DomainObject.Predmet.ProtustrankaWithAdress>
  <DomainObject.Predmet.ProtustrankaWithAdressOIB>
    <izvorni_sadrzaj>Poliklinika za oftalmologiju Marin Getaldić, OIB 36949777503, Vlaška 121-123, 10000 Zagreb</izvorni_sadrzaj>
    <derivirana_varijabla naziv="DomainObject.Predmet.ProtustrankaWithAdressOIB_1">Poliklinika za oftalmologiju Marin Getaldić, OIB 36949777503, Vlaška 121-123, 10000 Zagreb</derivirana_varijabla>
  </DomainObject.Predmet.ProtustrankaWithAdressOIB>
  <DomainObject.Predmet.ProtustrankaNazivFormated>
    <izvorni_sadrzaj>Poliklinika za oftalmologiju Marin Getaldić</izvorni_sadrzaj>
    <derivirana_varijabla naziv="DomainObject.Predmet.ProtustrankaNazivFormated_1">Poliklinika za oftalmologiju Marin Getaldić</derivirana_varijabla>
  </DomainObject.Predmet.ProtustrankaNazivFormated>
  <DomainObject.Predmet.ProtustrankaNazivFormatedOIB>
    <izvorni_sadrzaj>Poliklinika za oftalmologiju Marin Getaldić, OIB 36949777503</izvorni_sadrzaj>
    <derivirana_varijabla naziv="DomainObject.Predmet.ProtustrankaNazivFormatedOIB_1">Poliklinika za oftalmologiju Marin Getaldić, OIB 36949777503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Poliklinika za oftalmologiju Marin Getaldić</item>
    </izvorni_sadrzaj>
    <derivirana_varijabla naziv="DomainObject.Predmet.ProtuStrankaListFormated_1">
      <item>Poliklinika za oftalmologiju Marin Getaldić</item>
    </derivirana_varijabla>
  </DomainObject.Predmet.ProtuStrankaListFormated>
  <DomainObject.Predmet.ProtuStrankaListFormatedOIB>
    <izvorni_sadrzaj>
      <item>Poliklinika za oftalmologiju Marin Getaldić, OIB 36949777503</item>
    </izvorni_sadrzaj>
    <derivirana_varijabla naziv="DomainObject.Predmet.ProtuStrankaListFormatedOIB_1">
      <item>Poliklinika za oftalmologiju Marin Getaldić, OIB 36949777503</item>
    </derivirana_varijabla>
  </DomainObject.Predmet.ProtuStrankaListFormatedOIB>
  <DomainObject.Predmet.ProtuStrankaListFormatedWithAdress>
    <izvorni_sadrzaj>
      <item>Poliklinika za oftalmologiju Marin Getaldić, Vlaška 121-123, 10000 Zagreb</item>
    </izvorni_sadrzaj>
    <derivirana_varijabla naziv="DomainObject.Predmet.ProtuStrankaListFormatedWithAdress_1">
      <item>Poliklinika za oftalmologiju Marin Getaldić, Vlaška 121-123, 10000 Zagreb</item>
    </derivirana_varijabla>
  </DomainObject.Predmet.ProtuStrankaListFormatedWithAdress>
  <DomainObject.Predmet.ProtuStrankaListFormatedWithAdressOIB>
    <izvorni_sadrzaj>
      <item>Poliklinika za oftalmologiju Marin Getaldić, OIB 36949777503, Vlaška 121-123, 10000 Zagreb</item>
    </izvorni_sadrzaj>
    <derivirana_varijabla naziv="DomainObject.Predmet.ProtuStrankaListFormatedWithAdressOIB_1">
      <item>Poliklinika za oftalmologiju Marin Getaldić, OIB 36949777503, Vlaška 121-123, 10000 Zagreb</item>
    </derivirana_varijabla>
  </DomainObject.Predmet.ProtuStrankaListFormatedWithAdressOIB>
  <DomainObject.Predmet.ProtuStrankaListNazivFormated>
    <izvorni_sadrzaj>
      <item>Poliklinika za oftalmologiju Marin Getaldić</item>
    </izvorni_sadrzaj>
    <derivirana_varijabla naziv="DomainObject.Predmet.ProtuStrankaListNazivFormated_1">
      <item>Poliklinika za oftalmologiju Marin Getaldić</item>
    </derivirana_varijabla>
  </DomainObject.Predmet.ProtuStrankaListNazivFormated>
  <DomainObject.Predmet.ProtuStrankaListNazivFormatedOIB>
    <izvorni_sadrzaj>
      <item>Poliklinika za oftalmologiju Marin Getaldić, OIB 36949777503</item>
    </izvorni_sadrzaj>
    <derivirana_varijabla naziv="DomainObject.Predmet.ProtuStrankaListNazivFormatedOIB_1">
      <item>Poliklinika za oftalmologiju Marin Getaldić, OIB 36949777503</item>
    </derivirana_varijabla>
  </DomainObject.Predmet.ProtuStrankaListNazivFormatedOIB>
  <DomainObject.Predmet.OstaliListFormated>
    <izvorni_sadrzaj>
      <item>Ivana Mravičić</item>
    </izvorni_sadrzaj>
    <derivirana_varijabla naziv="DomainObject.Predmet.OstaliListFormated_1">
      <item>Ivana Mravičić</item>
    </derivirana_varijabla>
  </DomainObject.Predmet.OstaliListFormated>
  <DomainObject.Predmet.OstaliListFormatedOIB>
    <izvorni_sadrzaj>
      <item>Ivana Mravičić, OIB 67122889317</item>
    </izvorni_sadrzaj>
    <derivirana_varijabla naziv="DomainObject.Predmet.OstaliListFormatedOIB_1">
      <item>Ivana Mravičić, OIB 67122889317</item>
    </derivirana_varijabla>
  </DomainObject.Predmet.OstaliListFormatedOIB>
  <DomainObject.Predmet.OstaliListFormatedWithAdress>
    <izvorni_sadrzaj>
      <item>Ivana Mravičić</item>
    </izvorni_sadrzaj>
    <derivirana_varijabla naziv="DomainObject.Predmet.OstaliListFormatedWithAdress_1">
      <item>Ivana Mravičić</item>
    </derivirana_varijabla>
  </DomainObject.Predmet.OstaliListFormatedWithAdress>
  <DomainObject.Predmet.OstaliListFormatedWithAdressOIB>
    <izvorni_sadrzaj>
      <item>Ivana Mravičić, OIB 67122889317</item>
    </izvorni_sadrzaj>
    <derivirana_varijabla naziv="DomainObject.Predmet.OstaliListFormatedWithAdressOIB_1">
      <item>Ivana Mravičić, OIB 67122889317</item>
    </derivirana_varijabla>
  </DomainObject.Predmet.OstaliListFormatedWithAdressOIB>
  <DomainObject.Predmet.OstaliListNazivFormated>
    <izvorni_sadrzaj>
      <item>Ivana Mravičić</item>
    </izvorni_sadrzaj>
    <derivirana_varijabla naziv="DomainObject.Predmet.OstaliListNazivFormated_1">
      <item>Ivana Mravičić</item>
    </derivirana_varijabla>
  </DomainObject.Predmet.OstaliListNazivFormated>
  <DomainObject.Predmet.OstaliListNazivFormatedOIB>
    <izvorni_sadrzaj>
      <item>Ivana Mravičić, OIB 67122889317</item>
    </izvorni_sadrzaj>
    <derivirana_varijabla naziv="DomainObject.Predmet.OstaliListNazivFormatedOIB_1">
      <item>Ivana Mravičić, OIB 67122889317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2016.</izvorni_sadrzaj>
    <derivirana_varijabla naziv="DomainObject.Datum_1">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Poliklinika za oftalmologiju Marin Getaldić</izvorni_sadrzaj>
    <derivirana_varijabla naziv="DomainObject.Predmet.ProtustrankaIDrugi_1">Poliklinika za oftalmologiju Marin Getaldić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Poliklinika za oftalmologiju Marin Getaldić, OIB 36949777503, Vlaška 121-123, 10000 Zagreb</izvorni_sadrzaj>
    <derivirana_varijabla naziv="DomainObject.Predmet.ProtustrankaIDrugiAdressOIB_1">Poliklinika za oftalmologiju Marin Getaldić, OIB 36949777503, Vlaška 121-123,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Poliklinika za oftalmologiju Marin Getaldić</item>
      <item>FINA Regionalni centar Zagreb</item>
      <item>Ivana Mravičić</item>
    </izvorni_sadrzaj>
    <derivirana_varijabla naziv="DomainObject.Predmet.SudioniciListNaziv_1">
      <item>Poliklinika za oftalmologiju Marin Getaldić</item>
      <item>FINA Regionalni centar Zagreb</item>
      <item>Ivana Mravičić</item>
    </derivirana_varijabla>
  </DomainObject.Predmet.SudioniciListNaziv>
  <DomainObject.Predmet.SudioniciListAdressOIB>
    <izvorni_sadrzaj>
      <item>Poliklinika za oftalmologiju Marin Getaldić, OIB 36949777503, Vlaška 121-123,10000 Zagreb</item>
      <item>FINA Regionalni centar Zagreb, OIB 85821130368, Trg svibanjskih žrtava 1995. 1,10000 Zagreb</item>
      <item>Ivana Mravičić, OIB 67122889317</item>
    </izvorni_sadrzaj>
    <derivirana_varijabla naziv="DomainObject.Predmet.SudioniciListAdressOIB_1">
      <item>Poliklinika za oftalmologiju Marin Getaldić, OIB 36949777503, Vlaška 121-123,10000 Zagreb</item>
      <item>FINA Regionalni centar Zagreb, OIB 85821130368, Trg svibanjskih žrtava 1995. 1,10000 Zagreb</item>
      <item>Ivana Mravičić, OIB 67122889317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36949777503</item>
      <item>, OIB 85821130368</item>
      <item>, OIB 67122889317</item>
    </izvorni_sadrzaj>
    <derivirana_varijabla naziv="DomainObject.Predmet.SudioniciListNazivOIB_1">
      <item>, OIB 36949777503</item>
      <item>, OIB 85821130368</item>
      <item>, OIB 67122889317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1308</properties:Characters>
  <properties:Lines>38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2016-01-05T13:24:00Z</dcterms:created>
  <dc:creator>ilukac</dc:creator>
  <cp:lastModifiedBy>Maja Hilje</cp:lastModifiedBy>
  <cp:lastPrinted>2016-01-05T13:24:00Z</cp:lastPrinted>
  <dcterms:modified xmlns:xsi="http://www.w3.org/2001/XMLSchema-instance" xsi:type="dcterms:W3CDTF">2016-01-07T08:09:00Z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