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39c5" w14:paraId="b6939c5" w:rsidRDefault="00764713" w:rsidP="00910611" w:rsidR="007647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713" w:rsidP="00910611" w:rsidR="00764713">
      <w:r>
        <w:rPr>
          <w:rFonts w:eastAsia="MS Mincho"/>
        </w:rPr>
        <w:t>REPUBLIKA HRVATSKA</w:t>
      </w:r>
    </w:p>
    <w:p w:rsidRDefault="00764713" w:rsidP="00910611" w:rsidR="00764713">
      <w:r>
        <w:rPr>
          <w:rFonts w:eastAsia="MS Mincho"/>
        </w:rPr>
        <w:t>TRGOVAČKI SUD U RIJECI</w:t>
      </w:r>
    </w:p>
    <w:p w:rsidRDefault="00764713" w:rsidR="007647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EF2F5F" w:rsidR="00EF2F5F" w:rsidRPr="00990A8B">
      <w:pPr>
        <w:jc w:val="both"/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D0A4A">
        <w:rPr>
          <w:bCs/>
        </w:rPr>
        <w:t>MENEGHELLO</w:t>
      </w:r>
      <w:r w:rsidR="001D0A4A">
        <w:t xml:space="preserve"> društvo s ograničenom odgovornošću za savjetovanje, trgovinu, inženjerstvo i kooperaciju Krk, Kvarnerska 21, OIB: 51844252810, MBS: 040179907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1D0A4A">
        <w:rPr>
          <w:bCs/>
        </w:rPr>
        <w:t>MENEGHELLO</w:t>
      </w:r>
      <w:r w:rsidR="001D0A4A">
        <w:t xml:space="preserve"> društvo s ograničenom odgovornošću za savjetovanje, trgovinu, inženjerstvo i kooperaciju Krk, Kvarnerska 21, OIB: 51844252810, MBS: 040179907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="002F3701" w:rsidRPr="00990A8B">
        <w:t xml:space="preserve"> 2017</w:t>
      </w:r>
      <w:r w:rsidRPr="00990A8B">
        <w:t xml:space="preserve">. godine u </w:t>
      </w:r>
      <w:r w:rsidR="00FA01C6">
        <w:t>9</w:t>
      </w:r>
      <w:r w:rsidRPr="00990A8B">
        <w:t>,</w:t>
      </w:r>
      <w:r w:rsidR="00FA01C6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</w:t>
      </w:r>
      <w:r w:rsidR="001D0A4A">
        <w:t>Dušan Crljenko, OIB: 03602703658, Brca 8, Rijeka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1D0A4A">
        <w:rPr>
          <w:bCs/>
        </w:rPr>
        <w:t>MENEGHELLO</w:t>
      </w:r>
      <w:r w:rsidR="001D0A4A">
        <w:t xml:space="preserve"> društvo s ograničenom odgovornošću za savjetovanje, trgovinu, inženjerstvo i kooperaciju Krk, Kvarnerska 21, OIB: 51844252810, MBS: 040179907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1D0A4A">
        <w:rPr>
          <w:bCs/>
        </w:rPr>
        <w:t>MENEGHELLO</w:t>
      </w:r>
      <w:r w:rsidR="001D0A4A">
        <w:t xml:space="preserve"> društvo s ograničenom odgovornošću za savjetovanje, trgovinu, inženjerstvo i kooperaciju Krk, Kvarnerska 21, OIB: 51844252810, MBS: 040179907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D0A4A">
        <w:rPr>
          <w:bCs/>
        </w:rPr>
        <w:t>719/2016-2</w:t>
      </w:r>
      <w:r w:rsidR="00B04834">
        <w:rPr>
          <w:bCs/>
        </w:rPr>
        <w:t xml:space="preserve"> od </w:t>
      </w:r>
      <w:r w:rsidR="001D0A4A">
        <w:rPr>
          <w:bCs/>
        </w:rPr>
        <w:t>24. listopada</w:t>
      </w:r>
      <w:r w:rsidR="003A3691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D0A4A">
        <w:rPr>
          <w:bCs/>
        </w:rPr>
        <w:t>MENEGHELLO</w:t>
      </w:r>
      <w:r w:rsidR="001D0A4A">
        <w:t xml:space="preserve"> društvo s ograničenom odgovornošću za savjetovanje, trgovinu, inženjerstvo i kooperaciju Krk, Kvarnerska 21, OIB: 51844252810, MBS: 040179907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3A3691">
        <w:t xml:space="preserve">podnesak </w:t>
      </w:r>
      <w:r w:rsidR="00B04834">
        <w:t xml:space="preserve">Financijske agencije od </w:t>
      </w:r>
      <w:r w:rsidR="001D0A4A">
        <w:t>16</w:t>
      </w:r>
      <w:r w:rsidR="003A3691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 xml:space="preserve">imovine koja bi bila dostatna za </w:t>
      </w:r>
      <w:r w:rsidR="00880189" w:rsidRPr="009F41CE">
        <w:rPr>
          <w:bCs/>
        </w:rPr>
        <w:lastRenderedPageBreak/>
        <w:t>pokriće troškova stečajnog postupka</w:t>
      </w:r>
      <w:r w:rsidR="001D0A4A">
        <w:rPr>
          <w:bCs/>
        </w:rPr>
        <w:t>, a i iz dužnikovog izvješća od 11. studenoga 2016. godine proizlazi da dužnik nema</w:t>
      </w:r>
      <w:r w:rsidR="00F94218">
        <w:rPr>
          <w:bCs/>
        </w:rPr>
        <w:t xml:space="preserve"> imovin</w:t>
      </w:r>
      <w:r w:rsidR="001D0A4A">
        <w:rPr>
          <w:bCs/>
        </w:rPr>
        <w:t>u</w:t>
      </w:r>
      <w:r w:rsidR="00F94218">
        <w:rPr>
          <w:bCs/>
        </w:rPr>
        <w:t xml:space="preserve"> dostatn</w:t>
      </w:r>
      <w:r w:rsidR="001D0A4A">
        <w:rPr>
          <w:bCs/>
        </w:rPr>
        <w:t>u</w:t>
      </w:r>
      <w:r w:rsidR="00F94218">
        <w:rPr>
          <w:bCs/>
        </w:rPr>
        <w:t xml:space="preserve">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D0A4A">
        <w:rPr>
          <w:bCs/>
        </w:rPr>
        <w:t>31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1D0A4A" w:rsidP="00360BE2" w:rsidR="001D0A4A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>
      <w:pPr>
        <w:jc w:val="both"/>
        <w:rPr>
          <w:bCs/>
        </w:rPr>
      </w:pPr>
    </w:p>
    <w:p w:rsidRDefault="001D0A4A" w:rsidP="00360BE2" w:rsidR="001D0A4A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D0A4A" w:rsidR="001D0A4A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1D0A4A" w:rsidP="00570F32" w:rsidR="001D0A4A">
      <w:pPr>
        <w:jc w:val="both"/>
      </w:pPr>
    </w:p>
    <w:p w:rsidRDefault="001D0A4A" w:rsidP="00570F32" w:rsidR="001D0A4A">
      <w:pPr>
        <w:jc w:val="both"/>
      </w:pPr>
    </w:p>
    <w:p w:rsidRDefault="001D0A4A" w:rsidP="00570F32" w:rsidR="001D0A4A">
      <w:pPr>
        <w:jc w:val="both"/>
      </w:pPr>
    </w:p>
    <w:p w:rsidRDefault="001D0A4A" w:rsidP="00570F32" w:rsidR="001D0A4A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lastRenderedPageBreak/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ACC" w:rsidR="00332ACC">
      <w:r>
        <w:separator/>
      </w:r>
    </w:p>
  </w:endnote>
  <w:endnote w:id="0" w:type="continuationSeparator">
    <w:p w:rsidRDefault="00332ACC" w:rsidR="00332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7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ACC" w:rsidR="00332ACC">
      <w:r>
        <w:separator/>
      </w:r>
    </w:p>
  </w:footnote>
  <w:footnote w:id="0" w:type="continuationSeparator">
    <w:p w:rsidRDefault="00332ACC" w:rsidR="00332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D0A4A">
      <w:t>719/2016</w:t>
    </w:r>
    <w:r w:rsidR="00FA01C6">
      <w:t>-9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0A4A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6F3E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2ACC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691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8E1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71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1C6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64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47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471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64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47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471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MENEGHELLO d.o.o.</izvorni_sadrzaj>
    <derivirana_varijabla naziv="DomainObject.Predmet.ProtustrankaFormated_1">  MENEGHELLO d.o.o.</derivirana_varijabla>
  </DomainObject.Predmet.ProtustrankaFormated>
  <DomainObject.Predmet.ProtustrankaFormatedOIB>
    <izvorni_sadrzaj>  MENEGHELLO d.o.o., OIB 51844252810</izvorni_sadrzaj>
    <derivirana_varijabla naziv="DomainObject.Predmet.ProtustrankaFormatedOIB_1">  MENEGHELLO d.o.o., OIB 51844252810</derivirana_varijabla>
  </DomainObject.Predmet.ProtustrankaFormatedOIB>
  <DomainObject.Predmet.ProtustrankaFormatedWithAdress>
    <izvorni_sadrzaj> MENEGHELLO d.o.o., Sv. Juraj 24, 51000 Rijeka</izvorni_sadrzaj>
    <derivirana_varijabla naziv="DomainObject.Predmet.ProtustrankaFormatedWithAdress_1"> MENEGHELLO d.o.o., Sv. Juraj 24, 51000 Rijeka</derivirana_varijabla>
  </DomainObject.Predmet.ProtustrankaFormatedWithAdress>
  <DomainObject.Predmet.ProtustrankaFormatedWithAdressOIB>
    <izvorni_sadrzaj> MENEGHELLO d.o.o., OIB 51844252810, Sv. Juraj 24, 51000 Rijeka</izvorni_sadrzaj>
    <derivirana_varijabla naziv="DomainObject.Predmet.ProtustrankaFormatedWithAdressOIB_1"> MENEGHELLO d.o.o., OIB 51844252810, Sv. Juraj 24, 51000 Rijeka</derivirana_varijabla>
  </DomainObject.Predmet.ProtustrankaFormatedWithAdressOIB>
  <DomainObject.Predmet.ProtustrankaWithAdress>
    <izvorni_sadrzaj>MENEGHELLO d.o.o. Sv. Juraj 24, 51000 Rijeka</izvorni_sadrzaj>
    <derivirana_varijabla naziv="DomainObject.Predmet.ProtustrankaWithAdress_1">MENEGHELLO d.o.o. Sv. Juraj 24, 51000 Rijeka</derivirana_varijabla>
  </DomainObject.Predmet.ProtustrankaWithAdress>
  <DomainObject.Predmet.ProtustrankaWithAdressOIB>
    <izvorni_sadrzaj>MENEGHELLO d.o.o., OIB 51844252810, Sv. Juraj 24, 51000 Rijeka</izvorni_sadrzaj>
    <derivirana_varijabla naziv="DomainObject.Predmet.ProtustrankaWithAdressOIB_1">MENEGHELLO d.o.o., OIB 51844252810, Sv. Juraj 24, 51000 Rijeka</derivirana_varijabla>
  </DomainObject.Predmet.ProtustrankaWithAdressOIB>
  <DomainObject.Predmet.ProtustrankaNazivFormated>
    <izvorni_sadrzaj>MENEGHELLO d.o.o.</izvorni_sadrzaj>
    <derivirana_varijabla naziv="DomainObject.Predmet.ProtustrankaNazivFormated_1">MENEGHELLO d.o.o.</derivirana_varijabla>
  </DomainObject.Predmet.ProtustrankaNazivFormated>
  <DomainObject.Predmet.ProtustrankaNazivFormatedOIB>
    <izvorni_sadrzaj>MENEGHELLO d.o.o., OIB 51844252810</izvorni_sadrzaj>
    <derivirana_varijabla naziv="DomainObject.Predmet.ProtustrankaNazivFormatedOIB_1">MENEGHELLO d.o.o., OIB 51844252810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MENEGHELLO d.o.o.</item>
    </izvorni_sadrzaj>
    <derivirana_varijabla naziv="DomainObject.Predmet.ProtuStrankaListFormated_1">
      <item>MENEGHELLO d.o.o.</item>
    </derivirana_varijabla>
  </DomainObject.Predmet.ProtuStrankaListFormated>
  <DomainObject.Predmet.ProtuStrankaListFormatedOIB>
    <izvorni_sadrzaj>
      <item>MENEGHELLO d.o.o., OIB 51844252810</item>
    </izvorni_sadrzaj>
    <derivirana_varijabla naziv="DomainObject.Predmet.ProtuStrankaListFormatedOIB_1">
      <item>MENEGHELLO d.o.o., OIB 51844252810</item>
    </derivirana_varijabla>
  </DomainObject.Predmet.ProtuStrankaListFormatedOIB>
  <DomainObject.Predmet.ProtuStrankaListFormatedWithAdress>
    <izvorni_sadrzaj>
      <item>MENEGHELLO d.o.o., Sv. Juraj 24, 51000 Rijeka</item>
    </izvorni_sadrzaj>
    <derivirana_varijabla naziv="DomainObject.Predmet.ProtuStrankaListFormatedWithAdress_1">
      <item>MENEGHELLO d.o.o., Sv. Juraj 24, 51000 Rijeka</item>
    </derivirana_varijabla>
  </DomainObject.Predmet.ProtuStrankaListFormatedWithAdress>
  <DomainObject.Predmet.ProtuStrankaListFormatedWithAdressOIB>
    <izvorni_sadrzaj>
      <item>MENEGHELLO d.o.o., OIB 51844252810, Sv. Juraj 24, 51000 Rijeka</item>
    </izvorni_sadrzaj>
    <derivirana_varijabla naziv="DomainObject.Predmet.ProtuStrankaListFormatedWithAdressOIB_1">
      <item>MENEGHELLO d.o.o., OIB 51844252810, Sv. Juraj 24, 51000 Rijeka</item>
    </derivirana_varijabla>
  </DomainObject.Predmet.ProtuStrankaListFormatedWithAdressOIB>
  <DomainObject.Predmet.ProtuStrankaListNazivFormated>
    <izvorni_sadrzaj>
      <item>MENEGHELLO d.o.o.</item>
    </izvorni_sadrzaj>
    <derivirana_varijabla naziv="DomainObject.Predmet.ProtuStrankaListNazivFormated_1">
      <item>MENEGHELLO d.o.o.</item>
    </derivirana_varijabla>
  </DomainObject.Predmet.ProtuStrankaListNazivFormated>
  <DomainObject.Predmet.ProtuStrankaListNazivFormatedOIB>
    <izvorni_sadrzaj>
      <item>MENEGHELLO d.o.o., OIB 51844252810</item>
    </izvorni_sadrzaj>
    <derivirana_varijabla naziv="DomainObject.Predmet.ProtuStrankaListNazivFormatedOIB_1">
      <item>MENEGHELLO d.o.o., OIB 51844252810</item>
    </derivirana_varijabla>
  </DomainObject.Predmet.ProtuStrankaListNazivFormatedOIB>
  <DomainObject.Predmet.OstaliListFormated>
    <izvorni_sadrzaj>
      <item>HRVATSKA POŠTANSKA BANKA, dioničko društvo</item>
    </izvorni_sadrzaj>
    <derivirana_varijabla naziv="DomainObject.Predmet.OstaliListFormated_1">
      <item>HRVATSKA POŠTANSKA BANKA, dioničko društvo</item>
    </derivirana_varijabla>
  </DomainObject.Predmet.OstaliListFormated>
  <DomainObject.Predmet.OstaliListFormatedOIB>
    <izvorni_sadrzaj>
      <item>HRVATSKA POŠTANSKA BANKA, dioničko društvo, OIB 87939104217</item>
    </izvorni_sadrzaj>
    <derivirana_varijabla naziv="DomainObject.Predmet.OstaliListFormatedOIB_1">
      <item>HRVATSKA POŠTANSKA BANKA, dioničko društvo, OIB 87939104217</item>
    </derivirana_varijabla>
  </DomainObject.Predmet.OstaliListFormatedOIB>
  <DomainObject.Predmet.OstaliListFormatedWithAdress>
    <izvorni_sadrzaj>
      <item>HRVATSKA POŠTANSKA BANKA, dioničko društvo, Jurišićeva 4, 10000 Zagreb</item>
    </izvorni_sadrzaj>
    <derivirana_varijabla naziv="DomainObject.Predmet.OstaliListFormatedWithAdress_1">
      <item>HRVATSKA POŠTANSKA BANKA, dioničko društvo, Jurišićeva 4,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</izvorni_sadrzaj>
    <derivirana_varijabla naziv="DomainObject.Predmet.OstaliListFormatedWithAdressOIB_1"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HRVATSKA POŠTANSKA BANKA, dioničko društvo</item>
    </izvorni_sadrzaj>
    <derivirana_varijabla naziv="DomainObject.Predmet.OstaliListNazivFormated_1">
      <item>HRVATSKA POŠTANSKA BANKA, dioničko društvo</item>
    </derivirana_varijabla>
  </DomainObject.Predmet.OstaliListNazivFormated>
  <DomainObject.Predmet.OstaliListNazivFormatedOIB>
    <izvorni_sadrzaj>
      <item>HRVATSKA POŠTANSKA BANKA, dioničko društvo, OIB 87939104217</item>
    </izvorni_sadrzaj>
    <derivirana_varijabla naziv="DomainObject.Predmet.OstaliListNazivFormatedOIB_1"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MENEGHELLO d.o.o.</izvorni_sadrzaj>
    <derivirana_varijabla naziv="DomainObject.Predmet.ProtustrankaIDrugi_1">MENEGHELLO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MENEGHELLO d.o.o., OIB 51844252810, Sv. Juraj 24, 51000 Rijeka</izvorni_sadrzaj>
    <derivirana_varijabla naziv="DomainObject.Predmet.ProtustrankaIDrugiAdressOIB_1">MENEGHELLO d.o.o., OIB 51844252810, Sv. Juraj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MENEGHELLO d.o.o.</item>
      <item>HRVATSKA POŠTANSKA BANKA, dioničko društvo</item>
    </izvorni_sadrzaj>
    <derivirana_varijabla naziv="DomainObject.Predmet.SudioniciListNaziv_1">
      <item>FINA  Rijeka</item>
      <item>MENEGHELLO d.o.o.</item>
      <item>HRVATSKA POŠTANSKA BANKA, dioničko društvo</item>
    </derivirana_varijabla>
  </DomainObject.Predmet.SudioniciListNaziv>
  <DomainObject.Predmet.SudioniciListAdressOIB>
    <izvorni_sadrzaj>
      <item>FINA  Rijeka, OIB 85821130368, Frana Kurelca 8,51000 Rijeka</item>
      <item>MENEGHELLO d.o.o., OIB 51844252810, Sv. Juraj 24,51000 Rijeka</item>
      <item>HRVATSKA POŠTANSKA BANKA, dioničko društvo, OIB 87939104217, Jurišićeva 4,10000 Zagreb</item>
    </izvorni_sadrzaj>
    <derivirana_varijabla naziv="DomainObject.Predmet.SudioniciListAdressOIB_1">
      <item>FINA  Rijeka, OIB 85821130368, Frana Kurelca 8,51000 Rijeka</item>
      <item>MENEGHELLO d.o.o., OIB 51844252810, Sv. Juraj 24,51000 Rijeka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51844252810</item>
      <item>, OIB 87939104217</item>
    </izvorni_sadrzaj>
    <derivirana_varijabla naziv="DomainObject.Predmet.SudioniciListNazivOIB_1">
      <item>, OIB 85821130368</item>
      <item>, OIB 51844252810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F89B3-9537-4BB0-9ABF-E3319F4C3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802</properties:Words>
  <properties:Characters>4455</properties:Characters>
  <properties:Lines>118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2017-02-27T08:19:00Z</dcterms:created>
  <dc:creator>korlevicd</dc:creator>
  <cp:lastModifiedBy>Danijela Fumić</cp:lastModifiedBy>
  <cp:lastPrinted>2017-02-27T08:19:00Z</cp:lastPrinted>
  <dcterms:modified xmlns:xsi="http://www.w3.org/2001/XMLSchema-instance" xsi:type="dcterms:W3CDTF">2017-02-27T08:21:00Z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