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1c0a" w14:paraId="0ee1c0a" w:rsidRDefault="00C40368" w:rsidP="00C40368" w:rsidR="00C40368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1.St-423/2009</w:t>
      </w:r>
    </w:p>
    <w:p w:rsidRDefault="00C40368" w:rsidP="00C40368" w:rsidR="00C40368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368" w:rsidP="00C40368" w:rsidR="00C40368">
      <w:pPr>
        <w:pStyle w:val="Bezproreda"/>
        <w:rPr>
          <w:b/>
        </w:rPr>
      </w:pPr>
    </w:p>
    <w:p w:rsidRDefault="00C40368" w:rsidP="00C40368" w:rsidR="00C40368">
      <w:pPr>
        <w:pStyle w:val="Bezproreda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C40368" w:rsidP="00C40368" w:rsidR="00C40368">
      <w:pPr>
        <w:pStyle w:val="Bezproreda"/>
        <w:rPr>
          <w:b/>
        </w:rPr>
      </w:pPr>
      <w:r>
        <w:rPr>
          <w:b/>
        </w:rPr>
        <w:t xml:space="preserve">TRGOVAČKI SUD U SPLITU  </w:t>
      </w:r>
    </w:p>
    <w:p w:rsidRDefault="00C40368" w:rsidP="00C40368" w:rsidR="00C40368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40368" w:rsidP="00C40368" w:rsidR="00C40368">
      <w:pPr>
        <w:pStyle w:val="Bezproreda"/>
      </w:pPr>
    </w:p>
    <w:p w:rsidRDefault="00C40368" w:rsidP="00C40368" w:rsidR="00C4036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 J U Č A K</w:t>
      </w:r>
    </w:p>
    <w:p w:rsidRDefault="00C40368" w:rsidP="00C40368" w:rsidR="00C40368">
      <w:pPr>
        <w:pStyle w:val="Bezproreda"/>
      </w:pPr>
    </w:p>
    <w:p w:rsidRDefault="00C40368" w:rsidP="00C40368" w:rsidR="00C40368">
      <w:pPr>
        <w:pStyle w:val="Bezproreda"/>
      </w:pPr>
      <w:r>
        <w:tab/>
        <w:t xml:space="preserve">       Trgovački sud u Splitu, po sucu ovog suda Velimiru Vukoviću, kao stečajnom sucu, u stečajnom postupku nad dužnikom  ČONDIĆ-KADMENOVIĆ d.o.o.u stečaju Solin, </w:t>
      </w:r>
      <w:proofErr w:type="spellStart"/>
      <w:r>
        <w:t>Zoranićeva</w:t>
      </w:r>
      <w:proofErr w:type="spellEnd"/>
      <w:r>
        <w:t xml:space="preserve"> 1, OIB: 55856220732,   dana 14. lipnja 2018. godine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pStyle w:val="Tijeloteksta"/>
        <w:spacing w:after="0" w:before="100"/>
        <w:jc w:val="both"/>
      </w:pPr>
      <w:r>
        <w:t xml:space="preserve">          </w:t>
      </w:r>
      <w:r>
        <w:rPr>
          <w:b/>
        </w:rPr>
        <w:t>1.</w:t>
      </w:r>
      <w:r>
        <w:t xml:space="preserve"> Radi rasprave o namirenju </w:t>
      </w:r>
      <w:proofErr w:type="spellStart"/>
      <w:r>
        <w:t>razlučnih</w:t>
      </w:r>
      <w:proofErr w:type="spellEnd"/>
      <w:r>
        <w:t xml:space="preserve"> vjerovnika: a) </w:t>
      </w:r>
      <w:r>
        <w:rPr>
          <w:rFonts w:eastAsia="Calibri"/>
          <w:lang w:val="en-US"/>
        </w:rPr>
        <w:t xml:space="preserve">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Split, OIB: 69326397242, b) REPUBLIKA HRVATSKA, MINISTARSTVO FINANCIJA-POREZNA UPRAVA, OIB:18683136487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c) PRIVREDNA BANKA ZAGREB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Zagreb, OIB: 02535697732, </w:t>
      </w:r>
      <w:r>
        <w:t xml:space="preserve">iz unovčene stečajne mase, </w:t>
      </w:r>
      <w:r>
        <w:rPr>
          <w:b/>
        </w:rPr>
        <w:t xml:space="preserve">imovine-nekretnine </w:t>
      </w:r>
      <w:r>
        <w:t>u vlasništvu uvodno navedenoga stečajnog Dužnika, upisane u zemljišnim knjigama Općinskog suda u Splitu, Zemljišno knjižni odjel u Solinu, označenih kao: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ind w:firstLine="660"/>
        <w:jc w:val="both"/>
      </w:pPr>
      <w:r>
        <w:t xml:space="preserve">dvor, neplodno zgrada, oznake čest. </w:t>
      </w:r>
      <w:proofErr w:type="spellStart"/>
      <w:r>
        <w:t>zem</w:t>
      </w:r>
      <w:proofErr w:type="spellEnd"/>
      <w:r>
        <w:t>. 4965/1, ukupne površine 1565 m2, ZU 6742 k.o. Solin, koja se sastoji od:</w:t>
      </w:r>
    </w:p>
    <w:p w:rsidRDefault="00C40368" w:rsidP="00C40368" w:rsidR="00C40368">
      <w:pPr>
        <w:pStyle w:val="Tijeloteksta"/>
        <w:numPr>
          <w:ilvl w:val="0"/>
          <w:numId w:val="2"/>
        </w:numPr>
        <w:spacing w:after="0" w:before="100"/>
        <w:ind w:hanging="357" w:left="660"/>
        <w:jc w:val="both"/>
      </w:pPr>
      <w:r>
        <w:t>Neplodno, površine 416 m2,</w:t>
      </w:r>
    </w:p>
    <w:p w:rsidRDefault="00C40368" w:rsidP="00C40368" w:rsidR="00C40368" w:rsidRPr="00D57F43">
      <w:pPr>
        <w:pStyle w:val="Tijeloteksta"/>
        <w:numPr>
          <w:ilvl w:val="0"/>
          <w:numId w:val="2"/>
        </w:numPr>
        <w:spacing w:after="0" w:before="100"/>
        <w:ind w:hanging="357" w:left="660"/>
        <w:jc w:val="both"/>
      </w:pPr>
      <w:r>
        <w:t>Zgrada,  površine 649 m2,</w:t>
      </w:r>
    </w:p>
    <w:p w:rsidRDefault="00C40368" w:rsidP="00C40368" w:rsidR="00C40368">
      <w:pPr>
        <w:spacing w:after="0"/>
        <w:jc w:val="both"/>
        <w:rPr>
          <w:rFonts w:cs="Times New Roman" w:eastAsia="Calibri"/>
          <w:lang w:val="en-US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proofErr w:type="gramStart"/>
      <w:r>
        <w:rPr>
          <w:rFonts w:cs="Times New Roman" w:eastAsia="Calibri"/>
          <w:lang w:val="en-US"/>
        </w:rPr>
        <w:t>a</w:t>
      </w:r>
      <w:proofErr w:type="gram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na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kojoj</w:t>
      </w:r>
      <w:proofErr w:type="spellEnd"/>
      <w:r>
        <w:rPr>
          <w:rFonts w:cs="Times New Roman" w:eastAsia="Calibri"/>
          <w:lang w:val="en-US"/>
        </w:rPr>
        <w:t xml:space="preserve">  </w:t>
      </w:r>
      <w:proofErr w:type="spellStart"/>
      <w:r>
        <w:rPr>
          <w:rFonts w:cs="Times New Roman" w:eastAsia="Calibri"/>
          <w:lang w:val="en-US"/>
        </w:rPr>
        <w:t>nekretnini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založno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pravo</w:t>
      </w:r>
      <w:proofErr w:type="spellEnd"/>
      <w:r>
        <w:rPr>
          <w:rFonts w:cs="Times New Roman" w:eastAsia="Calibri"/>
          <w:lang w:val="en-US"/>
        </w:rPr>
        <w:t xml:space="preserve"> je </w:t>
      </w:r>
      <w:proofErr w:type="spellStart"/>
      <w:r>
        <w:rPr>
          <w:rFonts w:cs="Times New Roman" w:eastAsia="Calibri"/>
          <w:lang w:val="en-US"/>
        </w:rPr>
        <w:t>imao</w:t>
      </w:r>
      <w:proofErr w:type="spellEnd"/>
      <w:r>
        <w:rPr>
          <w:rFonts w:cs="Times New Roman" w:eastAsia="Calibri"/>
          <w:lang w:val="en-US"/>
        </w:rPr>
        <w:t xml:space="preserve"> gore </w:t>
      </w:r>
      <w:proofErr w:type="spellStart"/>
      <w:r>
        <w:rPr>
          <w:rFonts w:cs="Times New Roman" w:eastAsia="Calibri"/>
          <w:lang w:val="en-US"/>
        </w:rPr>
        <w:t>navedeni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založni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vjerovnici</w:t>
      </w:r>
      <w:proofErr w:type="spellEnd"/>
      <w:r>
        <w:rPr>
          <w:rFonts w:cs="Times New Roman" w:eastAsia="Calibri"/>
          <w:lang w:val="en-US"/>
        </w:rPr>
        <w:t xml:space="preserve">, </w:t>
      </w:r>
      <w:proofErr w:type="spellStart"/>
      <w:r>
        <w:rPr>
          <w:rFonts w:cs="Times New Roman" w:eastAsia="Calibri"/>
          <w:lang w:val="en-US"/>
        </w:rPr>
        <w:t>radi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osiguranja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namirenja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novčanih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tražbina</w:t>
      </w:r>
      <w:proofErr w:type="spellEnd"/>
      <w:r>
        <w:rPr>
          <w:rFonts w:cs="Times New Roman" w:eastAsia="Calibri"/>
          <w:lang w:val="en-US"/>
        </w:rPr>
        <w:t xml:space="preserve"> u </w:t>
      </w:r>
      <w:proofErr w:type="spellStart"/>
      <w:r>
        <w:rPr>
          <w:rFonts w:cs="Times New Roman" w:eastAsia="Calibri"/>
          <w:lang w:val="en-US"/>
        </w:rPr>
        <w:t>iznosima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pobliže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navedenim</w:t>
      </w:r>
      <w:proofErr w:type="spellEnd"/>
      <w:r>
        <w:rPr>
          <w:rFonts w:cs="Times New Roman" w:eastAsia="Calibri"/>
          <w:lang w:val="en-US"/>
        </w:rPr>
        <w:t xml:space="preserve"> u </w:t>
      </w:r>
      <w:proofErr w:type="spellStart"/>
      <w:r>
        <w:rPr>
          <w:rFonts w:cs="Times New Roman" w:eastAsia="Calibri"/>
          <w:lang w:val="en-US"/>
        </w:rPr>
        <w:t>zemljišnoj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knjizi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koji</w:t>
      </w:r>
      <w:proofErr w:type="spellEnd"/>
      <w:r>
        <w:rPr>
          <w:rFonts w:cs="Times New Roman" w:eastAsia="Calibri"/>
          <w:lang w:val="en-US"/>
        </w:rPr>
        <w:t xml:space="preserve"> se u </w:t>
      </w:r>
      <w:proofErr w:type="spellStart"/>
      <w:r>
        <w:rPr>
          <w:rFonts w:cs="Times New Roman" w:eastAsia="Calibri"/>
          <w:lang w:val="en-US"/>
        </w:rPr>
        <w:t>ovome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stečajnom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postupku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pojavljuje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kao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razlučni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vjerovnici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radi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prvenstvenog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namirenja</w:t>
      </w:r>
      <w:proofErr w:type="spellEnd"/>
      <w:r>
        <w:rPr>
          <w:rFonts w:cs="Times New Roman" w:eastAsia="Calibri"/>
          <w:lang w:val="en-US"/>
        </w:rPr>
        <w:t xml:space="preserve">  </w:t>
      </w:r>
      <w:proofErr w:type="spellStart"/>
      <w:r>
        <w:rPr>
          <w:rFonts w:cs="Times New Roman" w:eastAsia="Calibri"/>
          <w:lang w:val="en-US"/>
        </w:rPr>
        <w:t>novčanih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tražbina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osiguranih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razlučnim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pravom</w:t>
      </w:r>
      <w:proofErr w:type="spellEnd"/>
      <w:r>
        <w:rPr>
          <w:rFonts w:cs="Times New Roman" w:eastAsia="Calibri"/>
          <w:lang w:val="en-US"/>
        </w:rPr>
        <w:t xml:space="preserve">, </w:t>
      </w:r>
      <w:r>
        <w:rPr>
          <w:rFonts w:cs="Times New Roman" w:eastAsia="Times New Roman"/>
          <w:lang w:eastAsia="hr-HR"/>
        </w:rPr>
        <w:tab/>
        <w:t>određuje se ročište i to za dan</w:t>
      </w:r>
      <w:r>
        <w:rPr>
          <w:rFonts w:cs="Times New Roman" w:eastAsia="Times New Roman"/>
          <w:b/>
          <w:lang w:eastAsia="hr-HR"/>
        </w:rPr>
        <w:t>: 12. srpnja 2018. godine, s početkom u 9,00 sati</w:t>
      </w:r>
      <w:r>
        <w:rPr>
          <w:rFonts w:cs="Times New Roman" w:eastAsia="Times New Roman"/>
          <w:lang w:eastAsia="hr-HR"/>
        </w:rPr>
        <w:t xml:space="preserve">, u Trgovačkom sudu u Splitu, Split, </w:t>
      </w:r>
      <w:proofErr w:type="spellStart"/>
      <w:r>
        <w:rPr>
          <w:rFonts w:cs="Times New Roman" w:eastAsia="Times New Roman"/>
          <w:lang w:eastAsia="hr-HR"/>
        </w:rPr>
        <w:t>Sukoišanska</w:t>
      </w:r>
      <w:proofErr w:type="spellEnd"/>
      <w:r>
        <w:rPr>
          <w:rFonts w:cs="Times New Roman" w:eastAsia="Times New Roman"/>
          <w:lang w:eastAsia="hr-HR"/>
        </w:rPr>
        <w:t xml:space="preserve"> 6., soba broj: 3/4, prizemlje, sudnica br.1.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40368" w:rsidP="00C40368" w:rsidR="00C40368">
      <w:pPr>
        <w:spacing w:after="0"/>
        <w:ind w:firstLine="708"/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b/>
          <w:lang w:eastAsia="hr-HR"/>
        </w:rPr>
        <w:t>2.</w:t>
      </w: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C40368" w:rsidP="00C40368" w:rsidR="00C4036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a)  Stečajni upravitelj Bože </w:t>
      </w:r>
      <w:proofErr w:type="spellStart"/>
      <w:r>
        <w:rPr>
          <w:rFonts w:cs="Times New Roman" w:eastAsia="Times New Roman"/>
          <w:lang w:eastAsia="hr-HR"/>
        </w:rPr>
        <w:t>Guvo</w:t>
      </w:r>
      <w:proofErr w:type="spellEnd"/>
      <w:r>
        <w:rPr>
          <w:rFonts w:cs="Times New Roman" w:eastAsia="Times New Roman"/>
          <w:lang w:eastAsia="hr-HR"/>
        </w:rPr>
        <w:t xml:space="preserve">, Split,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b) </w:t>
      </w:r>
      <w:proofErr w:type="spellStart"/>
      <w:r>
        <w:rPr>
          <w:rFonts w:cs="Times New Roman" w:eastAsia="Calibri"/>
          <w:lang w:val="en-US"/>
        </w:rPr>
        <w:t>Razlučni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vjerovnici</w:t>
      </w:r>
      <w:proofErr w:type="spellEnd"/>
      <w:r>
        <w:rPr>
          <w:rFonts w:cs="Times New Roman" w:eastAsia="Calibri"/>
          <w:lang w:val="en-US"/>
        </w:rPr>
        <w:t xml:space="preserve">: 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 w:rsidRPr="001562B1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2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1562B1">
        <w:rPr>
          <w:rFonts w:cs="Times New Roman" w:eastAsia="Times New Roman"/>
          <w:b/>
          <w:lang w:eastAsia="hr-HR"/>
        </w:rPr>
        <w:t>1.St-423/2013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eastAsia="Calibri"/>
          <w:lang w:val="en-US"/>
        </w:rPr>
      </w:pPr>
      <w:r>
        <w:rPr>
          <w:rFonts w:cs="Times New Roman" w:eastAsia="Times New Roman"/>
          <w:lang w:eastAsia="hr-HR"/>
        </w:rPr>
        <w:t xml:space="preserve"> a)  </w:t>
      </w:r>
      <w:r>
        <w:rPr>
          <w:rFonts w:eastAsia="Calibri"/>
          <w:lang w:val="en-US"/>
        </w:rPr>
        <w:t xml:space="preserve">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Split, </w:t>
      </w:r>
      <w:proofErr w:type="spellStart"/>
      <w:r>
        <w:rPr>
          <w:rFonts w:eastAsia="Calibri"/>
          <w:lang w:val="en-US"/>
        </w:rPr>
        <w:t>Domovinskog</w:t>
      </w:r>
      <w:proofErr w:type="spellEnd"/>
      <w:r>
        <w:rPr>
          <w:rFonts w:eastAsia="Calibri"/>
          <w:lang w:val="en-US"/>
        </w:rPr>
        <w:t xml:space="preserve"> rata 61, b) REPUBLIKA HRVATSKA, MINISTARSTVO FINANCIJA-POREZNA UPRAVA, </w:t>
      </w:r>
      <w:proofErr w:type="spellStart"/>
      <w:r>
        <w:rPr>
          <w:rFonts w:eastAsia="Calibri"/>
          <w:lang w:val="en-US"/>
        </w:rPr>
        <w:t>zastupana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po</w:t>
      </w:r>
      <w:proofErr w:type="spellEnd"/>
      <w:r>
        <w:rPr>
          <w:rFonts w:eastAsia="Calibri"/>
          <w:lang w:val="en-US"/>
        </w:rPr>
        <w:t xml:space="preserve"> ŽDO Split,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c) PRIVREDNA BANKA ZAGREB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Radnička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cesta</w:t>
      </w:r>
      <w:proofErr w:type="spellEnd"/>
      <w:r>
        <w:rPr>
          <w:rFonts w:eastAsia="Calibri"/>
          <w:lang w:val="en-US"/>
        </w:rPr>
        <w:t xml:space="preserve"> 50.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c)  Eventualni drugi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vjerovnici kao i stečajni vjerovnici, svi preko e-Oglasne ploče Suda.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3.</w:t>
      </w:r>
      <w:r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gore navedenih a kojih to pravo proizlazi iz upisa u zemljišnoj knjizi - najkasnije na zakazanom ročištu to svoje pravo prijaviti i dostaviti dokaz o svom pravu na odvojeno namirenje te </w:t>
      </w:r>
      <w:r>
        <w:rPr>
          <w:rFonts w:cs="Times New Roman" w:eastAsia="Times New Roman"/>
          <w:u w:val="single"/>
          <w:lang w:eastAsia="hr-HR"/>
        </w:rPr>
        <w:t>danu stjecanja</w:t>
      </w:r>
      <w:r>
        <w:rPr>
          <w:rFonts w:cs="Times New Roman" w:eastAsia="Times New Roman"/>
          <w:lang w:eastAsia="hr-HR"/>
        </w:rPr>
        <w:t xml:space="preserve"> prava koji daje pravo na odvojeno namirenje te ukupan iznos tražbine osigurane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4.</w:t>
      </w:r>
      <w:r>
        <w:rPr>
          <w:rFonts w:cs="Times New Roman" w:eastAsia="Times New Roman"/>
          <w:lang w:eastAsia="hr-HR"/>
        </w:rPr>
        <w:t xml:space="preserve"> Pozivaju se gore navedeni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vjerovnik, najkasnije na zakazanom ročištu, dostaviti izračun ukupnog iznosa tražbine osigurane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Split, 14.lipnja  2018. godine.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40368" w:rsidP="00C40368" w:rsidR="00C40368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C:</w:t>
      </w:r>
    </w:p>
    <w:p w:rsidRDefault="00C40368" w:rsidP="00C40368" w:rsidR="00C40368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Velimir Vuković</w:t>
      </w:r>
    </w:p>
    <w:p w:rsidRDefault="00C40368" w:rsidP="00C40368" w:rsidR="00C40368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PRAVNA POUKA: Protiv ovog zaključka nije dopuštena žalba.</w:t>
      </w:r>
    </w:p>
    <w:p w:rsidRDefault="00C40368" w:rsidP="00C40368" w:rsidR="00C4036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40368" w:rsidP="00C40368" w:rsidR="00C403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 N A :</w:t>
      </w:r>
    </w:p>
    <w:p w:rsidRDefault="00C40368" w:rsidP="00C40368" w:rsidR="00C4036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Bože </w:t>
      </w:r>
      <w:proofErr w:type="spellStart"/>
      <w:r>
        <w:rPr>
          <w:rFonts w:cs="Times New Roman" w:eastAsia="Times New Roman"/>
          <w:lang w:eastAsia="hr-HR"/>
        </w:rPr>
        <w:t>Guvo</w:t>
      </w:r>
      <w:proofErr w:type="spellEnd"/>
    </w:p>
    <w:p w:rsidRDefault="00C40368" w:rsidP="00C40368" w:rsidR="00C40368" w:rsidRPr="001562B1">
      <w:pPr>
        <w:pStyle w:val="Odlomakpopisa"/>
        <w:numPr>
          <w:ilvl w:val="0"/>
          <w:numId w:val="1"/>
        </w:numPr>
        <w:spacing w:after="0"/>
        <w:jc w:val="both"/>
        <w:rPr>
          <w:rFonts w:eastAsia="Calibri"/>
          <w:lang w:val="en-US"/>
        </w:rPr>
      </w:pPr>
      <w:proofErr w:type="spellStart"/>
      <w:r w:rsidRPr="001562B1">
        <w:rPr>
          <w:rFonts w:cs="Times New Roman" w:eastAsia="Times New Roman"/>
          <w:lang w:eastAsia="hr-HR"/>
        </w:rPr>
        <w:t>Razlučni</w:t>
      </w:r>
      <w:proofErr w:type="spellEnd"/>
      <w:r w:rsidRPr="001562B1">
        <w:rPr>
          <w:rFonts w:cs="Times New Roman" w:eastAsia="Times New Roman"/>
          <w:lang w:eastAsia="hr-HR"/>
        </w:rPr>
        <w:t xml:space="preserve"> </w:t>
      </w:r>
      <w:proofErr w:type="spellStart"/>
      <w:r w:rsidRPr="001562B1">
        <w:rPr>
          <w:rFonts w:cs="Times New Roman" w:eastAsia="Times New Roman"/>
          <w:lang w:eastAsia="hr-HR"/>
        </w:rPr>
        <w:t>vjerovncima</w:t>
      </w:r>
      <w:proofErr w:type="spellEnd"/>
      <w:r w:rsidRPr="001562B1">
        <w:rPr>
          <w:rFonts w:cs="Times New Roman" w:eastAsia="Times New Roman"/>
          <w:lang w:eastAsia="hr-HR"/>
        </w:rPr>
        <w:t xml:space="preserve">: </w:t>
      </w:r>
      <w:r w:rsidRPr="001562B1">
        <w:rPr>
          <w:rFonts w:eastAsia="Calibri"/>
          <w:lang w:val="en-US"/>
        </w:rPr>
        <w:t xml:space="preserve">SPLITSKA BANKA </w:t>
      </w:r>
      <w:proofErr w:type="spellStart"/>
      <w:r w:rsidRPr="001562B1">
        <w:rPr>
          <w:rFonts w:eastAsia="Calibri"/>
          <w:lang w:val="en-US"/>
        </w:rPr>
        <w:t>d.d</w:t>
      </w:r>
      <w:proofErr w:type="spellEnd"/>
      <w:r w:rsidRPr="001562B1">
        <w:rPr>
          <w:rFonts w:eastAsia="Calibri"/>
          <w:lang w:val="en-US"/>
        </w:rPr>
        <w:t xml:space="preserve">. Split, </w:t>
      </w:r>
      <w:proofErr w:type="spellStart"/>
      <w:r w:rsidRPr="001562B1">
        <w:rPr>
          <w:rFonts w:eastAsia="Calibri"/>
          <w:lang w:val="en-US"/>
        </w:rPr>
        <w:t>Domovinskog</w:t>
      </w:r>
      <w:proofErr w:type="spellEnd"/>
      <w:r w:rsidRPr="001562B1">
        <w:rPr>
          <w:rFonts w:eastAsia="Calibri"/>
          <w:lang w:val="en-US"/>
        </w:rPr>
        <w:t xml:space="preserve"> rata 61, b) REPUBLIKA HRVATSKA, MINISTARSTVO FINANCIJA-POREZNA UPRAVA, </w:t>
      </w:r>
      <w:proofErr w:type="spellStart"/>
      <w:r w:rsidRPr="001562B1">
        <w:rPr>
          <w:rFonts w:eastAsia="Calibri"/>
          <w:lang w:val="en-US"/>
        </w:rPr>
        <w:t>zastupana</w:t>
      </w:r>
      <w:proofErr w:type="spellEnd"/>
      <w:r w:rsidRPr="001562B1">
        <w:rPr>
          <w:rFonts w:eastAsia="Calibri"/>
          <w:lang w:val="en-US"/>
        </w:rPr>
        <w:t xml:space="preserve"> </w:t>
      </w:r>
      <w:proofErr w:type="spellStart"/>
      <w:r w:rsidRPr="001562B1">
        <w:rPr>
          <w:rFonts w:eastAsia="Calibri"/>
          <w:lang w:val="en-US"/>
        </w:rPr>
        <w:t>po</w:t>
      </w:r>
      <w:proofErr w:type="spellEnd"/>
      <w:r w:rsidRPr="001562B1">
        <w:rPr>
          <w:rFonts w:eastAsia="Calibri"/>
          <w:lang w:val="en-US"/>
        </w:rPr>
        <w:t xml:space="preserve"> ŽDO Split, </w:t>
      </w:r>
      <w:proofErr w:type="spellStart"/>
      <w:r w:rsidRPr="001562B1">
        <w:rPr>
          <w:rFonts w:eastAsia="Calibri"/>
          <w:lang w:val="en-US"/>
        </w:rPr>
        <w:t>i</w:t>
      </w:r>
      <w:proofErr w:type="spellEnd"/>
      <w:r w:rsidRPr="001562B1">
        <w:rPr>
          <w:rFonts w:eastAsia="Calibri"/>
          <w:lang w:val="en-US"/>
        </w:rPr>
        <w:t xml:space="preserve"> c) PRIVREDNA BANKA ZAGREB </w:t>
      </w:r>
      <w:proofErr w:type="spellStart"/>
      <w:r w:rsidRPr="001562B1">
        <w:rPr>
          <w:rFonts w:eastAsia="Calibri"/>
          <w:lang w:val="en-US"/>
        </w:rPr>
        <w:t>d.d</w:t>
      </w:r>
      <w:proofErr w:type="spellEnd"/>
      <w:r w:rsidRPr="001562B1">
        <w:rPr>
          <w:rFonts w:eastAsia="Calibri"/>
          <w:lang w:val="en-US"/>
        </w:rPr>
        <w:t xml:space="preserve">. Zagreb, </w:t>
      </w:r>
      <w:proofErr w:type="spellStart"/>
      <w:r w:rsidRPr="001562B1">
        <w:rPr>
          <w:rFonts w:eastAsia="Calibri"/>
          <w:lang w:val="en-US"/>
        </w:rPr>
        <w:t>Radnička</w:t>
      </w:r>
      <w:proofErr w:type="spellEnd"/>
      <w:r w:rsidRPr="001562B1">
        <w:rPr>
          <w:rFonts w:eastAsia="Calibri"/>
          <w:lang w:val="en-US"/>
        </w:rPr>
        <w:t xml:space="preserve"> </w:t>
      </w:r>
      <w:proofErr w:type="spellStart"/>
      <w:r w:rsidRPr="001562B1">
        <w:rPr>
          <w:rFonts w:eastAsia="Calibri"/>
          <w:lang w:val="en-US"/>
        </w:rPr>
        <w:t>cesta</w:t>
      </w:r>
      <w:proofErr w:type="spellEnd"/>
      <w:r w:rsidRPr="001562B1">
        <w:rPr>
          <w:rFonts w:eastAsia="Calibri"/>
          <w:lang w:val="en-US"/>
        </w:rPr>
        <w:t xml:space="preserve"> 50.</w:t>
      </w:r>
    </w:p>
    <w:p w:rsidRDefault="00C40368" w:rsidP="00C40368" w:rsidR="00C40368" w:rsidRPr="001562B1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 w:rsidRPr="001562B1">
        <w:rPr>
          <w:rFonts w:cs="Times New Roman" w:eastAsia="Times New Roman"/>
          <w:lang w:eastAsia="hr-HR"/>
        </w:rPr>
        <w:t xml:space="preserve">e-oglasna ploča </w:t>
      </w:r>
    </w:p>
    <w:p w:rsidRDefault="00C40368" w:rsidP="00C40368" w:rsidR="00C40368"/>
    <w:p w:rsidRDefault="00C40368" w:rsidP="00C40368" w:rsidR="00C40368"/>
    <w:p w:rsidRDefault="00C40368" w:rsidP="00C40368" w:rsidR="00C4036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B913AF3"/>
    <w:multiLevelType w:val="hybridMultilevel"/>
    <w:tmpl w:val="0706E5AA"/>
    <w:lvl w:tplc="A4D4ECA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368"/>
    <w:rsid w:val="009C4513"/>
    <w:rsid w:val="00C403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368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0368"/>
    <w:rPr>
      <w:rFonts w:cstheme="minorBidi"/>
    </w:rPr>
  </w:style>
  <w:style w:styleId="Odlomakpopisa" w:type="paragraph">
    <w:name w:val="List Paragraph"/>
    <w:basedOn w:val="Normal"/>
    <w:uiPriority w:val="34"/>
    <w:qFormat/>
    <w:rsid w:val="00C40368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C40368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4036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36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3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5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368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0368"/>
    <w:rPr>
      <w:rFonts w:cstheme="minorBidi"/>
    </w:rPr>
  </w:style>
  <w:style w:styleId="Odlomakpopisa" w:type="paragraph">
    <w:name w:val="List Paragraph"/>
    <w:basedOn w:val="Normal"/>
    <w:uiPriority w:val="34"/>
    <w:qFormat/>
    <w:rsid w:val="00C40368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C40368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4036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36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3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5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2414</properties:Characters>
  <properties:Lines>82</properties:Lines>
  <properties:Paragraphs>28</properties:Paragraphs>
  <properties:TotalTime>1</properties:TotalTime>
  <properties:ScaleCrop>false</properties:ScaleCrop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2018-06-14T10:13:00Z</dcterms:created>
  <dc:creator>Velimir Vuković</dc:creator>
  <cp:lastModifiedBy>Velimir Vuković</cp:lastModifiedBy>
  <dcterms:modified xmlns:xsi="http://www.w3.org/2001/XMLSchema-instance" xsi:type="dcterms:W3CDTF">2018-06-14T10:17:00Z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(1.st-423-13 zaključak 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