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eab78" w14:paraId="40eab78" w:rsidRDefault="006A3565" w:rsidP="006A3565" w:rsidR="006A3565" w:rsidRPr="006A3565">
      <w:pPr>
        <w:pStyle w:val="FiksniRH"/>
        <w:spacing w:after="0"/>
        <w15:collapsed w:val="false"/>
        <w:rPr>
          <w:rFonts w:cs="Times New Roman"/>
          <w:b w:val="false"/>
        </w:rPr>
      </w:pPr>
      <w:r w:rsidRPr="006A3565">
        <w:rPr>
          <w:noProof/>
          <w:lang w:eastAsia="hr-HR"/>
        </w:rPr>
        <w:drawing>
          <wp:anchor allowOverlap="true" layoutInCell="true" locked="false" behindDoc="false" relativeHeight="251658240" simplePos="false" distR="114300" distL="114300" distB="0" distT="0">
            <wp:simplePos y="0" x="0"/>
            <wp:positionH relativeFrom="page">
              <wp:posOffset>1703705</wp:posOffset>
            </wp:positionH>
            <wp:positionV relativeFrom="page">
              <wp:posOffset>610870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r w:rsidRPr="006A3565">
        <w:rPr>
          <w:rFonts w:cs="Times New Roman"/>
          <w:b w:val="false"/>
        </w:rPr>
        <w:t xml:space="preserve">        republika hrvatska</w:t>
      </w:r>
    </w:p>
    <w:p w:rsidRDefault="006A3565" w:rsidP="006A3565" w:rsidR="006A3565" w:rsidRPr="006A3565">
      <w:pPr>
        <w:pStyle w:val="SudNaziv"/>
        <w:rPr>
          <w:b w:val="false"/>
        </w:rPr>
      </w:pPr>
      <w:r w:rsidRPr="006A3565">
        <w:rPr>
          <w:b w:val="false"/>
        </w:rPr>
        <w:t>TRGOVAČKI SUD U VARAŽDINU</w:t>
      </w:r>
    </w:p>
    <w:p w:rsidRDefault="006A3565" w:rsidP="006A3565" w:rsidR="006A3565" w:rsidRPr="006A3565">
      <w:pPr>
        <w:pStyle w:val="SudNaziv"/>
        <w:rPr>
          <w:b w:val="false"/>
        </w:rPr>
      </w:pPr>
      <w:r w:rsidRPr="006A3565">
        <w:rPr>
          <w:b w:val="false"/>
        </w:rPr>
        <w:t xml:space="preserve">                 Braće Radić 2/II</w:t>
      </w:r>
    </w:p>
    <w:p w:rsidRDefault="00F6755F" w:rsidP="006A3565" w:rsidR="006A3565" w:rsidRPr="006A3565">
      <w:pPr>
        <w:pStyle w:val="SudNaziv"/>
        <w:rPr>
          <w:rFonts w:cs="Times New Roman"/>
        </w:rPr>
      </w:pPr>
      <w:r>
        <w:rPr>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
            <v:textbox inset="0,0,0,0">
              <w:txbxContent>
                <w:p w:rsidRDefault="006A3565" w:rsidP="006A3565" w:rsidR="006A3565">
                  <w:pPr>
                    <w:pStyle w:val="GrbRH"/>
                  </w:pPr>
                </w:p>
              </w:txbxContent>
            </v:textbox>
            <w10:wrap anchory="page" anchorx="page"/>
          </v:shape>
        </w:pict>
      </w:r>
    </w:p>
    <w:p w:rsidRDefault="006A3565" w:rsidP="006A3565" w:rsidR="006A3565" w:rsidRPr="006A3565">
      <w:pPr>
        <w:pStyle w:val="SudNaziv"/>
        <w:rPr>
          <w:rFonts w:cs="Times New Roman"/>
        </w:rPr>
      </w:pPr>
    </w:p>
    <w:p w:rsidRDefault="006A3565" w:rsidP="006A3565" w:rsidR="006A3565" w:rsidRPr="006A3565">
      <w:pPr>
        <w:spacing w:after="0"/>
        <w:jc w:val="center"/>
        <w:rPr>
          <w:rFonts w:cs="Times New Roman"/>
        </w:rPr>
      </w:pPr>
      <w:r w:rsidRPr="006A3565">
        <w:t>U    I  M   E     R E P U B L I K E     H R V A T S K E</w:t>
      </w:r>
    </w:p>
    <w:p w:rsidRDefault="006A3565" w:rsidP="006A3565" w:rsidR="006A3565" w:rsidRPr="006A3565">
      <w:pPr>
        <w:spacing w:after="0"/>
        <w:jc w:val="center"/>
        <w:rPr>
          <w:b/>
        </w:rPr>
      </w:pPr>
    </w:p>
    <w:p w:rsidRDefault="006A3565" w:rsidP="006A3565" w:rsidR="006A3565" w:rsidRPr="006A3565">
      <w:pPr>
        <w:spacing w:after="0"/>
        <w:jc w:val="center"/>
      </w:pPr>
      <w:r w:rsidRPr="006A3565">
        <w:t>R   J   E   Š   E   N   J  E</w:t>
      </w:r>
    </w:p>
    <w:p w:rsidRDefault="006A3565" w:rsidP="006A3565" w:rsidR="006A3565" w:rsidRPr="006A3565">
      <w:pPr>
        <w:spacing w:after="0"/>
        <w:jc w:val="center"/>
      </w:pPr>
    </w:p>
    <w:p w:rsidRDefault="006A3565" w:rsidP="006A3565" w:rsidR="006A3565" w:rsidRPr="006A3565">
      <w:pPr>
        <w:spacing w:after="0"/>
        <w:jc w:val="center"/>
        <w:rPr>
          <w:b/>
        </w:rPr>
      </w:pPr>
    </w:p>
    <w:p w:rsidRDefault="006A3565" w:rsidP="006A3565" w:rsidR="006A3565" w:rsidRPr="006A3565">
      <w:pPr>
        <w:spacing w:after="0"/>
        <w:ind w:firstLine="708"/>
        <w:jc w:val="both"/>
      </w:pPr>
      <w:r w:rsidRPr="006A3565">
        <w:t xml:space="preserve">TRGOVAČKI SUD U VARAŽDINU, po sucu toga suda Hugu </w:t>
      </w:r>
      <w:proofErr w:type="spellStart"/>
      <w:r w:rsidRPr="006A3565">
        <w:t>Wedemeyeru</w:t>
      </w:r>
      <w:proofErr w:type="spellEnd"/>
      <w:r w:rsidRPr="006A3565">
        <w:t xml:space="preserve">, kao stečajnom sucu, povodom prijedloga predlagatelja Financijske agencija, Regionalni centar Zagreb, radi otvaranja stečajnog postupka nad dužnikom ROB-MAR d.o.o., </w:t>
      </w:r>
      <w:proofErr w:type="spellStart"/>
      <w:r w:rsidRPr="006A3565">
        <w:t>Breznica</w:t>
      </w:r>
      <w:proofErr w:type="spellEnd"/>
      <w:r w:rsidRPr="006A3565">
        <w:t xml:space="preserve">, </w:t>
      </w:r>
      <w:proofErr w:type="spellStart"/>
      <w:r w:rsidRPr="006A3565">
        <w:t>Breznica</w:t>
      </w:r>
      <w:proofErr w:type="spellEnd"/>
      <w:r w:rsidRPr="006A3565">
        <w:t xml:space="preserve"> 18, OIB: 83</w:t>
      </w:r>
      <w:r w:rsidR="00293494">
        <w:t>125882692, izvan ročišta 18. svibnja</w:t>
      </w:r>
      <w:r w:rsidR="00731002">
        <w:t xml:space="preserve"> 2017.,</w:t>
      </w:r>
    </w:p>
    <w:p w:rsidRDefault="006A3565" w:rsidP="006A3565" w:rsidR="006A3565" w:rsidRPr="006A3565">
      <w:pPr>
        <w:spacing w:after="0"/>
        <w:jc w:val="both"/>
      </w:pPr>
    </w:p>
    <w:p w:rsidRDefault="006A3565" w:rsidP="006A3565" w:rsidR="006A3565" w:rsidRPr="006A3565">
      <w:pPr>
        <w:spacing w:after="0"/>
        <w:jc w:val="center"/>
      </w:pPr>
      <w:r w:rsidRPr="006A3565">
        <w:t>r  i  j  e  š  i   o        j   e</w:t>
      </w:r>
    </w:p>
    <w:p w:rsidRDefault="006A3565" w:rsidP="006A3565" w:rsidR="006A3565" w:rsidRPr="006A3565">
      <w:pPr>
        <w:spacing w:after="0"/>
        <w:jc w:val="center"/>
        <w:rPr>
          <w:b/>
        </w:rPr>
      </w:pPr>
    </w:p>
    <w:p w:rsidRDefault="00293494" w:rsidP="006A3565" w:rsidR="006A3565">
      <w:pPr>
        <w:spacing w:after="0"/>
        <w:ind w:firstLine="708"/>
        <w:jc w:val="both"/>
      </w:pPr>
      <w:r>
        <w:t>I/ Otvara s</w:t>
      </w:r>
      <w:r w:rsidR="006A3565" w:rsidRPr="006A3565">
        <w:t>e</w:t>
      </w:r>
      <w:r>
        <w:rPr>
          <w:b/>
        </w:rPr>
        <w:t xml:space="preserve"> </w:t>
      </w:r>
      <w:r w:rsidR="006A3565" w:rsidRPr="006A3565">
        <w:t>stečajni postupak nad dužnikom</w:t>
      </w:r>
      <w:r w:rsidR="006A3565" w:rsidRPr="006A3565">
        <w:rPr>
          <w:b/>
        </w:rPr>
        <w:t xml:space="preserve"> </w:t>
      </w:r>
      <w:r w:rsidR="006A3565" w:rsidRPr="006A3565">
        <w:t xml:space="preserve">ROB-MAR d.o.o., </w:t>
      </w:r>
      <w:proofErr w:type="spellStart"/>
      <w:r w:rsidR="006A3565" w:rsidRPr="006A3565">
        <w:t>Breznica</w:t>
      </w:r>
      <w:proofErr w:type="spellEnd"/>
      <w:r w:rsidR="006A3565" w:rsidRPr="006A3565">
        <w:t xml:space="preserve">, </w:t>
      </w:r>
      <w:proofErr w:type="spellStart"/>
      <w:r w:rsidR="006A3565" w:rsidRPr="006A3565">
        <w:t>Breznica</w:t>
      </w:r>
      <w:proofErr w:type="spellEnd"/>
      <w:r w:rsidR="006A3565" w:rsidRPr="006A3565">
        <w:t xml:space="preserve"> 18, OIB: 83125882692</w:t>
      </w:r>
      <w:r w:rsidR="006A3565" w:rsidRPr="006A3565">
        <w:rPr>
          <w:b/>
        </w:rPr>
        <w:t xml:space="preserve">, </w:t>
      </w:r>
      <w:r>
        <w:t>s danom 18. svibnja</w:t>
      </w:r>
      <w:r w:rsidR="006A3565" w:rsidRPr="006A3565">
        <w:t xml:space="preserve"> 2017. godine.</w:t>
      </w:r>
    </w:p>
    <w:p w:rsidRDefault="00293494" w:rsidP="006A3565" w:rsidR="00293494">
      <w:pPr>
        <w:spacing w:after="0"/>
        <w:ind w:firstLine="708"/>
        <w:jc w:val="both"/>
      </w:pPr>
    </w:p>
    <w:p w:rsidRDefault="00293494" w:rsidP="006A3565" w:rsidR="00293494" w:rsidRPr="006A3565">
      <w:pPr>
        <w:spacing w:after="0"/>
        <w:ind w:firstLine="708"/>
        <w:jc w:val="both"/>
      </w:pPr>
      <w:r>
        <w:t xml:space="preserve">II/  Za stečajnog upravitelja imenuje se Stanko Makar iz Ludbrega, P. Zrinskog 3, OIB: </w:t>
      </w:r>
      <w:r w:rsidR="00731002">
        <w:t>49218337993.</w:t>
      </w:r>
    </w:p>
    <w:p w:rsidRDefault="006A3565" w:rsidP="006A3565" w:rsidR="006A3565" w:rsidRPr="006A3565">
      <w:pPr>
        <w:spacing w:after="0"/>
        <w:ind w:firstLine="708"/>
        <w:jc w:val="both"/>
      </w:pPr>
    </w:p>
    <w:p w:rsidRDefault="00293494" w:rsidP="006A3565" w:rsidR="006A3565" w:rsidRPr="006A3565">
      <w:pPr>
        <w:spacing w:after="0"/>
        <w:ind w:firstLine="708"/>
        <w:jc w:val="both"/>
      </w:pPr>
      <w:r>
        <w:t>III/ Zaključuje s</w:t>
      </w:r>
      <w:r w:rsidR="006A3565" w:rsidRPr="006A3565">
        <w:t>e</w:t>
      </w:r>
      <w:r>
        <w:rPr>
          <w:b/>
        </w:rPr>
        <w:t xml:space="preserve"> </w:t>
      </w:r>
      <w:r w:rsidR="006A3565" w:rsidRPr="006A3565">
        <w:t>stečajni postupak nad dužnikom</w:t>
      </w:r>
      <w:r w:rsidR="006A3565" w:rsidRPr="006A3565">
        <w:rPr>
          <w:b/>
        </w:rPr>
        <w:t xml:space="preserve"> </w:t>
      </w:r>
      <w:r w:rsidR="006A3565" w:rsidRPr="006A3565">
        <w:t xml:space="preserve">ROB-MAR d.o.o., </w:t>
      </w:r>
      <w:proofErr w:type="spellStart"/>
      <w:r w:rsidR="006A3565" w:rsidRPr="006A3565">
        <w:t>Breznica</w:t>
      </w:r>
      <w:proofErr w:type="spellEnd"/>
      <w:r w:rsidR="006A3565" w:rsidRPr="006A3565">
        <w:t xml:space="preserve">, </w:t>
      </w:r>
      <w:proofErr w:type="spellStart"/>
      <w:r w:rsidR="006A3565" w:rsidRPr="006A3565">
        <w:t>Breznica</w:t>
      </w:r>
      <w:proofErr w:type="spellEnd"/>
      <w:r w:rsidR="006A3565" w:rsidRPr="006A3565">
        <w:t xml:space="preserve"> 18, OIB: 83125882692</w:t>
      </w:r>
      <w:r w:rsidR="006A3565" w:rsidRPr="006A3565">
        <w:rPr>
          <w:b/>
        </w:rPr>
        <w:t xml:space="preserve">, </w:t>
      </w:r>
      <w:r w:rsidR="00731002">
        <w:t>s danom 18. svibnja</w:t>
      </w:r>
      <w:r w:rsidR="006A3565" w:rsidRPr="006A3565">
        <w:t xml:space="preserve"> 2017. godine.</w:t>
      </w:r>
    </w:p>
    <w:p w:rsidRDefault="006A3565" w:rsidP="006A3565" w:rsidR="006A3565" w:rsidRPr="006A3565">
      <w:pPr>
        <w:spacing w:after="0"/>
        <w:ind w:firstLine="708"/>
        <w:jc w:val="both"/>
      </w:pPr>
    </w:p>
    <w:p w:rsidRDefault="00293494" w:rsidP="006A3565" w:rsidR="006A3565" w:rsidRPr="006A3565">
      <w:pPr>
        <w:spacing w:after="0"/>
        <w:ind w:firstLine="708"/>
        <w:jc w:val="both"/>
      </w:pPr>
      <w:r>
        <w:t>IV</w:t>
      </w:r>
      <w:r w:rsidR="006A3565" w:rsidRPr="006A3565">
        <w:t>/ Ovo rješenje objaviti će se na e-oglasnoj ploči ovoga suda.</w:t>
      </w:r>
    </w:p>
    <w:p w:rsidRDefault="006A3565" w:rsidP="006A3565" w:rsidR="006A3565" w:rsidRPr="006A3565">
      <w:pPr>
        <w:spacing w:after="0"/>
        <w:ind w:firstLine="708"/>
        <w:jc w:val="both"/>
      </w:pPr>
    </w:p>
    <w:p w:rsidRDefault="006A3565" w:rsidP="006A3565" w:rsidR="006A3565" w:rsidRPr="006A3565">
      <w:pPr>
        <w:spacing w:after="0"/>
        <w:ind w:firstLine="708"/>
        <w:jc w:val="both"/>
      </w:pPr>
      <w:r w:rsidRPr="006A3565">
        <w:t>V/ Po pravomoćnosti ovoga rješenja dužnik</w:t>
      </w:r>
      <w:r w:rsidRPr="006A3565">
        <w:rPr>
          <w:b/>
        </w:rPr>
        <w:t xml:space="preserve"> </w:t>
      </w:r>
      <w:r w:rsidRPr="006A3565">
        <w:t xml:space="preserve">ROB-MAR d.o.o., </w:t>
      </w:r>
      <w:proofErr w:type="spellStart"/>
      <w:r w:rsidRPr="006A3565">
        <w:t>Breznica</w:t>
      </w:r>
      <w:proofErr w:type="spellEnd"/>
      <w:r w:rsidRPr="006A3565">
        <w:t xml:space="preserve">, </w:t>
      </w:r>
      <w:proofErr w:type="spellStart"/>
      <w:r w:rsidRPr="006A3565">
        <w:t>Breznica</w:t>
      </w:r>
      <w:proofErr w:type="spellEnd"/>
      <w:r w:rsidRPr="006A3565">
        <w:t xml:space="preserve"> 18, OIB: 83125882692</w:t>
      </w:r>
      <w:r w:rsidRPr="006A3565">
        <w:rPr>
          <w:b/>
        </w:rPr>
        <w:t>,</w:t>
      </w:r>
      <w:r w:rsidRPr="006A3565">
        <w:t xml:space="preserve"> biti će brisan iz sudskog registra.</w:t>
      </w:r>
    </w:p>
    <w:p w:rsidRDefault="006A3565" w:rsidP="006A3565" w:rsidR="006A3565" w:rsidRPr="006A3565">
      <w:pPr>
        <w:spacing w:after="0"/>
        <w:jc w:val="both"/>
      </w:pPr>
    </w:p>
    <w:p w:rsidRDefault="006A3565" w:rsidP="006A3565" w:rsidR="006A3565" w:rsidRPr="006A3565">
      <w:pPr>
        <w:spacing w:after="0"/>
        <w:jc w:val="both"/>
      </w:pPr>
    </w:p>
    <w:p w:rsidRDefault="006A3565" w:rsidP="006A3565" w:rsidR="006A3565" w:rsidRPr="006A3565">
      <w:pPr>
        <w:tabs>
          <w:tab w:pos="3195" w:val="left"/>
        </w:tabs>
        <w:spacing w:after="0"/>
        <w:jc w:val="center"/>
      </w:pPr>
      <w:r w:rsidRPr="006A3565">
        <w:t>Obrazloženje</w:t>
      </w:r>
    </w:p>
    <w:p w:rsidRDefault="006A3565" w:rsidP="006A3565" w:rsidR="006A3565" w:rsidRPr="006A3565">
      <w:pPr>
        <w:tabs>
          <w:tab w:pos="3195" w:val="left"/>
        </w:tabs>
        <w:spacing w:after="0"/>
        <w:jc w:val="center"/>
        <w:rPr>
          <w:b/>
        </w:rPr>
      </w:pPr>
    </w:p>
    <w:p w:rsidRDefault="0041089C" w:rsidP="0041089C" w:rsidR="0041089C">
      <w:pPr>
        <w:spacing w:after="0"/>
        <w:jc w:val="both"/>
      </w:pPr>
      <w:r>
        <w:tab/>
      </w:r>
      <w:r w:rsidR="006A3565" w:rsidRPr="006A3565">
        <w:t>Dana 2</w:t>
      </w:r>
      <w:r w:rsidR="006A3565">
        <w:t>2. listopada 2015</w:t>
      </w:r>
      <w:r w:rsidR="006A3565" w:rsidRPr="006A3565">
        <w:t>. godine predlagatelj</w:t>
      </w:r>
      <w:r w:rsidR="006A3565">
        <w:t xml:space="preserve"> je podnio</w:t>
      </w:r>
      <w:r w:rsidR="006A3565" w:rsidRPr="006A3565">
        <w:t xml:space="preserve"> ovome sudu prijedlog za otvaranje stečajnog postupka nad </w:t>
      </w:r>
      <w:r w:rsidR="006A3565">
        <w:t>dužnikom pa je stoga sud</w:t>
      </w:r>
      <w:r w:rsidR="00D549F4">
        <w:t xml:space="preserve"> rješenjem poslovni broj 6 St-275/15-5 od 15. siječnja 2016</w:t>
      </w:r>
      <w:r w:rsidR="006A3565" w:rsidRPr="006A3565">
        <w:t>. godine pokrenuo prethodni postupak radi utvrđenja uvjeta za otvaranje stečajnog postupka</w:t>
      </w:r>
      <w:r>
        <w:t xml:space="preserve"> te je odredio ročište radi izjašnjenje o prijedlogu za otvaranje stečajnog postupka. Na navedenom ročištu održanom 5. travnja 2016. sud je stečajnom dužniku postavio privremenog stečajnog upravitelja u osobi Stanka </w:t>
      </w:r>
      <w:proofErr w:type="spellStart"/>
      <w:r>
        <w:t>Makara</w:t>
      </w:r>
      <w:proofErr w:type="spellEnd"/>
      <w:r>
        <w:t xml:space="preserve"> iz Ludbrega, kojem je naloženo da u roku od 30 dana podnese izvješće o gospodarsko-financijskom stanju dužnika, da ispita da li postoje razlozi za otvaranje stečajnoga postupka, te mogu li se imovinom dužnika pokriti troškovi ovog postupka.</w:t>
      </w:r>
    </w:p>
    <w:p w:rsidRDefault="0041089C" w:rsidP="0041089C" w:rsidR="0041089C">
      <w:pPr>
        <w:spacing w:after="0"/>
        <w:jc w:val="both"/>
      </w:pPr>
    </w:p>
    <w:p w:rsidRDefault="0041089C" w:rsidP="0041089C" w:rsidR="0041089C">
      <w:pPr>
        <w:spacing w:after="0"/>
        <w:jc w:val="both"/>
      </w:pPr>
      <w:r>
        <w:tab/>
        <w:t xml:space="preserve">Privremeni stečajni upravitelj podnio je sudu 12. lipnja 2016., te 10. veljače 2017. izvješća u kojima je u bitnome naveo da dužnik nema u vlasništvu nekretnina, da je od </w:t>
      </w:r>
      <w:r>
        <w:lastRenderedPageBreak/>
        <w:t xml:space="preserve">pokretnina posjedovao vozilo iz 2001. koje je odjavljeno 29. svibnja 2014., te da zbog toga što dužnik nije organizirao poslovanje sukladno računovodstvenim i poreznim propisima nije moguće utvrditi da li isti još raspolaže kakvom imovinom. Privremeni stečajni upravitelj u svojem je izvješću od 10. veljače 2017. dodatno naveo da je od strane Županijskog državnog odvjetništva u Varaždinu obaviješten da dužnik posjeduje nekretnine u katastarskoj općini </w:t>
      </w:r>
      <w:proofErr w:type="spellStart"/>
      <w:r>
        <w:t>Sevid</w:t>
      </w:r>
      <w:proofErr w:type="spellEnd"/>
      <w:r>
        <w:t xml:space="preserve">, za koju nisu otvorene zemljišne knjige, ali da se uknjižba vrši pologom ugovora u Općinskom sudu u Šibeniku, da je od zemljišno-knjižnog odjela Općinskog suda u Šibeniku zatražio dostavu zemljišno-knjižnog izvatka, te obavijesti da li je stečajni dužnik temeljem Ugovora o kupoprodaji nekretnina ovjerenog od strane javnog bilježnika Marije </w:t>
      </w:r>
      <w:proofErr w:type="spellStart"/>
      <w:r>
        <w:t>Kustić</w:t>
      </w:r>
      <w:proofErr w:type="spellEnd"/>
      <w:r>
        <w:t xml:space="preserve"> iz Bjelovara, pod poslovnim brojem OV-20168/08. od 5. studenoga 2008. zatražio, te da li je izvršen upis prava vlasništva na nekretninama – dva apartmana upisana u zemljišnoj knjizi Općinskog suda u Šibeniku koji se nalazi u kući izgrađenoj na katastarskoj čestici broj 13676/4 u k. o. </w:t>
      </w:r>
      <w:proofErr w:type="spellStart"/>
      <w:r>
        <w:t>Sevid</w:t>
      </w:r>
      <w:proofErr w:type="spellEnd"/>
      <w:r>
        <w:t xml:space="preserve">. </w:t>
      </w:r>
    </w:p>
    <w:p w:rsidRDefault="0041089C" w:rsidP="0041089C" w:rsidR="0041089C">
      <w:pPr>
        <w:spacing w:after="0"/>
        <w:jc w:val="both"/>
      </w:pPr>
    </w:p>
    <w:p w:rsidRDefault="0041089C" w:rsidP="0041089C" w:rsidR="0041089C">
      <w:pPr>
        <w:spacing w:after="0"/>
        <w:jc w:val="both"/>
      </w:pPr>
      <w:r>
        <w:tab/>
        <w:t xml:space="preserve">Nadalje je privremeni stečajni upravitelj pridodao da je iz dostavljenog prijepisa kartona zemljišta od 3. veljače 2017. vidljivo da su na navedenoj čestici broj 13674/4 k.o. </w:t>
      </w:r>
      <w:proofErr w:type="spellStart"/>
      <w:r>
        <w:t>Sevid</w:t>
      </w:r>
      <w:proofErr w:type="spellEnd"/>
      <w:r>
        <w:t xml:space="preserve"> upisane predmetne nekretnine – apartmani, te da se isti vode na ime Ivan </w:t>
      </w:r>
      <w:proofErr w:type="spellStart"/>
      <w:r>
        <w:t>Pleško</w:t>
      </w:r>
      <w:proofErr w:type="spellEnd"/>
      <w:r>
        <w:t xml:space="preserve"> za ½, te </w:t>
      </w:r>
      <w:proofErr w:type="spellStart"/>
      <w:r>
        <w:t>Mišel</w:t>
      </w:r>
      <w:proofErr w:type="spellEnd"/>
      <w:r>
        <w:t xml:space="preserve"> </w:t>
      </w:r>
      <w:proofErr w:type="spellStart"/>
      <w:r>
        <w:t>Rusec</w:t>
      </w:r>
      <w:proofErr w:type="spellEnd"/>
      <w:r>
        <w:t xml:space="preserve"> (nasljednik iza Ane </w:t>
      </w:r>
      <w:proofErr w:type="spellStart"/>
      <w:r>
        <w:t>Rusec</w:t>
      </w:r>
      <w:proofErr w:type="spellEnd"/>
      <w:r>
        <w:t xml:space="preserve">) za ½, da su navedene nekretnine značajno opterećene i to založnim pravom u korist Erste &amp; Steiermaerkische </w:t>
      </w:r>
      <w:proofErr w:type="spellStart"/>
      <w:r>
        <w:t>bank</w:t>
      </w:r>
      <w:proofErr w:type="spellEnd"/>
      <w:r>
        <w:t xml:space="preserve"> d.d. Rijeka na iznos od 250.000,00 eura u kunskoj protuvrijednosti uvećano za ugovorene kamate te naknade, te da su na predmetnim nekretninama izvršene zabilježbe ovrha pod poslovnim brojevima OVR-1729/11., OVR-562/12., OVR-317/12. te OVR-676/13.</w:t>
      </w:r>
    </w:p>
    <w:p w:rsidRDefault="0041089C" w:rsidP="0041089C" w:rsidR="0041089C">
      <w:pPr>
        <w:spacing w:after="0"/>
        <w:jc w:val="both"/>
      </w:pPr>
    </w:p>
    <w:p w:rsidRDefault="0041089C" w:rsidP="0041089C" w:rsidR="0041089C">
      <w:pPr>
        <w:spacing w:after="0"/>
        <w:jc w:val="both"/>
      </w:pPr>
      <w:r>
        <w:tab/>
        <w:t>Na kraju je svog izvješća privremeni stečajni upravitelj Stanko Makar istaknuo da je evidentna činjenica da stečajni dužnik nije u posjedu predmetnih nekretnina, te da iste nisu upisane na njegovo ime u zemljišnoj knjizi, pa da je stoga potpuno razvidno da stečajni dužnik nema imovinu koja bi bila dostatna ni za pokriće predvidivih troškova stečajnog postupka te je stoga predložio da sud donese rješenje o otvaranju i zaključenju stečajnog postupka.</w:t>
      </w:r>
    </w:p>
    <w:p w:rsidRDefault="0041089C" w:rsidP="0041089C" w:rsidR="0041089C">
      <w:pPr>
        <w:spacing w:after="0"/>
        <w:jc w:val="both"/>
      </w:pPr>
    </w:p>
    <w:p w:rsidRDefault="0041089C" w:rsidP="0041089C" w:rsidR="0041089C">
      <w:pPr>
        <w:spacing w:after="0"/>
        <w:jc w:val="both"/>
      </w:pPr>
      <w:r>
        <w:tab/>
        <w:t>Sud je uvidom u predmetna izvješća privremenog stečajnog upravitelja s pripadajućim prilozima (listovi 84-136 spisa) utvrdio da imovina dužnika koja bi ušla u stečajnu masu nije dovoljna ni za namirenje troškova stečajnog postupka.</w:t>
      </w:r>
    </w:p>
    <w:p w:rsidRDefault="0041089C" w:rsidP="0041089C" w:rsidR="0041089C">
      <w:pPr>
        <w:spacing w:after="0"/>
        <w:jc w:val="both"/>
      </w:pPr>
    </w:p>
    <w:p w:rsidRDefault="0041089C" w:rsidP="0041089C" w:rsidR="0041089C">
      <w:pPr>
        <w:spacing w:after="0"/>
        <w:jc w:val="both"/>
      </w:pPr>
      <w:r>
        <w:tab/>
        <w:t xml:space="preserve">Odredbom čl. 63. st. 1. Stečajnog zakona (Narodne novine br. 44/96., 29/99., 129/00., 123/03., 197/03., 187/04., 82/06., 116/10., 25/12., 133/12. i 45/13., dalje: SZ-a) propisano je da ako tijekom prethodnoga postupka utvrdi da imovina dužnika koja bi ušla u stečajnu masu nije dovoljna ni za namirenje troškova toga postupka ili je neznatne vrijednosti, stečajni sudac </w:t>
      </w:r>
    </w:p>
    <w:p w:rsidRDefault="0041089C" w:rsidP="0041089C" w:rsidR="0041089C">
      <w:pPr>
        <w:spacing w:after="0"/>
        <w:jc w:val="both"/>
      </w:pPr>
      <w:r>
        <w:t>će donijeti odluku o otvaranju i zaključenju stečajnoga postupka. U tom se slučaju stečajni postupak neće provesti i na odgovarajući će se način primijeniti odredbe čl. 196. do čl. 202. ovoga Zakona. Postupak se neće zaključiti, ako se u roku koji rješenjem odredi stečajni sudac predujmi dostatan iznos novca za pokriće troškova kako prethodnog, tako i otvorenog stečajnog postupka.</w:t>
      </w:r>
    </w:p>
    <w:p w:rsidRDefault="0041089C" w:rsidP="00DF2E4E" w:rsidR="00D549F4">
      <w:pPr>
        <w:spacing w:after="0"/>
        <w:jc w:val="both"/>
      </w:pPr>
      <w:r>
        <w:tab/>
      </w:r>
    </w:p>
    <w:p w:rsidRDefault="00DF2E4E" w:rsidP="006A3565" w:rsidR="006A3565">
      <w:pPr>
        <w:spacing w:after="0"/>
        <w:jc w:val="both"/>
      </w:pPr>
      <w:r>
        <w:t xml:space="preserve">     </w:t>
      </w:r>
      <w:r>
        <w:tab/>
        <w:t>Stoga je sud</w:t>
      </w:r>
      <w:r w:rsidR="006A3565" w:rsidRPr="006A3565">
        <w:t xml:space="preserve"> </w:t>
      </w:r>
      <w:r>
        <w:t>rješenjem poslovni broj 6 St-275/15-</w:t>
      </w:r>
      <w:proofErr w:type="spellStart"/>
      <w:r>
        <w:t>15</w:t>
      </w:r>
      <w:proofErr w:type="spellEnd"/>
      <w:r>
        <w:t xml:space="preserve"> od 6. ožujka 2017</w:t>
      </w:r>
      <w:r w:rsidR="006A3565" w:rsidRPr="006A3565">
        <w:t>. godine pozvao sve osobe koje imaju pravni interes da se provede stečajni postupak nad stečajnim dužnikom, unatoč utvrđenoj nedostatnosti stečajne mase, d</w:t>
      </w:r>
      <w:r>
        <w:t>a uplate predujam u iznosu od 9.2</w:t>
      </w:r>
      <w:r w:rsidR="006A3565" w:rsidRPr="006A3565">
        <w:t>00,00 kuna u roku od osam dana, računajući od osmog dana od dana objave tog rješenja</w:t>
      </w:r>
      <w:r>
        <w:t xml:space="preserve"> na e-Oglasnoj ploči suda</w:t>
      </w:r>
      <w:r w:rsidR="006A3565" w:rsidRPr="006A3565">
        <w:t xml:space="preserve">, s upozorenjem da ako se predmetni iznos predujma u tom roku ne uplati, da će se </w:t>
      </w:r>
      <w:r w:rsidR="006A3565" w:rsidRPr="006A3565">
        <w:lastRenderedPageBreak/>
        <w:t xml:space="preserve">donijeti rješenje o otvaranju i istodobnom zaključenju stečajnog postupka nad stečajnim dužnikom. </w:t>
      </w:r>
    </w:p>
    <w:p w:rsidRDefault="00DF2E4E" w:rsidP="006A3565" w:rsidR="00DF2E4E" w:rsidRPr="006A3565">
      <w:pPr>
        <w:spacing w:after="0"/>
        <w:jc w:val="both"/>
      </w:pPr>
    </w:p>
    <w:p w:rsidRDefault="006A3565" w:rsidP="006A3565" w:rsidR="006A3565" w:rsidRPr="006A3565">
      <w:pPr>
        <w:spacing w:after="0"/>
        <w:ind w:firstLine="708"/>
        <w:jc w:val="both"/>
      </w:pPr>
      <w:r w:rsidRPr="006A3565">
        <w:t xml:space="preserve">Budući da u gore određenom roku od osam dana nitko nije uplatio zatraženi predujam za pokriće troškova prethodnog te otvorenog stečajnog postupka, te kako je utvrđeno da imovina stečajnog dužnika koja bi ušla u stečajnu masu nije dovoljna ni za namirenje troškova toga postupka, ili je neznatne vrijednosti, valjalo je temeljem navedene odredbe čl. </w:t>
      </w:r>
      <w:smartTag w:element="metricconverter" w:uri="urn:schemas-microsoft-com:office:smarttags">
        <w:smartTagPr>
          <w:attr w:val="63. st" w:name="ProductID"/>
        </w:smartTagPr>
        <w:r w:rsidRPr="006A3565">
          <w:t>63. st</w:t>
        </w:r>
      </w:smartTag>
      <w:r w:rsidRPr="006A3565">
        <w:t>. 1.</w:t>
      </w:r>
      <w:r w:rsidR="00731002">
        <w:t xml:space="preserve"> i čl. 22. st. 1.</w:t>
      </w:r>
      <w:r w:rsidRPr="006A3565">
        <w:t xml:space="preserve"> SZ-a odlučiti kao u izreci ovog rješenja. </w:t>
      </w:r>
    </w:p>
    <w:p w:rsidRDefault="006A3565" w:rsidP="006A3565" w:rsidR="006A3565">
      <w:pPr>
        <w:spacing w:after="0"/>
        <w:ind w:firstLine="708"/>
        <w:jc w:val="both"/>
      </w:pPr>
    </w:p>
    <w:p w:rsidRDefault="00DF2E4E" w:rsidP="006A3565" w:rsidR="00DF2E4E">
      <w:pPr>
        <w:spacing w:after="0"/>
        <w:ind w:firstLine="708"/>
        <w:jc w:val="both"/>
      </w:pPr>
    </w:p>
    <w:p w:rsidRDefault="00DF2E4E" w:rsidP="006A3565" w:rsidR="00DF2E4E">
      <w:pPr>
        <w:spacing w:after="0"/>
        <w:ind w:firstLine="708"/>
        <w:jc w:val="both"/>
      </w:pPr>
    </w:p>
    <w:p w:rsidRDefault="00731002" w:rsidP="006A3565" w:rsidR="00731002" w:rsidRPr="006A3565">
      <w:pPr>
        <w:spacing w:after="0"/>
        <w:ind w:firstLine="708"/>
        <w:jc w:val="both"/>
      </w:pPr>
    </w:p>
    <w:p w:rsidRDefault="00731002" w:rsidP="006A3565" w:rsidR="006A3565" w:rsidRPr="006A3565">
      <w:pPr>
        <w:spacing w:after="0"/>
        <w:jc w:val="center"/>
      </w:pPr>
      <w:r>
        <w:t>U Varaždinu, 18. svibnja</w:t>
      </w:r>
      <w:r w:rsidR="00DF2E4E">
        <w:t xml:space="preserve"> 2017</w:t>
      </w:r>
      <w:r w:rsidR="006A3565" w:rsidRPr="006A3565">
        <w:t xml:space="preserve">. </w:t>
      </w:r>
    </w:p>
    <w:p w:rsidRDefault="00DF2E4E" w:rsidP="006A3565" w:rsidR="00DF2E4E">
      <w:pPr>
        <w:spacing w:after="0"/>
        <w:jc w:val="center"/>
      </w:pPr>
    </w:p>
    <w:p w:rsidRDefault="00DF2E4E" w:rsidP="006A3565" w:rsidR="00DF2E4E" w:rsidRPr="006A3565">
      <w:pPr>
        <w:spacing w:after="0"/>
        <w:jc w:val="center"/>
      </w:pPr>
    </w:p>
    <w:p w:rsidRDefault="006A3565" w:rsidP="006A3565" w:rsidR="006A3565">
      <w:pPr>
        <w:spacing w:after="0"/>
        <w:jc w:val="both"/>
      </w:pPr>
    </w:p>
    <w:p w:rsidRDefault="00731002" w:rsidP="006A3565" w:rsidR="00731002" w:rsidRPr="006A3565">
      <w:pPr>
        <w:spacing w:after="0"/>
        <w:jc w:val="both"/>
      </w:pPr>
    </w:p>
    <w:p w:rsidRDefault="006A3565" w:rsidP="006A3565" w:rsidR="006A3565" w:rsidRPr="006A3565">
      <w:pPr>
        <w:spacing w:after="0"/>
        <w:jc w:val="both"/>
      </w:pPr>
      <w:r w:rsidRPr="006A3565">
        <w:tab/>
      </w:r>
      <w:r w:rsidRPr="006A3565">
        <w:tab/>
      </w:r>
      <w:r w:rsidRPr="006A3565">
        <w:tab/>
      </w:r>
      <w:r w:rsidRPr="006A3565">
        <w:tab/>
      </w:r>
      <w:r w:rsidRPr="006A3565">
        <w:tab/>
      </w:r>
      <w:r w:rsidRPr="006A3565">
        <w:tab/>
      </w:r>
      <w:r w:rsidRPr="006A3565">
        <w:tab/>
        <w:t xml:space="preserve">           STEČAJNI  SUDAC:</w:t>
      </w:r>
    </w:p>
    <w:p w:rsidRDefault="006A3565" w:rsidP="006A3565" w:rsidR="006A3565" w:rsidRPr="006A3565">
      <w:pPr>
        <w:spacing w:after="0"/>
        <w:jc w:val="both"/>
      </w:pPr>
      <w:r w:rsidRPr="006A3565">
        <w:t xml:space="preserve">              </w:t>
      </w:r>
    </w:p>
    <w:p w:rsidRDefault="006A3565" w:rsidP="00DF2E4E" w:rsidR="006A3565">
      <w:pPr>
        <w:spacing w:after="0"/>
        <w:jc w:val="both"/>
      </w:pPr>
      <w:r w:rsidRPr="006A3565">
        <w:t xml:space="preserve"> </w:t>
      </w:r>
      <w:r w:rsidRPr="006A3565">
        <w:tab/>
      </w:r>
      <w:r w:rsidRPr="006A3565">
        <w:tab/>
      </w:r>
      <w:r w:rsidRPr="006A3565">
        <w:tab/>
      </w:r>
      <w:r w:rsidRPr="006A3565">
        <w:tab/>
      </w:r>
      <w:r w:rsidRPr="006A3565">
        <w:tab/>
      </w:r>
      <w:r w:rsidRPr="006A3565">
        <w:tab/>
      </w:r>
      <w:r w:rsidRPr="006A3565">
        <w:tab/>
        <w:t xml:space="preserve">         </w:t>
      </w:r>
      <w:r w:rsidR="00DF6BDA">
        <w:t xml:space="preserve"> </w:t>
      </w:r>
      <w:r w:rsidR="00731002">
        <w:t xml:space="preserve"> </w:t>
      </w:r>
      <w:r w:rsidRPr="006A3565">
        <w:t xml:space="preserve">Hugo </w:t>
      </w:r>
      <w:proofErr w:type="spellStart"/>
      <w:r w:rsidRPr="006A3565">
        <w:t>Wedemeyer</w:t>
      </w:r>
      <w:proofErr w:type="spellEnd"/>
      <w:r w:rsidR="00DF6BDA">
        <w:t>, v.r.</w:t>
      </w:r>
    </w:p>
    <w:p w:rsidRDefault="008B272A" w:rsidP="00DF2E4E" w:rsidR="008B272A">
      <w:pPr>
        <w:spacing w:after="0"/>
        <w:jc w:val="both"/>
      </w:pPr>
    </w:p>
    <w:p w:rsidRDefault="008B272A" w:rsidP="00DF2E4E" w:rsidR="00C5325D">
      <w:pPr>
        <w:spacing w:after="0"/>
        <w:jc w:val="both"/>
      </w:pPr>
      <w:r>
        <w:tab/>
      </w:r>
      <w:r>
        <w:tab/>
      </w:r>
      <w:r>
        <w:tab/>
      </w:r>
      <w:r>
        <w:tab/>
      </w:r>
      <w:r>
        <w:tab/>
      </w:r>
      <w:r>
        <w:tab/>
      </w:r>
      <w:bookmarkStart w:name="_GoBack" w:id="0"/>
      <w:bookmarkEnd w:id="0"/>
    </w:p>
    <w:p w:rsidRDefault="00C5325D" w:rsidP="00DF2E4E" w:rsidR="00C5325D" w:rsidRPr="006A3565">
      <w:pPr>
        <w:spacing w:after="0"/>
        <w:jc w:val="both"/>
      </w:pPr>
      <w:r>
        <w:tab/>
      </w:r>
      <w:r>
        <w:tab/>
      </w:r>
      <w:r>
        <w:tab/>
      </w:r>
      <w:r>
        <w:tab/>
      </w:r>
      <w:r>
        <w:tab/>
      </w:r>
      <w:r>
        <w:tab/>
      </w:r>
    </w:p>
    <w:p w:rsidRDefault="006A3565" w:rsidP="006A3565" w:rsidR="006A3565" w:rsidRPr="006A3565">
      <w:pPr>
        <w:spacing w:after="0"/>
        <w:jc w:val="both"/>
      </w:pPr>
    </w:p>
    <w:p w:rsidRDefault="00C5325D" w:rsidP="006A3565" w:rsidR="00C5325D" w:rsidRPr="006A3565">
      <w:pPr>
        <w:spacing w:after="0"/>
        <w:rPr>
          <w:b/>
          <w:u w:val="single"/>
        </w:rPr>
      </w:pPr>
    </w:p>
    <w:p w:rsidRDefault="006A3565" w:rsidP="006A3565" w:rsidR="006A3565" w:rsidRPr="006A3565">
      <w:pPr>
        <w:spacing w:after="0"/>
        <w:rPr>
          <w:b/>
          <w:u w:val="single"/>
        </w:rPr>
      </w:pPr>
    </w:p>
    <w:p w:rsidRDefault="006A3565" w:rsidP="006A3565" w:rsidR="006A3565" w:rsidRPr="006A3565">
      <w:pPr>
        <w:spacing w:after="0"/>
        <w:rPr>
          <w:b/>
          <w:u w:val="single"/>
        </w:rPr>
      </w:pPr>
    </w:p>
    <w:p w:rsidRDefault="006A3565" w:rsidP="006A3565" w:rsidR="006A3565" w:rsidRPr="00DF2E4E">
      <w:pPr>
        <w:spacing w:after="0"/>
      </w:pPr>
      <w:r w:rsidRPr="00DF2E4E">
        <w:t>UPUTA   O   PRAVNOM  LIJEKU:</w:t>
      </w:r>
    </w:p>
    <w:p w:rsidRDefault="006A3565" w:rsidP="006A3565" w:rsidR="006A3565" w:rsidRPr="006A3565">
      <w:pPr>
        <w:spacing w:after="0"/>
        <w:jc w:val="both"/>
      </w:pPr>
      <w:r w:rsidRPr="006A3565">
        <w:t xml:space="preserve">        </w:t>
      </w:r>
      <w:r w:rsidRPr="006A3565">
        <w:tab/>
        <w:t xml:space="preserve">Protiv ovog rješenja u točkama I i II izreke može se podnijeti žalba u roku od osam (8) dana od dana primitka rješenja, pisano u tri (3) primjerka, putem ovog suda na Visoki trgovački sud Republike Hrvatske u Zagrebu. Protiv točke I ovog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6A3565">
          <w:t>53. st</w:t>
        </w:r>
      </w:smartTag>
      <w:r w:rsidRPr="006A3565">
        <w:t>. 6. SZ-a).</w:t>
      </w:r>
    </w:p>
    <w:p w:rsidRDefault="00DF2E4E" w:rsidP="006A3565" w:rsidR="00DF2E4E">
      <w:pPr>
        <w:spacing w:after="0"/>
        <w:jc w:val="both"/>
      </w:pPr>
    </w:p>
    <w:p w:rsidRDefault="00DF2E4E" w:rsidP="006A3565" w:rsidR="00DF2E4E">
      <w:pPr>
        <w:spacing w:after="0"/>
        <w:jc w:val="both"/>
      </w:pPr>
    </w:p>
    <w:p w:rsidRDefault="00C5325D" w:rsidP="006A3565" w:rsidR="00C5325D">
      <w:pPr>
        <w:spacing w:after="0"/>
        <w:jc w:val="both"/>
      </w:pPr>
    </w:p>
    <w:p w:rsidRDefault="00DF2E4E" w:rsidP="006A3565" w:rsidR="006A3565" w:rsidRPr="006A3565">
      <w:pPr>
        <w:spacing w:after="0"/>
        <w:jc w:val="both"/>
      </w:pPr>
      <w:r>
        <w:t>DNA</w:t>
      </w:r>
      <w:r w:rsidR="006A3565" w:rsidRPr="006A3565">
        <w:t>:</w:t>
      </w:r>
    </w:p>
    <w:p w:rsidRDefault="006A3565" w:rsidP="006A3565" w:rsidR="006A3565" w:rsidRPr="006A3565">
      <w:pPr>
        <w:spacing w:after="0"/>
        <w:jc w:val="both"/>
      </w:pPr>
    </w:p>
    <w:p w:rsidRDefault="00DF2E4E" w:rsidP="00DF2E4E" w:rsidR="006A3565" w:rsidRPr="006A3565">
      <w:pPr>
        <w:pStyle w:val="Odlomakpopisa"/>
        <w:numPr>
          <w:ilvl w:val="0"/>
          <w:numId w:val="47"/>
        </w:numPr>
        <w:spacing w:after="0"/>
      </w:pPr>
      <w:r>
        <w:t>Dužniku</w:t>
      </w:r>
      <w:r w:rsidR="00851EFB">
        <w:t>,</w:t>
      </w:r>
      <w:r>
        <w:t xml:space="preserve"> </w:t>
      </w:r>
      <w:r w:rsidRPr="006A3565">
        <w:t xml:space="preserve">ROB-MAR d.o.o., </w:t>
      </w:r>
      <w:proofErr w:type="spellStart"/>
      <w:r w:rsidRPr="006A3565">
        <w:t>Breznica</w:t>
      </w:r>
      <w:proofErr w:type="spellEnd"/>
      <w:r w:rsidRPr="006A3565">
        <w:t xml:space="preserve">, </w:t>
      </w:r>
      <w:proofErr w:type="spellStart"/>
      <w:r w:rsidRPr="006A3565">
        <w:t>Breznica</w:t>
      </w:r>
      <w:proofErr w:type="spellEnd"/>
      <w:r w:rsidRPr="006A3565">
        <w:t xml:space="preserve"> 18</w:t>
      </w:r>
    </w:p>
    <w:p w:rsidRDefault="00851EFB" w:rsidP="00851EFB" w:rsidR="00851EFB">
      <w:pPr>
        <w:pStyle w:val="Odlomakpopisa"/>
        <w:numPr>
          <w:ilvl w:val="0"/>
          <w:numId w:val="47"/>
        </w:numPr>
        <w:spacing w:after="0"/>
      </w:pPr>
      <w:r>
        <w:t xml:space="preserve">Predlagatelju, </w:t>
      </w:r>
      <w:r w:rsidR="006A3565" w:rsidRPr="006A3565">
        <w:t xml:space="preserve">Financijska agencija, Regionalni centar Zagreb, </w:t>
      </w:r>
      <w:r w:rsidR="00DF2E4E">
        <w:t>Ilica 307</w:t>
      </w:r>
    </w:p>
    <w:p w:rsidRDefault="00731002" w:rsidP="00851EFB" w:rsidR="00851EFB" w:rsidRPr="00851EFB">
      <w:pPr>
        <w:pStyle w:val="ListaeSPIS"/>
        <w:numPr>
          <w:ilvl w:val="0"/>
          <w:numId w:val="47"/>
        </w:numPr>
        <w:spacing w:after="0"/>
      </w:pPr>
      <w:r>
        <w:t xml:space="preserve">Stečajnom </w:t>
      </w:r>
      <w:r w:rsidR="00851EFB">
        <w:t xml:space="preserve">upravitelju, Stanku </w:t>
      </w:r>
      <w:proofErr w:type="spellStart"/>
      <w:r w:rsidR="00851EFB">
        <w:t>Maka</w:t>
      </w:r>
      <w:r>
        <w:t>r</w:t>
      </w:r>
      <w:r w:rsidR="00851EFB">
        <w:t>u</w:t>
      </w:r>
      <w:proofErr w:type="spellEnd"/>
      <w:r w:rsidR="00851EFB">
        <w:t>, Ludbreg, Petra Zrinskog 3</w:t>
      </w:r>
    </w:p>
    <w:p w:rsidRDefault="00DF2E4E" w:rsidP="00DF2E4E" w:rsidR="006A3565" w:rsidRPr="006A3565">
      <w:pPr>
        <w:pStyle w:val="Odlomakpopisa"/>
        <w:numPr>
          <w:ilvl w:val="0"/>
          <w:numId w:val="47"/>
        </w:numPr>
        <w:spacing w:after="0"/>
      </w:pPr>
      <w:r>
        <w:t>E-oglasna ploča ovoga suda</w:t>
      </w:r>
    </w:p>
    <w:p w:rsidRDefault="00DF2E4E" w:rsidP="00DF2E4E" w:rsidR="006A3565" w:rsidRPr="006A3565">
      <w:pPr>
        <w:pStyle w:val="Odlomakpopisa"/>
        <w:numPr>
          <w:ilvl w:val="0"/>
          <w:numId w:val="47"/>
        </w:numPr>
        <w:spacing w:after="0"/>
      </w:pPr>
      <w:r>
        <w:t>Sudski registar ovoga suda, odmah i nakon pravomoćnosti</w:t>
      </w:r>
    </w:p>
    <w:p w:rsidRDefault="006A3565" w:rsidP="006A3565" w:rsidR="006A3565" w:rsidRPr="006A3565">
      <w:pPr>
        <w:spacing w:after="0"/>
        <w:ind w:left="360"/>
        <w:jc w:val="both"/>
      </w:pPr>
    </w:p>
    <w:p w:rsidRDefault="006A3565" w:rsidP="006A3565" w:rsidR="006A3565" w:rsidRPr="006A3565">
      <w:pPr>
        <w:spacing w:after="0"/>
        <w:ind w:left="360"/>
        <w:jc w:val="both"/>
      </w:pPr>
    </w:p>
    <w:p w:rsidRDefault="006A3565" w:rsidP="006A3565" w:rsidR="006A3565">
      <w:pPr>
        <w:spacing w:after="120"/>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755F" w:rsidP="00537B78" w:rsidR="00F6755F">
      <w:r>
        <w:separator/>
      </w:r>
    </w:p>
  </w:endnote>
  <w:endnote w:id="0" w:type="continuationSeparator">
    <w:p w:rsidRDefault="00F6755F" w:rsidP="00537B78" w:rsidR="00F675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755F" w:rsidP="00537B78" w:rsidR="00F6755F">
      <w:r>
        <w:separator/>
      </w:r>
    </w:p>
  </w:footnote>
  <w:footnote w:id="0" w:type="continuationSeparator">
    <w:p w:rsidRDefault="00F6755F" w:rsidP="00537B78" w:rsidR="00F675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565" w:rsidR="008333A9">
    <w:pPr>
      <w:pStyle w:val="Zaglavlje"/>
    </w:pPr>
    <w:r>
      <w:rPr>
        <w:rStyle w:val="PozadinaSvijetloCrvena"/>
        <w:shd w:fill="auto" w:color="auto" w:val="clear"/>
      </w:rPr>
      <w:t>Poslovni broj: 6 St-275/15-16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57F49AE"/>
    <w:multiLevelType w:val="hybridMultilevel"/>
    <w:tmpl w:val="FD4619B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40"/>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0F0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349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089C"/>
    <w:rsid w:val="0041269F"/>
    <w:rsid w:val="00414FE2"/>
    <w:rsid w:val="004159E4"/>
    <w:rsid w:val="00415D6F"/>
    <w:rsid w:val="004170A1"/>
    <w:rsid w:val="00417F2F"/>
    <w:rsid w:val="00420390"/>
    <w:rsid w:val="0042104F"/>
    <w:rsid w:val="0042377C"/>
    <w:rsid w:val="00423CF6"/>
    <w:rsid w:val="00425763"/>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6D57"/>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565"/>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6FC"/>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1002"/>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1EFB"/>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72A"/>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3CD3"/>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25D"/>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49F4"/>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3891"/>
    <w:rsid w:val="00DD4133"/>
    <w:rsid w:val="00DD4EE2"/>
    <w:rsid w:val="00DD6303"/>
    <w:rsid w:val="00DD6DAD"/>
    <w:rsid w:val="00DE19A4"/>
    <w:rsid w:val="00DE2026"/>
    <w:rsid w:val="00DE353A"/>
    <w:rsid w:val="00DE427F"/>
    <w:rsid w:val="00DE58E5"/>
    <w:rsid w:val="00DE7C5B"/>
    <w:rsid w:val="00DF16A9"/>
    <w:rsid w:val="00DF2A24"/>
    <w:rsid w:val="00DF2E4E"/>
    <w:rsid w:val="00DF34D6"/>
    <w:rsid w:val="00DF35EC"/>
    <w:rsid w:val="00DF637F"/>
    <w:rsid w:val="00DF6891"/>
    <w:rsid w:val="00DF6BDA"/>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6755F"/>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3414896">
      <w:bodyDiv w:val="true"/>
      <w:marLeft w:val="0"/>
      <w:marRight w:val="0"/>
      <w:marTop w:val="0"/>
      <w:marBottom w:val="0"/>
      <w:divBdr>
        <w:top w:space="0" w:sz="0" w:color="auto" w:val="none"/>
        <w:left w:space="0" w:sz="0" w:color="auto" w:val="none"/>
        <w:bottom w:space="0" w:sz="0" w:color="auto" w:val="none"/>
        <w:right w:space="0" w:sz="0" w:color="auto" w:val="none"/>
      </w:divBdr>
    </w:div>
    <w:div w:id="20021539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St-275/2015-16</izvorni_sadrzaj>
    <derivirana_varijabla naziv="DomainObject.Oznaka_1">St-275/2015-16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2015.</izvorni_sadrzaj>
    <derivirana_varijabla naziv="DomainObject.Predmet.DatumOsnivanja_1">22.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St-275/2015</izvorni_sadrzaj>
    <derivirana_varijabla naziv="DomainObject.Predmet.OznakaBroj_1">St-275/2015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ROB-MAR društvo s ograničenom odgovornošću za trgovinu, ugostiteljstvo, transport, export-import</izvorni_sadrzaj>
    <derivirana_varijabla naziv="DomainObject.Predmet.ProtustrankaFormated_1">  ROB-MAR društvo s ograničenom odgovornošću za trgovinu, ugostiteljstvo, transport, export-import</derivirana_varijabla>
  </DomainObject.Predmet.ProtustrankaFormated>
  <DomainObject.Predmet.ProtustrankaFormatedOIB>
    <izvorni_sadrzaj>  ROB-MAR društvo s ograničenom odgovornošću za trgovinu, ugostiteljstvo, transport, export-import, OIB 83125882692</izvorni_sadrzaj>
    <derivirana_varijabla naziv="DomainObject.Predmet.ProtustrankaFormatedOIB_1">  ROB-MAR društvo s ograničenom odgovornošću za trgovinu, ugostiteljstvo, transport, export-import, OIB 83125882692</derivirana_varijabla>
  </DomainObject.Predmet.ProtustrankaFormatedOIB>
  <DomainObject.Predmet.ProtustrankaFormatedWithAdress>
    <izvorni_sadrzaj> ROB-MAR društvo s ograničenom odgovornošću za trgovinu, ugostiteljstvo, transport, export-import,  18, 42225 Breznica</izvorni_sadrzaj>
    <derivirana_varijabla naziv="DomainObject.Predmet.ProtustrankaFormatedWithAdress_1"> ROB-MAR društvo s ograničenom odgovornošću za trgovinu, ugostiteljstvo, transport, export-import,  18, 42225 Breznica</derivirana_varijabla>
  </DomainObject.Predmet.ProtustrankaFormatedWithAdress>
  <DomainObject.Predmet.ProtustrankaFormatedWithAdressOIB>
    <izvorni_sadrzaj> ROB-MAR društvo s ograničenom odgovornošću za trgovinu, ugostiteljstvo, transport, export-import, OIB 83125882692,  18, 42225 Breznica</izvorni_sadrzaj>
    <derivirana_varijabla naziv="DomainObject.Predmet.ProtustrankaFormatedWithAdressOIB_1"> ROB-MAR društvo s ograničenom odgovornošću za trgovinu, ugostiteljstvo, transport, export-import, OIB 83125882692,  18, 42225 Breznica</derivirana_varijabla>
  </DomainObject.Predmet.ProtustrankaFormatedWithAdressOIB>
  <DomainObject.Predmet.ProtustrankaWithAdress>
    <izvorni_sadrzaj>ROB-MAR društvo s ograničenom odgovornošću za trgovinu, ugostiteljstvo, transport, export-import  18, 42225 Breznica</izvorni_sadrzaj>
    <derivirana_varijabla naziv="DomainObject.Predmet.ProtustrankaWithAdress_1">ROB-MAR društvo s ograničenom odgovornošću za trgovinu, ugostiteljstvo, transport, export-import  18, 42225 Breznica</derivirana_varijabla>
  </DomainObject.Predmet.ProtustrankaWithAdress>
  <DomainObject.Predmet.ProtustrankaWithAdressOIB>
    <izvorni_sadrzaj>ROB-MAR društvo s ograničenom odgovornošću za trgovinu, ugostiteljstvo, transport, export-import, OIB 83125882692,  18, 42225 Breznica</izvorni_sadrzaj>
    <derivirana_varijabla naziv="DomainObject.Predmet.ProtustrankaWithAdressOIB_1">ROB-MAR društvo s ograničenom odgovornošću za trgovinu, ugostiteljstvo, transport, export-import, OIB 83125882692,  18, 42225 Breznica</derivirana_varijabla>
  </DomainObject.Predmet.ProtustrankaWithAdressOIB>
  <DomainObject.Predmet.ProtustrankaNazivFormated>
    <izvorni_sadrzaj>ROB-MAR društvo s ograničenom odgovornošću za trgovinu, ugostiteljstvo, transport, export-import</izvorni_sadrzaj>
    <derivirana_varijabla naziv="DomainObject.Predmet.ProtustrankaNazivFormated_1">ROB-MAR društvo s ograničenom odgovornošću za trgovinu, ugostiteljstvo, transport, export-import</derivirana_varijabla>
  </DomainObject.Predmet.ProtustrankaNazivFormated>
  <DomainObject.Predmet.ProtustrankaNazivFormatedOIB>
    <izvorni_sadrzaj>ROB-MAR društvo s ograničenom odgovornošću za trgovinu, ugostiteljstvo, transport, export-import, OIB 83125882692</izvorni_sadrzaj>
    <derivirana_varijabla naziv="DomainObject.Predmet.ProtustrankaNazivFormatedOIB_1">ROB-MAR društvo s ograničenom odgovornošću za trgovinu, ugostiteljstvo, transport, export-import, OIB 83125882692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1114123.63</izvorni_sadrzaj>
    <derivirana_varijabla naziv="DomainObject.Predmet.TrenutnaVrijednost_1">1114123.63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ROB-MAR društvo s ograničenom odgovornošću za trgovinu, ugostiteljstvo, transport, export-import</item>
    </izvorni_sadrzaj>
    <derivirana_varijabla naziv="DomainObject.Predmet.ProtuStrankaListFormated_1">
      <item>ROB-MAR društvo s ograničenom odgovornošću za trgovinu, ugostiteljstvo, transport, export-import</item>
    </derivirana_varijabla>
  </DomainObject.Predmet.ProtuStrankaListFormated>
  <DomainObject.Predmet.ProtuStrankaListFormatedOIB>
    <izvorni_sadrzaj>
      <item>ROB-MAR društvo s ograničenom odgovornošću za trgovinu, ugostiteljstvo, transport, export-import, OIB 83125882692</item>
    </izvorni_sadrzaj>
    <derivirana_varijabla naziv="DomainObject.Predmet.ProtuStrankaListFormatedOIB_1">
      <item>ROB-MAR društvo s ograničenom odgovornošću za trgovinu, ugostiteljstvo, transport, export-import, OIB 83125882692</item>
    </derivirana_varijabla>
  </DomainObject.Predmet.ProtuStrankaListFormatedOIB>
  <DomainObject.Predmet.ProtuStrankaListFormatedWithAdress>
    <izvorni_sadrzaj>
      <item>ROB-MAR društvo s ograničenom odgovornošću za trgovinu, ugostiteljstvo, transport, export-import,  18, 42225 Breznica</item>
    </izvorni_sadrzaj>
    <derivirana_varijabla naziv="DomainObject.Predmet.ProtuStrankaListFormatedWithAdress_1">
      <item>ROB-MAR društvo s ograničenom odgovornošću za trgovinu, ugostiteljstvo, transport, export-import,  18, 42225 Breznica</item>
    </derivirana_varijabla>
  </DomainObject.Predmet.ProtuStrankaListFormatedWithAdress>
  <DomainObject.Predmet.ProtuStrankaListFormatedWithAdressOIB>
    <izvorni_sadrzaj>
      <item>ROB-MAR društvo s ograničenom odgovornošću za trgovinu, ugostiteljstvo, transport, export-import, OIB 83125882692,  18, 42225 Breznica</item>
    </izvorni_sadrzaj>
    <derivirana_varijabla naziv="DomainObject.Predmet.ProtuStrankaListFormatedWithAdressOIB_1">
      <item>ROB-MAR društvo s ograničenom odgovornošću za trgovinu, ugostiteljstvo, transport, export-import, OIB 83125882692,  18, 42225 Breznica</item>
    </derivirana_varijabla>
  </DomainObject.Predmet.ProtuStrankaListFormatedWithAdressOIB>
  <DomainObject.Predmet.ProtuStrankaListNazivFormated>
    <izvorni_sadrzaj>
      <item>ROB-MAR društvo s ograničenom odgovornošću za trgovinu, ugostiteljstvo, transport, export-import</item>
    </izvorni_sadrzaj>
    <derivirana_varijabla naziv="DomainObject.Predmet.ProtuStrankaListNazivFormated_1">
      <item>ROB-MAR društvo s ograničenom odgovornošću za trgovinu, ugostiteljstvo, transport, export-import</item>
    </derivirana_varijabla>
  </DomainObject.Predmet.ProtuStrankaListNazivFormated>
  <DomainObject.Predmet.ProtuStrankaListNazivFormatedOIB>
    <izvorni_sadrzaj>
      <item>ROB-MAR društvo s ograničenom odgovornošću za trgovinu, ugostiteljstvo, transport, export-import, OIB 83125882692</item>
    </izvorni_sadrzaj>
    <derivirana_varijabla naziv="DomainObject.Predmet.ProtuStrankaListNazivFormatedOIB_1">
      <item>ROB-MAR društvo s ograničenom odgovornošću za trgovinu, ugostiteljstvo, transport, export-import, OIB 83125882692</item>
    </derivirana_varijabla>
  </DomainObject.Predmet.ProtuStrankaListNazivFormatedOIB>
  <DomainObject.Predmet.OstaliListFormated>
    <izvorni_sadrzaj>
      <item>Sudski registar</item>
      <item>E-oglasna ploča</item>
      <item>zam. punomoćnika Tomislav Kruljac, odvjetnički vježbenik</item>
      <item>Privremeni stečajni upravitelj STANKO MAKAR, dipl. oec.</item>
    </izvorni_sadrzaj>
    <derivirana_varijabla naziv="DomainObject.Predmet.OstaliListFormated_1">
      <item>Sudski registar</item>
      <item>E-oglasna ploča</item>
      <item>zam. punomoćnika Tomislav Kruljac, odvjetnički vježbenik</item>
      <item>Privremeni stečajni upravitelj STANKO MAKAR, dipl. oec.</item>
    </derivirana_varijabla>
  </DomainObject.Predmet.OstaliListFormated>
  <DomainObject.Predmet.OstaliListFormatedOIB>
    <izvorni_sadrzaj>
      <item>Sudski registar</item>
      <item>E-oglasna ploča</item>
      <item>zam. punomoćnika Tomislav Kruljac, odvjetnički vježbenik</item>
      <item>Privremeni stečajni upravitelj STANKO MAKAR, dipl. oec.</item>
    </izvorni_sadrzaj>
    <derivirana_varijabla naziv="DomainObject.Predmet.OstaliListFormatedOIB_1">
      <item>Sudski registar</item>
      <item>E-oglasna ploča</item>
      <item>zam. punomoćnika Tomislav Kruljac, odvjetnički vježbenik</item>
      <item>Privremeni stečajni upravitelj STANKO MAKAR, dipl. oec.</item>
    </derivirana_varijabla>
  </DomainObject.Predmet.OstaliListFormatedOIB>
  <DomainObject.Predmet.OstaliListFormatedWithAdress>
    <izvorni_sadrzaj>
      <item>Sudski registar</item>
      <item>E-oglasna ploča</item>
      <item>zam. punomoćnika Tomislav Kruljac, odvjetnički vježbenik</item>
      <item>Privremeni stečajni upravitelj STANKO MAKAR, dipl. oec., Petra Zrinskog br. 3., 42230 Ludbreg</item>
    </izvorni_sadrzaj>
    <derivirana_varijabla naziv="DomainObject.Predmet.OstaliListFormatedWithAdress_1">
      <item>Sudski registar</item>
      <item>E-oglasna ploča</item>
      <item>zam. punomoćnika Tomislav Kruljac, odvjetnički vježbenik</item>
      <item>Privremeni stečajni upravitelj STANKO MAKAR, dipl. oec., Petra Zrinskog br. 3., 42230 Ludbreg</item>
    </derivirana_varijabla>
  </DomainObject.Predmet.OstaliListFormatedWithAdress>
  <DomainObject.Predmet.OstaliListFormatedWithAdressOIB>
    <izvorni_sadrzaj>
      <item>Sudski registar</item>
      <item>E-oglasna ploča</item>
      <item>zam. punomoćnika Tomislav Kruljac, odvjetnički vježbenik</item>
      <item>Privremeni stečajni upravitelj STANKO MAKAR, dipl. oec., Petra Zrinskog br. 3., 42230 Ludbreg</item>
    </izvorni_sadrzaj>
    <derivirana_varijabla naziv="DomainObject.Predmet.OstaliListFormatedWithAdressOIB_1">
      <item>Sudski registar</item>
      <item>E-oglasna ploča</item>
      <item>zam. punomoćnika Tomislav Kruljac, odvjetnički vježbenik</item>
      <item>Privremeni stečajni upravitelj STANKO MAKAR, dipl. oec., Petra Zrinskog br. 3., 42230 Ludbreg</item>
    </derivirana_varijabla>
  </DomainObject.Predmet.OstaliListFormatedWithAdressOIB>
  <DomainObject.Predmet.OstaliListNazivFormated>
    <izvorni_sadrzaj>
      <item>Sudski registar</item>
      <item>E-oglasna ploča</item>
      <item>zam. punomoćnika Tomislav Kruljac, odvjetnički vježbenik</item>
      <item>Privremeni stečajni upravitelj STANKO MAKAR, dipl. oec.</item>
    </izvorni_sadrzaj>
    <derivirana_varijabla naziv="DomainObject.Predmet.OstaliListNazivFormated_1">
      <item>Sudski registar</item>
      <item>E-oglasna ploča</item>
      <item>zam. punomoćnika Tomislav Kruljac, odvjetnički vježbenik</item>
      <item>Privremeni stečajni upravitelj STANKO MAKAR, dipl. oec.</item>
    </derivirana_varijabla>
  </DomainObject.Predmet.OstaliListNazivFormated>
  <DomainObject.Predmet.OstaliListNazivFormatedOIB>
    <izvorni_sadrzaj>
      <item>Sudski registar</item>
      <item>E-oglasna ploča</item>
      <item>zam. punomoćnika Tomislav Kruljac, odvjetnički vježbenik</item>
      <item>Privremeni stečajni upravitelj STANKO MAKAR, dipl. oec.</item>
    </izvorni_sadrzaj>
    <derivirana_varijabla naziv="DomainObject.Predmet.OstaliListNazivFormatedOIB_1">
      <item>Sudski registar</item>
      <item>E-oglasna ploča</item>
      <item>zam. punomoćnika Tomislav Kruljac, odvjetnički vježbenik</item>
      <item>Privremeni stečajni upravitelj STANKO MAKAR, dipl. oec.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St-275/2015-16</izvorni_sadrzaj>
    <derivirana_varijabla naziv="DomainObject.PoslovniBrojDokumenta_1">St-275/2015-16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ROB-MAR društvo s ograničenom odgovornošću za trgovinu, ugostiteljstvo, transport, export-import</izvorni_sadrzaj>
    <derivirana_varijabla naziv="DomainObject.Predmet.ProtustrankaIDrugi_1">ROB-MAR društvo s ograničenom odgovornošću za trgovinu, ugostiteljstvo, transport, export-import</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ROB-MAR društvo s ograničenom odgovornošću za trgovinu, ugostiteljstvo, transport, export-import, OIB 83125882692,  18, 42225 Breznica</izvorni_sadrzaj>
    <derivirana_varijabla naziv="DomainObject.Predmet.ProtustrankaIDrugiAdressOIB_1">ROB-MAR društvo s ograničenom odgovornošću za trgovinu, ugostiteljstvo, transport, export-import, OIB 83125882692,  18, 42225 Breznica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ROB-MAR društvo s ograničenom odgovornošću za trgovinu, ugostiteljstvo, transport, export-import</item>
      <item>Sudski registar</item>
      <item>E-oglasna ploča</item>
      <item>zam. punomoćnika Tomislav Kruljac, odvjetnički vježbenik</item>
      <item>Privremeni stečajni upravitelj STANKO MAKAR, dipl. oec.</item>
    </izvorni_sadrzaj>
    <derivirana_varijabla naziv="DomainObject.Predmet.SudioniciListNaziv_1">
      <item>Financijska agencija</item>
      <item>ROB-MAR društvo s ograničenom odgovornošću za trgovinu, ugostiteljstvo, transport, export-import</item>
      <item>Sudski registar</item>
      <item>E-oglasna ploča</item>
      <item>zam. punomoćnika Tomislav Kruljac, odvjetnički vježbenik</item>
      <item>Privremeni stečajni upravitelj STANKO MAKAR, dipl. oec.</item>
    </derivirana_varijabla>
  </DomainObject.Predmet.SudioniciListNaziv>
  <DomainObject.Predmet.SudioniciListAdressOIB>
    <izvorni_sadrzaj>
      <item>Financijska agencija, OIB 85821130368</item>
      <item>ROB-MAR društvo s ograničenom odgovornošću za trgovinu, ugostiteljstvo, transport, export-import, OIB 83125882692,  18,42225 Breznica</item>
      <item>Sudski registar</item>
      <item>E-oglasna ploča</item>
      <item>zam. punomoćnika Tomislav Kruljac, odvjetnički vježbenik</item>
      <item>Privremeni stečajni upravitelj STANKO MAKAR, dipl. oec., Petra Zrinskog br. 3.,42230 Ludbreg</item>
    </izvorni_sadrzaj>
    <derivirana_varijabla naziv="DomainObject.Predmet.SudioniciListAdressOIB_1">
      <item>Financijska agencija, OIB 85821130368</item>
      <item>ROB-MAR društvo s ograničenom odgovornošću za trgovinu, ugostiteljstvo, transport, export-import, OIB 83125882692,  18,42225 Breznica</item>
      <item>Sudski registar</item>
      <item>E-oglasna ploča</item>
      <item>zam. punomoćnika Tomislav Kruljac, odvjetnički vježbenik</item>
      <item>Privremeni stečajni upravitelj STANKO MAKAR, dipl. oec., Petra Zrinskog br. 3.,42230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052536-E303-4AFD-A8AC-11C48D0745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1069</properties:Words>
  <properties:Characters>5846</properties:Characters>
  <properties:Lines>141</properties:Lines>
  <properties:Paragraphs>33</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2017-05-18T12:29:00Z</cp:lastPrinted>
  <dcterms:modified xmlns:xsi="http://www.w3.org/2001/XMLSchema-instance" xsi:type="dcterms:W3CDTF">2017-05-18T12:29:00Z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St-275/2015-16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