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3285" w14:paraId="25c3285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A3468B">
        <w:rPr>
          <w:szCs w:val="24"/>
        </w:rPr>
        <w:t>2</w:t>
      </w:r>
      <w:r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9B7053">
        <w:rPr>
          <w:szCs w:val="24"/>
        </w:rPr>
        <w:t>257</w:t>
      </w:r>
      <w:r w:rsidR="00316EB4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D0C10">
        <w:rPr>
          <w:szCs w:val="24"/>
        </w:rPr>
        <w:t>17</w:t>
      </w:r>
    </w:p>
    <w:p w:rsidRDefault="007A75CE" w:rsidP="00964C7D" w:rsidR="007A75CE">
      <w:pPr>
        <w:rPr>
          <w:szCs w:val="24"/>
        </w:rPr>
      </w:pPr>
    </w:p>
    <w:p w:rsidRDefault="00D261FC" w:rsidP="00964C7D" w:rsidR="00D261FC">
      <w:pPr>
        <w:rPr>
          <w:szCs w:val="24"/>
        </w:rPr>
      </w:pP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A3468B" w:rsidR="00A3468B">
      <w:pPr>
        <w:jc w:val="both"/>
      </w:pPr>
      <w:r w:rsidRPr="00964C7D">
        <w:rPr>
          <w:szCs w:val="24"/>
        </w:rPr>
        <w:tab/>
      </w:r>
      <w:r w:rsidR="00A3468B">
        <w:t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KLJUČICE d.d., Novi Marof, Varaždinska 3, MBS: 0700</w:t>
      </w:r>
      <w:r w:rsidR="00D261FC">
        <w:t xml:space="preserve">08873, OIB: 16364356573, dana </w:t>
      </w:r>
      <w:r w:rsidR="000D0C10">
        <w:t>10. veljače 2017.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55878" w:rsidR="00B55878">
      <w:pPr>
        <w:jc w:val="both"/>
      </w:pPr>
      <w:r>
        <w:rPr>
          <w:szCs w:val="24"/>
        </w:rPr>
        <w:tab/>
      </w:r>
      <w:r w:rsidR="000D0C10">
        <w:rPr>
          <w:szCs w:val="24"/>
        </w:rPr>
        <w:t xml:space="preserve">I/ Žalba dužnika KLJUČICE d.d. Novi Marof, Varaždinska 3, </w:t>
      </w:r>
      <w:r w:rsidR="000D0C10">
        <w:t>MBS: 070008873, OIB: 16364356573 od 20. studenoga 2015. protiv ovosudnog rješenja St-257/15-6 od 12. studenoga 2015. je povučena.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0D0C10" w:rsidP="000D0C10" w:rsidR="006F298E" w:rsidRPr="006F298E">
      <w:pPr>
        <w:jc w:val="both"/>
        <w:rPr>
          <w:szCs w:val="24"/>
        </w:rPr>
      </w:pPr>
      <w:r>
        <w:rPr>
          <w:szCs w:val="24"/>
        </w:rPr>
        <w:tab/>
        <w:t>Dužnik je podneskom od 5. listopada 2016.</w:t>
      </w:r>
      <w:r w:rsidR="00CC31AC">
        <w:rPr>
          <w:szCs w:val="24"/>
        </w:rPr>
        <w:t xml:space="preserve"> povukao svoju žalbu pobliže oz</w:t>
      </w:r>
      <w:r>
        <w:rPr>
          <w:szCs w:val="24"/>
        </w:rPr>
        <w:t>n</w:t>
      </w:r>
      <w:r w:rsidR="00CC31AC">
        <w:rPr>
          <w:szCs w:val="24"/>
        </w:rPr>
        <w:t>a</w:t>
      </w:r>
      <w:r>
        <w:rPr>
          <w:szCs w:val="24"/>
        </w:rPr>
        <w:t>čenu u izreci, radi čega je valjalo odlučiti kao u izreci.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0D0C10">
        <w:rPr>
          <w:szCs w:val="24"/>
        </w:rPr>
        <w:t>10. veljače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0D0C10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D261FC">
        <w:rPr>
          <w:szCs w:val="24"/>
        </w:rPr>
        <w:t>Sutkinja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  <w:r w:rsidR="009B7053">
        <w:rPr>
          <w:szCs w:val="24"/>
        </w:rPr>
        <w:t>, v.r.</w:t>
      </w:r>
    </w:p>
    <w:p w:rsidRDefault="006D2A41" w:rsidP="00964C7D" w:rsidR="006D2A41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D261FC" w:rsidP="00964C7D" w:rsidR="00D261FC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lastRenderedPageBreak/>
        <w:t>DNA:</w:t>
      </w:r>
    </w:p>
    <w:p w:rsidRDefault="00D261FC" w:rsidP="00D261FC" w:rsidR="00D261FC">
      <w:pPr>
        <w:numPr>
          <w:ilvl w:val="0"/>
          <w:numId w:val="2"/>
        </w:numPr>
      </w:pPr>
      <w:r>
        <w:rPr>
          <w:szCs w:val="24"/>
        </w:rPr>
        <w:t xml:space="preserve">Dužnik </w:t>
      </w:r>
      <w:r>
        <w:t>KLJUČICE d.d., Novi Marof, Varaždinska 3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Stečajni </w:t>
      </w:r>
      <w:r w:rsidRPr="00CC31AC">
        <w:rPr>
          <w:szCs w:val="24"/>
        </w:rPr>
        <w:t xml:space="preserve">upravitelj Nenad Homar, Koprivnica, Dravska 1             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8E1" w:rsidP="007A75CE" w:rsidR="008408E1">
      <w:r>
        <w:separator/>
      </w:r>
    </w:p>
  </w:endnote>
  <w:endnote w:id="0" w:type="continuationSeparator">
    <w:p w:rsidRDefault="008408E1" w:rsidP="007A75CE" w:rsidR="0084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8E1" w:rsidP="007A75CE" w:rsidR="008408E1">
      <w:r>
        <w:separator/>
      </w:r>
    </w:p>
  </w:footnote>
  <w:footnote w:id="0" w:type="continuationSeparator">
    <w:p w:rsidRDefault="008408E1" w:rsidP="007A75CE" w:rsidR="00840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2A41">
      <w:rPr>
        <w:noProof/>
      </w:rPr>
      <w:t>2</w:t>
    </w:r>
    <w:r>
      <w:fldChar w:fldCharType="end"/>
    </w:r>
  </w:p>
  <w:p w:rsidRDefault="000D0C10" w:rsidP="000D0C10" w:rsidR="000D0C10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</w:t>
    </w:r>
    <w:r w:rsidRPr="00964C7D">
      <w:rPr>
        <w:szCs w:val="24"/>
      </w:rPr>
      <w:t xml:space="preserve"> </w:t>
    </w:r>
    <w:r>
      <w:rPr>
        <w:szCs w:val="24"/>
      </w:rPr>
      <w:t>St-257/15-17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B15A6"/>
    <w:rsid w:val="000C0AEF"/>
    <w:rsid w:val="000D0C10"/>
    <w:rsid w:val="000E1119"/>
    <w:rsid w:val="00107CA2"/>
    <w:rsid w:val="00122E85"/>
    <w:rsid w:val="0014661B"/>
    <w:rsid w:val="00150F81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C2159"/>
    <w:rsid w:val="006D2A41"/>
    <w:rsid w:val="006F25A8"/>
    <w:rsid w:val="006F298E"/>
    <w:rsid w:val="00703409"/>
    <w:rsid w:val="0071301C"/>
    <w:rsid w:val="00735822"/>
    <w:rsid w:val="00741660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408E1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B7053"/>
    <w:rsid w:val="009D0C5B"/>
    <w:rsid w:val="009D3AB2"/>
    <w:rsid w:val="009E6198"/>
    <w:rsid w:val="009F3F15"/>
    <w:rsid w:val="00A31AD4"/>
    <w:rsid w:val="00A3468B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BF6F8E"/>
    <w:rsid w:val="00C56F89"/>
    <w:rsid w:val="00C7158A"/>
    <w:rsid w:val="00C80BBE"/>
    <w:rsid w:val="00C83918"/>
    <w:rsid w:val="00C84A03"/>
    <w:rsid w:val="00CA719C"/>
    <w:rsid w:val="00CB6ECB"/>
    <w:rsid w:val="00CC31AC"/>
    <w:rsid w:val="00CD1E55"/>
    <w:rsid w:val="00CD5109"/>
    <w:rsid w:val="00CE3446"/>
    <w:rsid w:val="00CF63B6"/>
    <w:rsid w:val="00D0242F"/>
    <w:rsid w:val="00D261FC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16CC6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A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A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svibnja 2016.</izvorni_sadrzaj>
    <derivirana_varijabla naziv="DomainObject.Predmet.DatumArhiviranja_1">19.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>19. svibnja 2047.</izvorni_sadrzaj>
    <derivirana_varijabla naziv="DomainObject.Predmet.DatumRokaCuvanja_1">19. svibnja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svibnja 2016.</izvorni_sadrzaj>
    <derivirana_varijabla naziv="DomainObject.Predmet.DatumZatvaranja_1">19.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hr.ibm.icms.common.model.sluzbeneosobe.Referada@bfa0bfa[id=5743, dbStatus=null, naziv=Referada 2, oznaka=null, sudac=null] &lt;-hr.ibm.icms.common.model.sluzbeneosobe.Referada@bfa0bfa[status dodjele: =false]</izvorni_sadrzaj>
    <derivirana_varijabla naziv="DomainObject.Predmet.MjestoCuvanja_1">hr.ibm.icms.common.model.sluzbeneosobe.Referada@bfa0bfa[id=5743, dbStatus=null, naziv=Referada 2, oznaka=null, sudac=null] &lt;-hr.ibm.icms.common.model.sluzbeneosobe.Referada@bfa0bfa[status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KLJUČICE dioničko društvo za ugostiteljstvo i trgovinu</izvorni_sadrzaj>
    <derivirana_varijabla naziv="DomainObject.Predmet.ProtustrankaFormated_1">  KLJUČICE dioničko društvo za ugostiteljstvo i trgovinu</derivirana_varijabla>
  </DomainObject.Predmet.ProtustrankaFormated>
  <DomainObject.Predmet.ProtustrankaFormatedOIB>
    <izvorni_sadrzaj>  KLJUČICE dioničko društvo za ugostiteljstvo i trgovinu, OIB 16364356573</izvorni_sadrzaj>
    <derivirana_varijabla naziv="DomainObject.Predmet.ProtustrankaFormatedOIB_1">  KLJUČICE dioničko društvo za ugostiteljstvo i trgovinu, OIB 16364356573</derivirana_varijabla>
  </DomainObject.Predmet.ProtustrankaFormatedOIB>
  <DomainObject.Predmet.ProtustrankaFormatedWithAdress>
    <izvorni_sadrzaj> KLJUČICE dioničko društvo za ugostiteljstvo i trgovinu, Varaždinska 3, 42220 Novi Marof</izvorni_sadrzaj>
    <derivirana_varijabla naziv="DomainObject.Predmet.ProtustrankaFormatedWithAdress_1"> KLJUČICE dioničko društvo za ugostiteljstvo i trgovinu, Varaždinska 3, 42220 Novi Marof</derivirana_varijabla>
  </DomainObject.Predmet.ProtustrankaFormatedWithAdress>
  <DomainObject.Predmet.ProtustrankaFormatedWithAdressOIB>
    <izvorni_sadrzaj> KLJUČICE dioničko društvo za ugostiteljstvo i trgovinu, OIB 16364356573, Varaždinska 3, 42220 Novi Marof</izvorni_sadrzaj>
    <derivirana_varijabla naziv="DomainObject.Predmet.ProtustrankaFormatedWithAdressOIB_1"> KLJUČICE dioničko društvo za ugostiteljstvo i trgovinu, OIB 16364356573, Varaždinska 3, 42220 Novi Marof</derivirana_varijabla>
  </DomainObject.Predmet.ProtustrankaFormatedWithAdressOIB>
  <DomainObject.Predmet.ProtustrankaWithAdress>
    <izvorni_sadrzaj>KLJUČICE dioničko društvo za ugostiteljstvo i trgovinu Varaždinska 3, 42220 Novi Marof</izvorni_sadrzaj>
    <derivirana_varijabla naziv="DomainObject.Predmet.ProtustrankaWithAdress_1">KLJUČICE dioničko društvo za ugostiteljstvo i trgovinu Varaždinska 3, 42220 Novi Marof</derivirana_varijabla>
  </DomainObject.Predmet.ProtustrankaWithAdress>
  <DomainObject.Predmet.ProtustrankaWithAdressOIB>
    <izvorni_sadrzaj>KLJUČICE dioničko društvo za ugostiteljstvo i trgovinu, OIB 16364356573, Varaždinska 3, 42220 Novi Marof</izvorni_sadrzaj>
    <derivirana_varijabla naziv="DomainObject.Predmet.ProtustrankaWithAdressOIB_1">KLJUČICE dioničko društvo za ugostiteljstvo i trgovinu, OIB 16364356573, Varaždinska 3, 42220 Novi Marof</derivirana_varijabla>
  </DomainObject.Predmet.ProtustrankaWithAdressOIB>
  <DomainObject.Predmet.ProtustrankaNazivFormated>
    <izvorni_sadrzaj>KLJUČICE dioničko društvo za ugostiteljstvo i trgovinu</izvorni_sadrzaj>
    <derivirana_varijabla naziv="DomainObject.Predmet.ProtustrankaNazivFormated_1">KLJUČICE dioničko društvo za ugostiteljstvo i trgovinu</derivirana_varijabla>
  </DomainObject.Predmet.ProtustrankaNazivFormated>
  <DomainObject.Predmet.ProtustrankaNazivFormatedOIB>
    <izvorni_sadrzaj>KLJUČICE dioničko društvo za ugostiteljstvo i trgovinu, OIB 16364356573</izvorni_sadrzaj>
    <derivirana_varijabla naziv="DomainObject.Predmet.ProtustrankaNazivFormatedOIB_1">KLJUČICE dioničko društvo za ugostiteljstvo i trgovinu, OIB 16364356573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 2, 42000 Varaždin</izvorni_sadrzaj>
    <derivirana_varijabla naziv="DomainObject.Predmet.StrankaFormatedWithAdress_1"> Financijska agencija, Regionalni centar Zagreb, Podružnica Varaždin, A. Cesarca  2, 42000 Varaždin</derivirana_varijabla>
  </DomainObject.Predmet.StrankaFormatedWithAdress>
  <DomainObject.Predmet.StrankaFormatedWithAdressOIB>
    <izvorni_sadrzaj> Financijska agencija, Regionalni centar Zagreb, Podružnica Varaždin, A. Cesarca  2, 42000 Varaždin</izvorni_sadrzaj>
    <derivirana_varijabla naziv="DomainObject.Predmet.StrankaFormatedWithAdressOIB_1"> Financijska agencija, Regionalni centar Zagreb, Podružnica Varaždin, A. Cesarca  2, 42000 Varaždin</derivirana_varijabla>
  </DomainObject.Predmet.StrankaFormatedWithAdressOIB>
  <DomainObject.Predmet.StrankaWithAdress>
    <izvorni_sadrzaj>Financijska agencija, Regionalni centar Zagreb, Podružnica Varaždin A. Cesarca  2,42000 Varaždin</izvorni_sadrzaj>
    <derivirana_varijabla naziv="DomainObject.Predmet.StrankaWithAdress_1">Financijska agencija, Regionalni centar Zagreb, Podružnica Varaždin A. Cesarca  2,42000 Varaždin</derivirana_varijabla>
  </DomainObject.Predmet.StrankaWithAdress>
  <DomainObject.Predmet.StrankaWithAdressOIB>
    <izvorni_sadrzaj>Financijska agencija, Regionalni centar Zagreb, Podružnica Varaždin, A. Cesarca  2,42000 Varaždin</izvorni_sadrzaj>
    <derivirana_varijabla naziv="DomainObject.Predmet.StrankaWithAdressOIB_1">Financijska agencija, Regionalni centar Zagreb, Podružnica Varaždin, A. Cesarca 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12019.00</izvorni_sadrzaj>
    <derivirana_varijabla naziv="DomainObject.Predmet.TrenutnaVrijednost_1">12019.00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 2, 42000 Varaždin</item>
    </izvorni_sadrzaj>
    <derivirana_varijabla naziv="DomainObject.Predmet.StrankaListFormatedWithAdress_1">
      <item>Financijska agencija, Regionalni centar Zagreb, Podružnica Varaždin, A. Cesarca 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 2, 42000 Varaždin</item>
    </izvorni_sadrzaj>
    <derivirana_varijabla naziv="DomainObject.Predmet.StrankaListFormatedWithAdressOIB_1">
      <item>Financijska agencija, Regionalni centar Zagreb, Podružnica Varaždin, A. Cesarca 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KLJUČICE dioničko društvo za ugostiteljstvo i trgovinu</item>
    </izvorni_sadrzaj>
    <derivirana_varijabla naziv="DomainObject.Predmet.ProtuStrankaListFormated_1">
      <item>KLJUČICE dioničko društvo za ugostiteljstvo i trgovinu</item>
    </derivirana_varijabla>
  </DomainObject.Predmet.ProtuStrankaListFormated>
  <DomainObject.Predmet.ProtuStrankaListFormatedOIB>
    <izvorni_sadrzaj>
      <item>KLJUČICE dioničko društvo za ugostiteljstvo i trgovinu, OIB 16364356573</item>
    </izvorni_sadrzaj>
    <derivirana_varijabla naziv="DomainObject.Predmet.ProtuStrankaListFormatedOIB_1">
      <item>KLJUČICE dioničko društvo za ugostiteljstvo i trgovinu, OIB 16364356573</item>
    </derivirana_varijabla>
  </DomainObject.Predmet.ProtuStrankaListFormatedOIB>
  <DomainObject.Predmet.ProtuStrankaListFormatedWithAdress>
    <izvorni_sadrzaj>
      <item>KLJUČICE dioničko društvo za ugostiteljstvo i trgovinu, Varaždinska 3, 42220 Novi Marof</item>
    </izvorni_sadrzaj>
    <derivirana_varijabla naziv="DomainObject.Predmet.ProtuStrankaListFormatedWithAdress_1">
      <item>KLJUČICE dioničko društvo za ugostiteljstvo i trgovinu, Varaždinska 3, 42220 Novi Marof</item>
    </derivirana_varijabla>
  </DomainObject.Predmet.ProtuStrankaListFormatedWithAdress>
  <DomainObject.Predmet.ProtuStrankaListFormatedWithAdressOIB>
    <izvorni_sadrzaj>
      <item>KLJUČICE dioničko društvo za ugostiteljstvo i trgovinu, OIB 16364356573, Varaždinska 3, 42220 Novi Marof</item>
    </izvorni_sadrzaj>
    <derivirana_varijabla naziv="DomainObject.Predmet.ProtuStrankaListFormatedWithAdressOIB_1">
      <item>KLJUČICE dioničko društvo za ugostiteljstvo i trgovinu, OIB 16364356573, Varaždinska 3, 42220 Novi Marof</item>
    </derivirana_varijabla>
  </DomainObject.Predmet.ProtuStrankaListFormatedWithAdressOIB>
  <DomainObject.Predmet.ProtuStrankaListNazivFormated>
    <izvorni_sadrzaj>
      <item>KLJUČICE dioničko društvo za ugostiteljstvo i trgovinu</item>
    </izvorni_sadrzaj>
    <derivirana_varijabla naziv="DomainObject.Predmet.ProtuStrankaListNazivFormated_1">
      <item>KLJUČICE dioničko društvo za ugostiteljstvo i trgovinu</item>
    </derivirana_varijabla>
  </DomainObject.Predmet.ProtuStrankaListNazivFormated>
  <DomainObject.Predmet.ProtuStrankaListNazivFormatedOIB>
    <izvorni_sadrzaj>
      <item>KLJUČICE dioničko društvo za ugostiteljstvo i trgovinu, OIB 16364356573</item>
    </izvorni_sadrzaj>
    <derivirana_varijabla naziv="DomainObject.Predmet.ProtuStrankaListNazivFormatedOIB_1">
      <item>KLJUČICE dioničko društvo za ugostiteljstvo i trgovinu, OIB 16364356573</item>
    </derivirana_varijabla>
  </DomainObject.Predmet.ProtuStrankaListNazivFormatedOIB>
  <DomainObject.Predmet.OstaliListFormated>
    <izvorni_sadrzaj>
      <item>Sudski registar</item>
      <item>e-Oglasna ploča</item>
      <item>Nenad Homar</item>
      <item>Visoki trgovački sud RH</item>
      <item>TRGONOM d.o.o. za trgovinu i usluge</item>
    </izvorni_sadrzaj>
    <derivirana_varijabla naziv="DomainObject.Predmet.OstaliListFormated_1">
      <item>Sudski registar</item>
      <item>e-Oglasna ploča</item>
      <item>Nenad Homar</item>
      <item>Visoki trgovački sud RH</item>
      <item>TRGONOM d.o.o. za trgovinu i usluge</item>
    </derivirana_varijabla>
  </DomainObject.Predmet.OstaliListFormated>
  <DomainObject.Predmet.OstaliListFormatedOIB>
    <izvorni_sadrzaj>
      <item>Sudski registar</item>
      <item>e-Oglasna ploča</item>
      <item>Nenad Homar, OIB 11719729882</item>
      <item>Visoki trgovački sud RH</item>
      <item>TRGONOM d.o.o. za trgovinu i usluge, OIB 39229576154</item>
    </izvorni_sadrzaj>
    <derivirana_varijabla naziv="DomainObject.Predmet.OstaliListFormatedOIB_1">
      <item>Sudski registar</item>
      <item>e-Oglasna ploča</item>
      <item>Nenad Homar, OIB 11719729882</item>
      <item>Visoki trgovački sud RH</item>
      <item>TRGONOM d.o.o. za trgovinu i usluge, OIB 39229576154</item>
    </derivirana_varijabla>
  </DomainObject.Predmet.OstaliListFormatedOIB>
  <DomainObject.Predmet.OstaliListFormatedWithAdress>
    <izvorni_sadrzaj>
      <item>Sudski registar</item>
      <item>e-Oglasna ploča</item>
      <item>Nenad Homar, Dravska Ulica 1, 48000 Koprivnica</item>
      <item>Visoki trgovački sud RH, Berislavićeva 11, 10000 Zagreb</item>
      <item>TRGONOM d.o.o. za trgovinu i usluge, Varaždinska 13, 42220 Novi Marof</item>
    </izvorni_sadrzaj>
    <derivirana_varijabla naziv="DomainObject.Predmet.OstaliListFormatedWithAdress_1">
      <item>Sudski registar</item>
      <item>e-Oglasna ploča</item>
      <item>Nenad Homar, Dravska Ulica 1, 48000 Koprivnica</item>
      <item>Visoki trgovački sud RH, Berislavićeva 11, 10000 Zagreb</item>
      <item>TRGONOM d.o.o. za trgovinu i usluge, Varaždinska 13, 42220 Novi Marof</item>
    </derivirana_varijabla>
  </DomainObject.Predmet.OstaliListFormatedWithAdress>
  <DomainObject.Predmet.OstaliListFormatedWithAdressOIB>
    <izvorni_sadrzaj>
      <item>Sudski registar</item>
      <item>e-Oglasna ploča</item>
      <item>Nenad Homar, OIB 11719729882, Dravska Ulica 1, 48000 Koprivnica</item>
      <item>Visoki trgovački sud RH, Berislavićeva 11, 10000 Zagreb</item>
      <item>TRGONOM d.o.o. za trgovinu i usluge, OIB 39229576154, Varaždinska 13, 42220 Novi Marof</item>
    </izvorni_sadrzaj>
    <derivirana_varijabla naziv="DomainObject.Predmet.OstaliListFormatedWithAdressOIB_1">
      <item>Sudski registar</item>
      <item>e-Oglasna ploča</item>
      <item>Nenad Homar, OIB 11719729882, Dravska Ulica 1, 48000 Koprivnica</item>
      <item>Visoki trgovački sud RH, Berislavićeva 11, 10000 Zagreb</item>
      <item>TRGONOM d.o.o. za trgovinu i usluge, OIB 39229576154, Varaždinska 13, 42220 Novi Marof</item>
    </derivirana_varijabla>
  </DomainObject.Predmet.OstaliListFormatedWithAdressOIB>
  <DomainObject.Predmet.OstaliListNazivFormated>
    <izvorni_sadrzaj>
      <item>Sudski registar</item>
      <item>e-Oglasna ploča</item>
      <item>Nenad Homar</item>
      <item>Visoki trgovački sud RH</item>
      <item>TRGONOM d.o.o. za trgovinu i usluge</item>
    </izvorni_sadrzaj>
    <derivirana_varijabla naziv="DomainObject.Predmet.OstaliListNazivFormated_1">
      <item>Sudski registar</item>
      <item>e-Oglasna ploča</item>
      <item>Nenad Homar</item>
      <item>Visoki trgovački sud RH</item>
      <item>TRGONOM d.o.o. za trgovinu i usluge</item>
    </derivirana_varijabla>
  </DomainObject.Predmet.OstaliListNazivFormated>
  <DomainObject.Predmet.OstaliListNazivFormatedOIB>
    <izvorni_sadrzaj>
      <item>Sudski registar</item>
      <item>e-Oglasna ploča</item>
      <item>Nenad Homar, OIB 11719729882</item>
      <item>Visoki trgovački sud RH</item>
      <item>TRGONOM d.o.o. za trgovinu i usluge, OIB 39229576154</item>
    </izvorni_sadrzaj>
    <derivirana_varijabla naziv="DomainObject.Predmet.OstaliListNazivFormatedOIB_1">
      <item>Sudski registar</item>
      <item>e-Oglasna ploča</item>
      <item>Nenad Homar, OIB 11719729882</item>
      <item>Visoki trgovački sud RH</item>
      <item>TRGONOM d.o.o. za trgovinu i usluge, OIB 39229576154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KLJUČICE dioničko društvo za ugostiteljstvo i trgovinu</izvorni_sadrzaj>
    <derivirana_varijabla naziv="DomainObject.Predmet.ProtustrankaIDrugi_1">KLJUČICE dioničko društvo za ugostiteljstvo i trgovinu</derivirana_varijabla>
  </DomainObject.Predmet.ProtustrankaIDrugi>
  <DomainObject.Predmet.StrankaIDrugiAdressOIB>
    <izvorni_sadrzaj>Financijska agencija, Regionalni centar Zagreb, Podružnica Varaždin, A. Cesarca  2, 42000 Varaždin</izvorni_sadrzaj>
    <derivirana_varijabla naziv="DomainObject.Predmet.StrankaIDrugiAdressOIB_1">Financijska agencija, Regionalni centar Zagreb, Podružnica Varaždin, A. Cesarca  2, 42000 Varaždin</derivirana_varijabla>
  </DomainObject.Predmet.StrankaIDrugiAdressOIB>
  <DomainObject.Predmet.ProtustrankaIDrugiAdressOIB>
    <izvorni_sadrzaj>KLJUČICE dioničko društvo za ugostiteljstvo i trgovinu, OIB 16364356573, Varaždinska 3, 42220 Novi Marof</izvorni_sadrzaj>
    <derivirana_varijabla naziv="DomainObject.Predmet.ProtustrankaIDrugiAdressOIB_1">KLJUČICE dioničko društvo za ugostiteljstvo i trgovinu, OIB 16364356573, Varaždinska 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2015.</izvorni_sadrzaj>
    <derivirana_varijabla naziv="DomainObject.Predmet.OdlukaRjesenje.DatumDonosenjaOdluke_1">12.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St-257/2015-6</izvorni_sadrzaj>
    <derivirana_varijabla naziv="DomainObject.Predmet.OdlukaRjesenje.Oznaka_1">St-257/2015-6</derivirana_varijabla>
  </DomainObject.Predmet.OdlukaRjesenje.Oznaka>
  <DomainObject.Predmet.SudioniciListNaziv>
    <izvorni_sadrzaj>
      <item>Financijska agencija, Regionalni centar Zagreb, Podružnica Varaždin</item>
      <item>KLJUČICE dioničko društvo za ugostiteljstvo i trgovinu</item>
      <item>Sudski registar</item>
      <item>e-Oglasna ploča</item>
      <item>Nenad Homar</item>
      <item>Visoki trgovački sud RH</item>
      <item>TRGONOM d.o.o. za trgovinu i usluge</item>
    </izvorni_sadrzaj>
    <derivirana_varijabla naziv="DomainObject.Predmet.SudioniciListNaziv_1">
      <item>Financijska agencija, Regionalni centar Zagreb, Podružnica Varaždin</item>
      <item>KLJUČICE dioničko društvo za ugostiteljstvo i trgovinu</item>
      <item>Sudski registar</item>
      <item>e-Oglasna ploča</item>
      <item>Nenad Homar</item>
      <item>Visoki trgovački sud RH</item>
      <item>TRGONOM d.o.o. za trgovinu i usluge</item>
    </derivirana_varijabla>
  </DomainObject.Predmet.SudioniciListNaziv>
  <DomainObject.Predmet.SudioniciListAdressOIB>
    <izvorni_sadrzaj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  <item>Nenad Homar, OIB 11719729882, Dravska Ulica 1,48000 Koprivnica</item>
      <item>Visoki trgovački sud RH, Berislavićeva 11,10000 Zagreb</item>
      <item>TRGONOM d.o.o. za trgovinu i usluge, OIB 39229576154, Varaždinska 13,42220 Novi Marof</item>
    </izvorni_sadrzaj>
    <derivirana_varijabla naziv="DomainObject.Predmet.SudioniciListAdressOIB_1"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  <item>Nenad Homar, OIB 11719729882, Dravska Ulica 1,48000 Koprivnica</item>
      <item>Visoki trgovački sud RH, Berislavićeva 11,10000 Zagreb</item>
      <item>TRGONOM d.o.o. za trgovinu i usluge, OIB 39229576154, Varaždinska 13,42220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16364356573</item>
      <item>, OIB null</item>
      <item>, OIB null</item>
      <item>, OIB 11719729882</item>
      <item>, OIB null</item>
      <item>, OIB 39229576154</item>
    </izvorni_sadrzaj>
    <derivirana_varijabla naziv="DomainObject.Predmet.SudioniciListNazivOIB_1">
      <item>, OIB null</item>
      <item>, OIB 16364356573</item>
      <item>, OIB null</item>
      <item>, OIB null</item>
      <item>, OIB 11719729882</item>
      <item>, OIB null</item>
      <item>, OIB 39229576154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5F34D-9EA3-499B-87B1-73C5CBA7C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1109</properties:Characters>
  <properties:Lines>51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2017-02-10T08:36:00Z</dcterms:created>
  <dc:creator>Ljubica Makovec</dc:creator>
  <cp:lastModifiedBy>Marko Makaj</cp:lastModifiedBy>
  <cp:lastPrinted>2017-02-10T13:09:00Z</cp:lastPrinted>
  <dcterms:modified xmlns:xsi="http://www.w3.org/2001/XMLSchema-instance" xsi:type="dcterms:W3CDTF">2017-02-10T13:12:00Z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