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e95f" w14:paraId="306e95f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F45779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F45779">
              <w:rPr>
                <w:rFonts w:hAnsi="Times New Roman" w:ascii="Times New Roman"/>
                <w:snapToGrid/>
                <w:szCs w:val="24"/>
                <w:lang w:eastAsia="hr-HR" w:val="hr-HR"/>
              </w:rPr>
              <w:t>549/16-28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D91FFE" w:rsidRPr="00F45779">
        <w:rPr>
          <w:rFonts w:hAnsi="Times New Roman" w:ascii="Times New Roman"/>
          <w:szCs w:val="24"/>
          <w:lang w:val="hr-HR"/>
        </w:rPr>
        <w:t xml:space="preserve"> </w:t>
      </w:r>
      <w:r w:rsidR="005B486F" w:rsidRPr="00F45779">
        <w:rPr>
          <w:rFonts w:hAnsi="Times New Roman" w:ascii="Times New Roman"/>
          <w:szCs w:val="24"/>
          <w:lang w:val="hr-HR"/>
        </w:rPr>
        <w:t xml:space="preserve">stečajnim dužnikom </w:t>
      </w:r>
      <w:r w:rsidR="00F45779" w:rsidRPr="00F45779">
        <w:rPr>
          <w:rFonts w:hAnsi="Times New Roman" w:ascii="Times New Roman"/>
          <w:lang w:val="hr-HR"/>
        </w:rPr>
        <w:t>PROTEGA TEKSTIL d.o.o. u stečaju, Čakovec, Travnik br. 1, OIB: 16876703616</w:t>
      </w:r>
      <w:r w:rsidR="00D91FFE" w:rsidRPr="00F45779">
        <w:rPr>
          <w:rFonts w:hAnsi="Times New Roman" w:ascii="Times New Roman"/>
          <w:szCs w:val="24"/>
          <w:lang w:val="hr-HR"/>
        </w:rPr>
        <w:t xml:space="preserve">, </w:t>
      </w:r>
      <w:r w:rsidR="00F45779" w:rsidRPr="00F45779">
        <w:rPr>
          <w:rFonts w:hAnsi="Times New Roman" w:ascii="Times New Roman"/>
          <w:szCs w:val="24"/>
          <w:lang w:val="hr-HR"/>
        </w:rPr>
        <w:t>15</w:t>
      </w:r>
      <w:r w:rsidR="005B486F" w:rsidRPr="00F45779">
        <w:rPr>
          <w:rFonts w:hAnsi="Times New Roman" w:ascii="Times New Roman"/>
          <w:szCs w:val="24"/>
          <w:lang w:val="hr-HR"/>
        </w:rPr>
        <w:t xml:space="preserve">. svibnja </w:t>
      </w:r>
      <w:r w:rsidR="001C15BF" w:rsidRPr="00F45779">
        <w:rPr>
          <w:rFonts w:hAnsi="Times New Roman" w:ascii="Times New Roman"/>
          <w:szCs w:val="24"/>
          <w:lang w:val="hr-HR"/>
        </w:rPr>
        <w:t>2018.,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F45779" w:rsidR="00273580" w:rsidRPr="00F45779">
      <w:pPr>
        <w:pStyle w:val="Odlomakpopisa"/>
        <w:numPr>
          <w:ilvl w:val="0"/>
          <w:numId w:val="18"/>
        </w:numPr>
        <w:jc w:val="center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>lipnja</w:t>
      </w:r>
      <w:r w:rsidR="00C92471" w:rsidRPr="00F45779">
        <w:rPr>
          <w:rFonts w:hAnsi="Times New Roman" w:ascii="Times New Roman"/>
          <w:szCs w:val="24"/>
          <w:lang w:val="hr-HR"/>
        </w:rPr>
        <w:t xml:space="preserve"> 2018</w:t>
      </w:r>
      <w:r w:rsidR="00FA6542" w:rsidRPr="00F45779">
        <w:rPr>
          <w:rFonts w:hAnsi="Times New Roman" w:ascii="Times New Roman"/>
          <w:szCs w:val="24"/>
          <w:lang w:val="hr-HR"/>
        </w:rPr>
        <w:t xml:space="preserve">. godine u </w:t>
      </w:r>
      <w:r w:rsidR="00F45779">
        <w:rPr>
          <w:rFonts w:hAnsi="Times New Roman" w:ascii="Times New Roman"/>
          <w:szCs w:val="24"/>
          <w:lang w:val="hr-HR"/>
        </w:rPr>
        <w:t>09</w:t>
      </w:r>
      <w:r w:rsidR="005B486F" w:rsidRPr="00F45779">
        <w:rPr>
          <w:rFonts w:hAnsi="Times New Roman" w:ascii="Times New Roman"/>
          <w:szCs w:val="24"/>
          <w:lang w:val="hr-HR"/>
        </w:rPr>
        <w:t>,00</w:t>
      </w:r>
      <w:r w:rsidR="00C92471" w:rsidRPr="00F45779">
        <w:rPr>
          <w:rFonts w:hAnsi="Times New Roman" w:ascii="Times New Roman"/>
          <w:szCs w:val="24"/>
          <w:lang w:val="hr-HR"/>
        </w:rPr>
        <w:t xml:space="preserve"> </w:t>
      </w:r>
      <w:r w:rsidR="00FA6542" w:rsidRPr="00F45779">
        <w:rPr>
          <w:rFonts w:hAnsi="Times New Roman" w:ascii="Times New Roman"/>
          <w:szCs w:val="24"/>
          <w:lang w:val="hr-HR"/>
        </w:rPr>
        <w:t>sati</w:t>
      </w:r>
      <w:r w:rsidR="00BD5344" w:rsidRPr="00F45779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F45779">
        <w:rPr>
          <w:rFonts w:hAnsi="Times New Roman" w:ascii="Times New Roman"/>
          <w:szCs w:val="24"/>
          <w:lang w:val="hr-HR"/>
        </w:rPr>
        <w:t>15</w:t>
      </w:r>
      <w:r w:rsidR="005B486F">
        <w:rPr>
          <w:rFonts w:hAnsi="Times New Roman" w:ascii="Times New Roman"/>
          <w:szCs w:val="24"/>
          <w:lang w:val="hr-HR"/>
        </w:rPr>
        <w:t>. svibnja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F45779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="005B486F" w:rsidRPr="005B486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Zvonko Hrain, Varaždin, Zagrebačka 51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 w:rsidR="00F4577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5B486F" w:rsidP="00F45779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73D" w:rsidP="00162604" w:rsidR="00AD573D">
      <w:r>
        <w:separator/>
      </w:r>
    </w:p>
  </w:endnote>
  <w:endnote w:id="0" w:type="continuationSeparator">
    <w:p w:rsidRDefault="00AD573D" w:rsidP="00162604" w:rsidR="00AD5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73D" w:rsidP="00162604" w:rsidR="00AD573D">
      <w:r>
        <w:separator/>
      </w:r>
    </w:p>
  </w:footnote>
  <w:footnote w:id="0" w:type="continuationSeparator">
    <w:p w:rsidRDefault="00AD573D" w:rsidP="00162604" w:rsidR="00AD57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112FE9" w:rsidRPr="00112FE9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D91FFE">
      <w:rPr>
        <w:rFonts w:hAnsi="Times New Roman" w:ascii="Times New Roman"/>
      </w:rPr>
      <w:t>-</w:t>
    </w:r>
    <w:r w:rsidR="00F45779">
      <w:rPr>
        <w:rFonts w:hAnsi="Times New Roman" w:ascii="Times New Roman"/>
      </w:rPr>
      <w:t>549/16-28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5"/>
  </w:num>
  <w:num w:numId="9">
    <w:abstractNumId w:val="4"/>
  </w:num>
  <w:num w:numId="10">
    <w:abstractNumId w:val="1"/>
  </w:num>
  <w:num w:numId="11">
    <w:abstractNumId w:val="10"/>
  </w:num>
  <w:num w:numId="12">
    <w:abstractNumId w:val="12"/>
  </w:num>
  <w:num w:numId="13">
    <w:abstractNumId w:val="6"/>
  </w:num>
  <w:num w:numId="14">
    <w:abstractNumId w:val="16"/>
  </w:num>
  <w:num w:numId="15">
    <w:abstractNumId w:val="14"/>
  </w:num>
  <w:num w:numId="16">
    <w:abstractNumId w:val="9"/>
  </w:num>
  <w:num w:numId="17">
    <w:abstractNumId w:val="13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12FE9"/>
    <w:rsid w:val="00162604"/>
    <w:rsid w:val="001A7693"/>
    <w:rsid w:val="001C15BF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14513"/>
    <w:rsid w:val="00563267"/>
    <w:rsid w:val="005878C1"/>
    <w:rsid w:val="005B486F"/>
    <w:rsid w:val="005D1CB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AD573D"/>
    <w:rsid w:val="00B46A2F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110BA"/>
    <w:rsid w:val="00E803E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2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FE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2FE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2FE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2FE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2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FE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2FE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2FE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2FE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 u stečaju</izvorni_sadrzaj>
    <derivirana_varijabla naziv="DomainObject.Predmet.StrankaFormated_1">  PROTEGA TEKSTIL društvo s ograničenom odgovornošću za trgovinu,proizvodnju i usluge u stečaju</derivirana_varijabla>
  </DomainObject.Predmet.StrankaFormated>
  <DomainObject.Predmet.StrankaFormatedOIB>
    <izvorni_sadrzaj>  PROTEGA TEKSTIL društvo s ograničenom odgovornošću za trgovinu,proizvodnju i usluge u stečaju, OIB 16876703616</izvorni_sadrzaj>
    <derivirana_varijabla naziv="DomainObject.Predmet.StrankaFormatedOIB_1">  PROTEGA TEKSTIL društvo s ograničenom odgovornošću za trgovinu,proizvodnju i usluge u stečaju, OIB 16876703616</derivirana_varijabla>
  </DomainObject.Predmet.StrankaFormatedOIB>
  <DomainObject.Predmet.StrankaFormatedWithAdress>
    <izvorni_sadrzaj> PROTEGA TEKSTIL društvo s ograničenom odgovornošću za trgovinu,proizvodnju i usluge u stečaju, Travnik 1, 40000 Čakovec</izvorni_sadrzaj>
    <derivirana_varijabla naziv="DomainObject.Predmet.StrankaFormatedWithAdress_1"> PROTEGA TEKSTIL društvo s ograničenom odgovornošću za trgovinu,proizvodnju i usluge u stečaju, Travnik 1, 40000 Čakovec</derivirana_varijabla>
  </DomainObject.Predmet.StrankaFormatedWithAdress>
  <DomainObject.Predmet.StrankaFormatedWithAdressOIB>
    <izvorni_sadrzaj> PROTEGA TEKSTIL društvo s ograničenom odgovornošću za trgovinu,proizvodnju i usluge u stečaju, OIB 16876703616, Travnik 1, 40000 Čakovec</izvorni_sadrzaj>
    <derivirana_varijabla naziv="DomainObject.Predmet.StrankaFormatedWithAdressOIB_1"> PROTEGA TEKSTIL društvo s ograničenom odgovornošću za trgovinu,proizvodnju i usluge u stečaju, OIB 16876703616, Travnik 1, 40000 Čakovec</derivirana_varijabla>
  </DomainObject.Predmet.StrankaFormatedWithAdressOIB>
  <DomainObject.Predmet.StrankaWithAdress>
    <izvorni_sadrzaj>PROTEGA TEKSTIL društvo s ograničenom odgovornošću za trgovinu,proizvodnju i usluge u stečaju Travnik 1,40000 Čakovec</izvorni_sadrzaj>
    <derivirana_varijabla naziv="DomainObject.Predmet.StrankaWithAdress_1">PROTEGA TEKSTIL društvo s ograničenom odgovornošću za trgovinu,proizvodnju i usluge u stečaju Travnik 1,40000 Čakovec</derivirana_varijabla>
  </DomainObject.Predmet.StrankaWithAdress>
  <DomainObject.Predmet.StrankaWithAdressOIB>
    <izvorni_sadrzaj>PROTEGA TEKSTIL društvo s ograničenom odgovornošću za trgovinu,proizvodnju i usluge u stečaju, OIB 16876703616, Travnik 1,40000 Čakovec</izvorni_sadrzaj>
    <derivirana_varijabla naziv="DomainObject.Predmet.StrankaWithAdressOIB_1">PROTEGA TEKSTIL društvo s ograničenom odgovornošću za trgovinu,proizvodnju i usluge u stečaju, OIB 16876703616, Travnik 1,40000 Čakovec</derivirana_varijabla>
  </DomainObject.Predmet.StrankaWithAdressOIB>
  <DomainObject.Predmet.StrankaNazivFormated>
    <izvorni_sadrzaj>PROTEGA TEKSTIL društvo s ograničenom odgovornošću za trgovinu,proizvodnju i usluge u stečaju</izvorni_sadrzaj>
    <derivirana_varijabla naziv="DomainObject.Predmet.StrankaNazivFormated_1">PROTEGA TEKSTIL društvo s ograničenom odgovornošću za trgovinu,proizvodnju i usluge u stečaju</derivirana_varijabla>
  </DomainObject.Predmet.StrankaNazivFormated>
  <DomainObject.Predmet.StrankaNazivFormatedOIB>
    <izvorni_sadrzaj>PROTEGA TEKSTIL društvo s ograničenom odgovornošću za trgovinu,proizvodnju i usluge u stečaju, OIB 16876703616</izvorni_sadrzaj>
    <derivirana_varijabla naziv="DomainObject.Predmet.StrankaNazivFormatedOIB_1">PROTEGA TEKSTIL društvo s ograničenom odgovornošću za trgovinu,proizvodnju i usluge u stečaju,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 u stečaju</item>
    </izvorni_sadrzaj>
    <derivirana_varijabla naziv="DomainObject.Predmet.StrankaListFormated_1">
      <item>PROTEGA TEKSTIL društvo s ograničenom odgovornošću za trgovinu,proizvodnju i usluge u stečaju</item>
    </derivirana_varijabla>
  </DomainObject.Predmet.StrankaListFormated>
  <DomainObject.Predmet.StrankaListFormatedOIB>
    <izvorni_sadrzaj>
      <item>PROTEGA TEKSTIL društvo s ograničenom odgovornošću za trgovinu,proizvodnju i usluge u stečaju, OIB 16876703616</item>
    </izvorni_sadrzaj>
    <derivirana_varijabla naziv="DomainObject.Predmet.StrankaListFormatedOIB_1">
      <item>PROTEGA TEKSTIL društvo s ograničenom odgovornošću za trgovinu,proizvodnju i usluge u stečaju, OIB 16876703616</item>
    </derivirana_varijabla>
  </DomainObject.Predmet.StrankaListFormatedOIB>
  <DomainObject.Predmet.StrankaListFormatedWithAdress>
    <izvorni_sadrzaj>
      <item>PROTEGA TEKSTIL društvo s ograničenom odgovornošću za trgovinu,proizvodnju i usluge u stečaju, Travnik 1, 40000 Čakovec</item>
    </izvorni_sadrzaj>
    <derivirana_varijabla naziv="DomainObject.Predmet.StrankaListFormatedWithAdress_1">
      <item>PROTEGA TEKSTIL društvo s ograničenom odgovornošću za trgovinu,proizvodnju i usluge u stečaju,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 u stečaju, OIB 16876703616, Travnik 1, 40000 Čakovec</item>
    </izvorni_sadrzaj>
    <derivirana_varijabla naziv="DomainObject.Predmet.StrankaListFormatedWithAdressOIB_1">
      <item>PROTEGA TEKSTIL društvo s ograničenom odgovornošću za trgovinu,proizvodnju i usluge u stečaju,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 u stečaju</item>
    </izvorni_sadrzaj>
    <derivirana_varijabla naziv="DomainObject.Predmet.StrankaListNazivFormated_1">
      <item>PROTEGA TEKSTIL društvo s ograničenom odgovornošću za trgovinu,proizvodnju i usluge u stečaju</item>
    </derivirana_varijabla>
  </DomainObject.Predmet.StrankaListNazivFormated>
  <DomainObject.Predmet.StrankaListNazivFormatedOIB>
    <izvorni_sadrzaj>
      <item>PROTEGA TEKSTIL društvo s ograničenom odgovornošću za trgovinu,proizvodnju i usluge u stečaju, OIB 16876703616</item>
    </izvorni_sadrzaj>
    <derivirana_varijabla naziv="DomainObject.Predmet.StrankaListNazivFormatedOIB_1">
      <item>PROTEGA TEKSTIL društvo s ograničenom odgovornošću za trgovinu,proizvodnju i usluge u stečaju,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  <item>Zvonko Hrain, st.upravitelj</item>
    </izvorni_sadrzaj>
    <derivirana_varijabla naziv="DomainObject.Predmet.OstaliListFormated_1">
      <item>Zdenka Jukić</item>
      <item>Sudski registar</item>
      <item>Zvonko Hrain, st.upravitelj</item>
    </derivirana_varijabla>
  </DomainObject.Predmet.OstaliListFormated>
  <DomainObject.Predmet.OstaliListFormatedOIB>
    <izvorni_sadrzaj>
      <item>Zdenka Jukić, OIB 36342766611</item>
      <item>Sudski registar</item>
      <item>Zvonko Hrain, st.upravitelj, OIB 25731960062</item>
    </izvorni_sadrzaj>
    <derivirana_varijabla naziv="DomainObject.Predmet.OstaliListFormatedOIB_1">
      <item>Zdenka Jukić, OIB 36342766611</item>
      <item>Sudski registar</item>
      <item>Zvonko Hrain, st.upravitelj, OIB 25731960062</item>
    </derivirana_varijabla>
  </DomainObject.Predmet.OstaliListFormatedOIB>
  <DomainObject.Predmet.OstaliListFormatedWithAdress>
    <izvorni_sadrzaj>
      <item>Zdenka Jukić, R. Boškovića 12, 40000 Čakovec</item>
      <item>Sudski registar</item>
      <item>Zvonko Hrain, st.upravitelj, Frana Supila 7 A, 42000 Varaždin</item>
    </izvorni_sadrzaj>
    <derivirana_varijabla naziv="DomainObject.Predmet.OstaliListFormatedWithAdress_1">
      <item>Zdenka Jukić, R. Boškovića 12, 40000 Čakovec</item>
      <item>Sudski registar</item>
      <item>Zvonko Hrain, st.upravitelj, Frana Supila 7 A, 42000 Varaždin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  <item>Zvonko Hrain, st.upravitelj, OIB 25731960062, Frana Supila 7 A, 42000 Varaždin</item>
    </izvorni_sadrzaj>
    <derivirana_varijabla naziv="DomainObject.Predmet.OstaliListFormatedWithAdressOIB_1">
      <item>Zdenka Jukić, OIB 36342766611, R. Boškovića 12, 40000 Čakovec</item>
      <item>Sudski registar</item>
      <item>Zvonko Hrain, st.upravitelj, OIB 25731960062, Frana Supila 7 A, 42000 Varaždin</item>
    </derivirana_varijabla>
  </DomainObject.Predmet.OstaliListFormatedWithAdressOIB>
  <DomainObject.Predmet.OstaliListNazivFormated>
    <izvorni_sadrzaj>
      <item>Zdenka Jukić</item>
      <item>Sudski registar</item>
      <item>Zvonko Hrain, st.upravitelj</item>
    </izvorni_sadrzaj>
    <derivirana_varijabla naziv="DomainObject.Predmet.OstaliListNazivFormated_1">
      <item>Zdenka Jukić</item>
      <item>Sudski registar</item>
      <item>Zvonko Hrain, st.upravitelj</item>
    </derivirana_varijabla>
  </DomainObject.Predmet.OstaliListNazivFormated>
  <DomainObject.Predmet.OstaliListNazivFormatedOIB>
    <izvorni_sadrzaj>
      <item>Zdenka Jukić, OIB 36342766611</item>
      <item>Sudski registar</item>
      <item>Zvonko Hrain, st.upravitelj, OIB 25731960062</item>
    </izvorni_sadrzaj>
    <derivirana_varijabla naziv="DomainObject.Predmet.OstaliListNazivFormatedOIB_1">
      <item>Zdenka Jukić, OIB 36342766611</item>
      <item>Sudski registar</item>
      <item>Zvonko Hrain, st.upravitelj,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PROTEGA TEKSTIL društvo s ograničenom odgovornošću za trgovinu,proizvodnju i usluge u stečaju</izvorni_sadrzaj>
    <derivirana_varijabla naziv="DomainObject.Predmet.StrankaIDrugi_1">PROTEGA TEKSTIL društvo s ograničenom odgovornošću za trgovinu,proizvodnju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 u stečaju, OIB 16876703616, Travnik 1, 40000 Čakovec</izvorni_sadrzaj>
    <derivirana_varijabla naziv="DomainObject.Predmet.StrankaIDrugiAdressOIB_1">PROTEGA TEKSTIL društvo s ograničenom odgovornošću za trgovinu,proizvodnju i usluge u stečaju,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 u stečaju</item>
      <item>Zdenka Jukić</item>
      <item>Sudski registar</item>
      <item>Zvonko Hrain, st.upravitelj</item>
    </izvorni_sadrzaj>
    <derivirana_varijabla naziv="DomainObject.Predmet.SudioniciListNaziv_1">
      <item>PROTEGA TEKSTIL društvo s ograničenom odgovornošću za trgovinu,proizvodnju i usluge u stečaju</item>
      <item>Zdenka Jukić</item>
      <item>Sudski registar</item>
      <item>Zvonko Hrain, st.upravitelj</item>
    </derivirana_varijabla>
  </DomainObject.Predmet.SudioniciListNaziv>
  <DomainObject.Predmet.SudioniciListAdressOIB>
    <izvorni_sadrzaj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  <item>Zvonko Hrain, st.upravitelj, OIB 25731960062, Frana Supila 7 A,42000 Varaždin</item>
    </izvorni_sadrzaj>
    <derivirana_varijabla naziv="DomainObject.Predmet.SudioniciListAdressOIB_1">
      <item>PROTEGA TEKSTIL društvo s ograničenom odgovornošću za trgovinu,proizvodnju i usluge u stečaju, OIB 16876703616, Travnik 1,40000 Čakovec</item>
      <item>Zdenka Jukić, OIB 36342766611, R. Boškovića 12,40000 Čakovec</item>
      <item>Sudski registar</item>
      <item>Zvonko Hrain, st.upravitelj, OIB 25731960062, Frana Supila 7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  <item>, OIB 25731960062</item>
    </izvorni_sadrzaj>
    <derivirana_varijabla naziv="DomainObject.Predmet.SudioniciListNazivOIB_1">
      <item>, OIB 16876703616</item>
      <item>, OIB 36342766611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217</properties:Words>
  <properties:Characters>1020</properties:Characters>
  <properties:Lines>66</properties:Lines>
  <properties:Paragraphs>27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2018-05-15T12:29:00Z</cp:lastPrinted>
  <dcterms:modified xmlns:xsi="http://www.w3.org/2001/XMLSchema-instance" xsi:type="dcterms:W3CDTF">2018-05-15T12:29:00Z</dcterms:modified>
  <cp:revision>47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(ST-549-16-28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