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119"/>
      </w:tblGrid>
      <w:tr w:rsidRPr="00A67ED0" w:rsidR="003453DA" w:rsidTr="00F8333D">
        <w:trPr>
          <w:trHeight w:val="190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F8333D">
            <w:pPr>
              <w:spacing w:before="60"/>
              <w:jc w:val="center"/>
            </w:pPr>
            <w:r w:rsidRPr="00A67ED0">
              <w:t>REPUBLIKA HRVATSKA</w:t>
            </w:r>
          </w:p>
          <w:p w:rsidRPr="00A67ED0" w:rsidR="003453DA" w:rsidP="001E5492" w:rsidRDefault="003453DA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:rsidRPr="00A67ED0" w:rsidR="003453DA" w:rsidP="003453DA" w:rsidRDefault="003453DA" w14:paraId="d02266c" w14:textId="d02266c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893199">
        <w:t>128</w:t>
      </w:r>
      <w:r w:rsidR="00227FCC">
        <w:t>/2021-</w:t>
      </w:r>
      <w:r w:rsidR="00327CD1">
        <w:t>3</w:t>
      </w:r>
    </w:p>
    <w:p w:rsidRPr="00E70DB9" w:rsidR="00F8333D" w:rsidP="00E70DB9" w:rsidRDefault="003453DA">
      <w:r w:rsidRPr="002B0174">
        <w:tab/>
      </w:r>
    </w:p>
    <w:p w:rsidRPr="00B318B5" w:rsidR="005A61D0" w:rsidP="003453DA" w:rsidRDefault="005A61D0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893199" w:rsidR="00893199">
        <w:rPr>
          <w:lang w:val="hr-HR"/>
        </w:rPr>
        <w:t>NEŠPULA j.d.o.o.</w:t>
      </w:r>
      <w:r w:rsidR="008B0BDB">
        <w:rPr>
          <w:lang w:val="hr-HR"/>
        </w:rPr>
        <w:t>,</w:t>
      </w:r>
      <w:r w:rsidR="00893199">
        <w:rPr>
          <w:lang w:val="hr-HR"/>
        </w:rPr>
        <w:t xml:space="preserve"> </w:t>
      </w:r>
      <w:r w:rsidRPr="00893199" w:rsidR="00893199">
        <w:rPr>
          <w:lang w:val="hr-HR"/>
        </w:rPr>
        <w:t>Tolstojeva 25</w:t>
      </w:r>
      <w:r w:rsidR="00893199">
        <w:rPr>
          <w:lang w:val="hr-HR"/>
        </w:rPr>
        <w:t xml:space="preserve">, Split, OIB: </w:t>
      </w:r>
      <w:r w:rsidRPr="00893199" w:rsidR="00893199">
        <w:rPr>
          <w:lang w:val="hr-HR"/>
        </w:rPr>
        <w:t>77056823373</w:t>
      </w:r>
      <w:r w:rsidR="00893199">
        <w:rPr>
          <w:lang w:val="hr-HR"/>
        </w:rPr>
        <w:t>,</w:t>
      </w:r>
      <w:r w:rsidR="00A46FA1">
        <w:rPr>
          <w:lang w:val="hr-HR"/>
        </w:rPr>
        <w:t xml:space="preserve"> 11</w:t>
      </w:r>
      <w:r w:rsidR="00227FCC">
        <w:rPr>
          <w:lang w:val="hr-HR"/>
        </w:rPr>
        <w:t>. ožujka 2021</w:t>
      </w:r>
      <w:r w:rsidR="003453DA">
        <w:rPr>
          <w:lang w:val="hr-HR"/>
        </w:rPr>
        <w:t>.</w:t>
      </w:r>
      <w:r w:rsidR="00254D1B">
        <w:rPr>
          <w:lang w:val="hr-HR"/>
        </w:rPr>
        <w:t>, temeljem članka</w:t>
      </w:r>
      <w:r>
        <w:rPr>
          <w:lang w:val="hr-HR"/>
        </w:rPr>
        <w:t xml:space="preserve"> 430. Stečajnog zakona (</w:t>
      </w:r>
      <w:r w:rsidR="00E70DB9">
        <w:rPr>
          <w:lang w:val="hr-HR"/>
        </w:rPr>
        <w:t>"</w:t>
      </w:r>
      <w:r>
        <w:rPr>
          <w:lang w:val="hr-HR"/>
        </w:rPr>
        <w:t>Narodne novine</w:t>
      </w:r>
      <w:r w:rsidR="00E70DB9">
        <w:rPr>
          <w:lang w:val="hr-HR"/>
        </w:rPr>
        <w:t>"</w:t>
      </w:r>
      <w:r>
        <w:rPr>
          <w:lang w:val="hr-HR"/>
        </w:rPr>
        <w:t xml:space="preserve"> broj 71/15</w:t>
      </w:r>
      <w:r w:rsidR="00254D1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33DB9" w:rsidP="00533DB9" w:rsidRDefault="00533DB9">
      <w:pPr>
        <w:ind w:firstLine="708"/>
        <w:jc w:val="both"/>
        <w:rPr>
          <w:lang w:val="hr-HR"/>
        </w:rPr>
      </w:pPr>
      <w:r>
        <w:rPr>
          <w:lang w:val="hr-HR"/>
        </w:rPr>
        <w:t xml:space="preserve">I Dužnik </w:t>
      </w:r>
      <w:r w:rsidRPr="00893199" w:rsidR="00893199">
        <w:rPr>
          <w:lang w:val="hr-HR"/>
        </w:rPr>
        <w:t>NEŠPULA j.d.o.o.</w:t>
      </w:r>
      <w:r w:rsidR="00893199">
        <w:rPr>
          <w:lang w:val="hr-HR"/>
        </w:rPr>
        <w:t xml:space="preserve">, </w:t>
      </w:r>
      <w:r w:rsidRPr="00893199" w:rsidR="00893199">
        <w:rPr>
          <w:lang w:val="hr-HR"/>
        </w:rPr>
        <w:t>Tolstojeva 25</w:t>
      </w:r>
      <w:r w:rsidR="00893199">
        <w:rPr>
          <w:lang w:val="hr-HR"/>
        </w:rPr>
        <w:t xml:space="preserve">, Split, OIB: </w:t>
      </w:r>
      <w:r w:rsidRPr="00893199" w:rsidR="00893199">
        <w:rPr>
          <w:lang w:val="hr-HR"/>
        </w:rPr>
        <w:t>77056823373</w:t>
      </w:r>
      <w:r w:rsidR="00893199">
        <w:rPr>
          <w:lang w:val="hr-HR"/>
        </w:rPr>
        <w:t xml:space="preserve"> </w:t>
      </w:r>
      <w:r>
        <w:rPr>
          <w:lang w:val="hr-HR"/>
        </w:rPr>
        <w:t xml:space="preserve">na dan 15. veljače 2021. u Očevidniku redoslijeda osnova za plaćanje ima evidentirane neizvršene osnove za plaćanje u neprekinutom razdoblju od </w:t>
      </w:r>
      <w:r w:rsidR="00893199">
        <w:rPr>
          <w:lang w:val="hr-HR"/>
        </w:rPr>
        <w:t>187</w:t>
      </w:r>
      <w:r>
        <w:rPr>
          <w:lang w:val="hr-HR"/>
        </w:rPr>
        <w:t xml:space="preserve"> dana u ukupnom iznosu od </w:t>
      </w:r>
      <w:r w:rsidR="00893199">
        <w:rPr>
          <w:lang w:val="hr-HR"/>
        </w:rPr>
        <w:t>58.359,35</w:t>
      </w:r>
      <w:r>
        <w:rPr>
          <w:lang w:val="hr-HR"/>
        </w:rPr>
        <w:t xml:space="preserve"> kuna.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BF51CC" w:rsidRDefault="00D757D2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5A61D0">
        <w:rPr>
          <w:lang w:val="hr-HR"/>
        </w:rPr>
        <w:t xml:space="preserve">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BF51CC" w:rsidRDefault="00D757D2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5A61D0">
        <w:rPr>
          <w:lang w:val="hr-HR"/>
        </w:rPr>
        <w:t xml:space="preserve">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BF51CC" w:rsidRDefault="00D757D2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5A61D0">
        <w:rPr>
          <w:lang w:val="hr-HR"/>
        </w:rPr>
        <w:t xml:space="preserve">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F8333D" w:rsidP="00F8333D" w:rsidRDefault="00F8333D">
      <w:pPr>
        <w:jc w:val="both"/>
        <w:rPr>
          <w:lang w:val="hr-HR"/>
        </w:rPr>
      </w:pPr>
    </w:p>
    <w:p w:rsidRPr="003453DA" w:rsidR="003453DA" w:rsidP="003453DA" w:rsidRDefault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D757D2">
        <w:t xml:space="preserve"> </w:t>
      </w:r>
      <w:r w:rsidR="00A46FA1">
        <w:t>11</w:t>
      </w:r>
      <w:r w:rsidR="00D757D2">
        <w:t>.</w:t>
      </w:r>
      <w:proofErr w:type="gramEnd"/>
      <w:r w:rsidR="00D757D2">
        <w:t xml:space="preserve"> </w:t>
      </w:r>
      <w:proofErr w:type="spellStart"/>
      <w:proofErr w:type="gramStart"/>
      <w:r w:rsidR="00D757D2">
        <w:t>ožujka</w:t>
      </w:r>
      <w:proofErr w:type="spellEnd"/>
      <w:proofErr w:type="gramEnd"/>
      <w:r w:rsidR="00D757D2">
        <w:t xml:space="preserve"> 2021.</w:t>
      </w:r>
      <w:r w:rsidR="00F8333D">
        <w:t xml:space="preserve"> </w:t>
      </w:r>
      <w:r w:rsidRPr="003453DA">
        <w:t xml:space="preserve"> </w:t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483EA2" w:rsidP="001E5492" w:rsidRDefault="00483EA2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2B1458" w:rsidR="002B14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="00473132" w:rsidRDefault="00673145">
    <w:pPr>
      <w:pStyle w:val="Zaglavlje"/>
      <w:jc w:val="center"/>
    </w:pPr>
  </w:p>
  <w:p w:rsidR="003734BE" w:rsidRDefault="0067314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B4D96"/>
    <w:rsid w:val="000F03A8"/>
    <w:rsid w:val="00183507"/>
    <w:rsid w:val="001B3ABB"/>
    <w:rsid w:val="00227FCC"/>
    <w:rsid w:val="00254D1B"/>
    <w:rsid w:val="00291D1D"/>
    <w:rsid w:val="002B1458"/>
    <w:rsid w:val="002C78C1"/>
    <w:rsid w:val="002E6A34"/>
    <w:rsid w:val="00307FC7"/>
    <w:rsid w:val="00327CD1"/>
    <w:rsid w:val="003453DA"/>
    <w:rsid w:val="003652A6"/>
    <w:rsid w:val="00394F80"/>
    <w:rsid w:val="003C2F22"/>
    <w:rsid w:val="003E6C1D"/>
    <w:rsid w:val="003F4316"/>
    <w:rsid w:val="004143D1"/>
    <w:rsid w:val="00417EA6"/>
    <w:rsid w:val="00427DAD"/>
    <w:rsid w:val="00455956"/>
    <w:rsid w:val="00483EA2"/>
    <w:rsid w:val="004F1BAF"/>
    <w:rsid w:val="004F4530"/>
    <w:rsid w:val="00511419"/>
    <w:rsid w:val="00525F2C"/>
    <w:rsid w:val="00533DB9"/>
    <w:rsid w:val="005A61D0"/>
    <w:rsid w:val="005F05A6"/>
    <w:rsid w:val="00673145"/>
    <w:rsid w:val="00684A08"/>
    <w:rsid w:val="00693AB7"/>
    <w:rsid w:val="006B386A"/>
    <w:rsid w:val="00705DD8"/>
    <w:rsid w:val="0071519E"/>
    <w:rsid w:val="007F7A84"/>
    <w:rsid w:val="00814EDB"/>
    <w:rsid w:val="00815142"/>
    <w:rsid w:val="008203A9"/>
    <w:rsid w:val="00853B3E"/>
    <w:rsid w:val="00875A40"/>
    <w:rsid w:val="00893199"/>
    <w:rsid w:val="008B0BDB"/>
    <w:rsid w:val="008C4C53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46FA1"/>
    <w:rsid w:val="00A51DE9"/>
    <w:rsid w:val="00A979EE"/>
    <w:rsid w:val="00B12DB9"/>
    <w:rsid w:val="00B157B2"/>
    <w:rsid w:val="00B318B5"/>
    <w:rsid w:val="00B45E79"/>
    <w:rsid w:val="00B67242"/>
    <w:rsid w:val="00B7506F"/>
    <w:rsid w:val="00BA21D6"/>
    <w:rsid w:val="00BF4DF3"/>
    <w:rsid w:val="00BF51CC"/>
    <w:rsid w:val="00C03310"/>
    <w:rsid w:val="00C4154C"/>
    <w:rsid w:val="00C656BE"/>
    <w:rsid w:val="00CA1515"/>
    <w:rsid w:val="00D00325"/>
    <w:rsid w:val="00D138E5"/>
    <w:rsid w:val="00D27058"/>
    <w:rsid w:val="00D54741"/>
    <w:rsid w:val="00D757D2"/>
    <w:rsid w:val="00DD0D50"/>
    <w:rsid w:val="00E06194"/>
    <w:rsid w:val="00E146CF"/>
    <w:rsid w:val="00E70DB9"/>
    <w:rsid w:val="00E75FB2"/>
    <w:rsid w:val="00EA4F9E"/>
    <w:rsid w:val="00EB6A52"/>
    <w:rsid w:val="00F2599E"/>
    <w:rsid w:val="00F31E42"/>
    <w:rsid w:val="00F344CB"/>
    <w:rsid w:val="00F75E29"/>
    <w:rsid w:val="00F8333D"/>
    <w:rsid w:val="00F950A0"/>
    <w:rsid w:val="00FE129A"/>
    <w:rsid w:val="00FE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E0619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31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314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3145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314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314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E061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1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1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1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1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ožujka 2021.</izvorni_sadrzaj>
    <derivirana_varijabla naziv="DomainObject.DatumDonosenjaOdluke_1">11.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St-128/2021</izvorni_sadrzaj>
    <derivirana_varijabla naziv="DomainObject.Predmet.OznakaBroj_1">St-128/2021</derivirana_varijabla>
  </DomainObject.Predmet.OznakaBroj>
  <DomainObject.Predmet.OznakaBrojOptuznogAkta>
    <izvorni_sadrzaj>04-06-21-1124</izvorni_sadrzaj>
    <derivirana_varijabla naziv="DomainObject.Predmet.OznakaBrojOptuznogAkta_1">04-06-21-1124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NEŠPULA j.d.o.o. za ugostiteljstvo i turizam</izvorni_sadrzaj>
    <derivirana_varijabla naziv="DomainObject.Predmet.ProtustrankaFormated_1">  NEŠPULA j.d.o.o. za ugostiteljstvo i turizam</derivirana_varijabla>
  </DomainObject.Predmet.ProtustrankaFormated>
  <DomainObject.Predmet.ProtustrankaFormatedOIB>
    <izvorni_sadrzaj>  NEŠPULA j.d.o.o. za ugostiteljstvo i turizam, OIB 77056823373</izvorni_sadrzaj>
    <derivirana_varijabla naziv="DomainObject.Predmet.ProtustrankaFormatedOIB_1">  NEŠPULA j.d.o.o. za ugostiteljstvo i turizam, OIB 77056823373</derivirana_varijabla>
  </DomainObject.Predmet.ProtustrankaFormatedOIB>
  <DomainObject.Predmet.ProtustrankaFormatedWithAdress>
    <izvorni_sadrzaj> NEŠPULA j.d.o.o. za ugostiteljstvo i turizam, Tolstojeva 25, 21000 Split</izvorni_sadrzaj>
    <derivirana_varijabla naziv="DomainObject.Predmet.ProtustrankaFormatedWithAdress_1"> NEŠPULA j.d.o.o. za ugostiteljstvo i turizam, Tolstojeva 25, 21000 Split</derivirana_varijabla>
  </DomainObject.Predmet.ProtustrankaFormatedWithAdress>
  <DomainObject.Predmet.ProtustrankaFormatedWithAdressOIB>
    <izvorni_sadrzaj> NEŠPULA j.d.o.o. za ugostiteljstvo i turizam, OIB 77056823373, Tolstojeva 25, 21000 Split</izvorni_sadrzaj>
    <derivirana_varijabla naziv="DomainObject.Predmet.ProtustrankaFormatedWithAdressOIB_1"> NEŠPULA j.d.o.o. za ugostiteljstvo i turizam, OIB 77056823373, Tolstojeva 25, 21000 Split</derivirana_varijabla>
  </DomainObject.Predmet.ProtustrankaFormatedWithAdressOIB>
  <DomainObject.Predmet.ProtustrankaWithAdress>
    <izvorni_sadrzaj>NEŠPULA j.d.o.o. za ugostiteljstvo i turizam Tolstojeva 25, 21000 Split</izvorni_sadrzaj>
    <derivirana_varijabla naziv="DomainObject.Predmet.ProtustrankaWithAdress_1">NEŠPULA j.d.o.o. za ugostiteljstvo i turizam Tolstojeva 25, 21000 Split</derivirana_varijabla>
  </DomainObject.Predmet.ProtustrankaWithAdress>
  <DomainObject.Predmet.ProtustrankaWithAdressOIB>
    <izvorni_sadrzaj>NEŠPULA j.d.o.o. za ugostiteljstvo i turizam, OIB 77056823373, Tolstojeva 25, 21000 Split</izvorni_sadrzaj>
    <derivirana_varijabla naziv="DomainObject.Predmet.ProtustrankaWithAdressOIB_1">NEŠPULA j.d.o.o. za ugostiteljstvo i turizam, OIB 77056823373, Tolstojeva 25, 21000 Split</derivirana_varijabla>
  </DomainObject.Predmet.ProtustrankaWithAdressOIB>
  <DomainObject.Predmet.ProtustrankaNazivFormated>
    <izvorni_sadrzaj>NEŠPULA j.d.o.o. za ugostiteljstvo i turizam</izvorni_sadrzaj>
    <derivirana_varijabla naziv="DomainObject.Predmet.ProtustrankaNazivFormated_1">NEŠPULA j.d.o.o. za ugostiteljstvo i turizam</derivirana_varijabla>
  </DomainObject.Predmet.ProtustrankaNazivFormated>
  <DomainObject.Predmet.ProtustrankaNazivFormatedOIB>
    <izvorni_sadrzaj>NEŠPULA j.d.o.o. za ugostiteljstvo i turizam, OIB 77056823373</izvorni_sadrzaj>
    <derivirana_varijabla naziv="DomainObject.Predmet.ProtustrankaNazivFormatedOIB_1">NEŠPULA j.d.o.o. za ugostiteljstvo i turizam, OIB 77056823373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MAŽURANIĆEVO ŠETALIŠTE 24b, 21000 Split</izvorni_sadrzaj>
    <derivirana_varijabla naziv="DomainObject.Predmet.StrankaFormatedWithAdress_1"> Financijska agencija (FINA), RC SPLIT, MAŽURANIĆEVO ŠETALIŠTE 24b, 21000 Split</derivirana_varijabla>
  </DomainObject.Predmet.StrankaFormatedWithAdress>
  <DomainObject.Predmet.StrankaFormatedWithAdressOIB>
    <izvorni_sadrzaj> Financijska agencija (FINA), RC SPLIT, OIB 85821130368, MAŽURANIĆEVO ŠETALIŠTE 24b, 21000 Split</izvorni_sadrzaj>
    <derivirana_varijabla naziv="DomainObject.Predmet.StrankaFormatedWithAdressOIB_1"> Financijska agencija (FINA), RC SPLIT, OIB 85821130368, MAŽURANIĆEVO ŠETALIŠTE 24b, 21000 Split</derivirana_varijabla>
  </DomainObject.Predmet.StrankaFormatedWithAdressOIB>
  <DomainObject.Predmet.StrankaWithAdress>
    <izvorni_sadrzaj>Financijska agencija (FINA), RC SPLIT MAŽURANIĆEVO ŠETALIŠTE 24b,21000 Split</izvorni_sadrzaj>
    <derivirana_varijabla naziv="DomainObject.Predmet.StrankaWithAdress_1">Financijska agencija (FINA), RC SPLIT MAŽURANIĆEVO ŠETALIŠTE 24b,21000 Split</derivirana_varijabla>
  </DomainObject.Predmet.StrankaWithAdress>
  <DomainObject.Predmet.StrankaWithAdressOIB>
    <izvorni_sadrzaj>Financijska agencija (FINA), RC SPLIT, OIB 85821130368, MAŽURANIĆEVO ŠETALIŠTE 24b,21000 Split</izvorni_sadrzaj>
    <derivirana_varijabla naziv="DomainObject.Predmet.StrankaWithAdressOIB_1">Financijska agencija (FINA), RC SPLIT, OIB 85821130368, MAŽURANIĆEVO ŠETALIŠTE 24b,21000 Split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58359.35</izvorni_sadrzaj>
    <derivirana_varijabla naziv="DomainObject.Predmet.TrenutnaVrijednost_1">58359.35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MAŽURANIĆEVO ŠETALIŠTE 24b, 21000 Split</item>
    </izvorni_sadrzaj>
    <derivirana_varijabla naziv="DomainObject.Predmet.StrankaListFormatedWithAdress_1">
      <item>Financijska agencija (FINA), RC SPLIT, MAŽURANIĆEVO ŠETALIŠTE 24b, 21000 Split</item>
    </derivirana_varijabla>
  </DomainObject.Predmet.StrankaListFormatedWithAdress>
  <DomainObject.Predmet.StrankaListFormatedWithAdressOIB>
    <izvorni_sadrzaj>
      <item>Financijska agencija (FINA), RC SPLIT, OIB 85821130368, MAŽURANIĆEVO ŠETALIŠTE 24b, 21000 Split</item>
    </izvorni_sadrzaj>
    <derivirana_varijabla naziv="DomainObject.Predmet.StrankaListFormatedWithAdressOIB_1">
      <item>Financijska agencija (FINA), RC SPLIT, OIB 85821130368, MAŽURANIĆEVO ŠETALIŠTE 24b, 21000 Split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NEŠPULA j.d.o.o. za ugostiteljstvo i turizam</item>
    </izvorni_sadrzaj>
    <derivirana_varijabla naziv="DomainObject.Predmet.ProtuStrankaListFormated_1">
      <item>NEŠPULA j.d.o.o. za ugostiteljstvo i turizam</item>
    </derivirana_varijabla>
  </DomainObject.Predmet.ProtuStrankaListFormated>
  <DomainObject.Predmet.ProtuStrankaListFormatedOIB>
    <izvorni_sadrzaj>
      <item>NEŠPULA j.d.o.o. za ugostiteljstvo i turizam, OIB 77056823373</item>
    </izvorni_sadrzaj>
    <derivirana_varijabla naziv="DomainObject.Predmet.ProtuStrankaListFormatedOIB_1">
      <item>NEŠPULA j.d.o.o. za ugostiteljstvo i turizam, OIB 77056823373</item>
    </derivirana_varijabla>
  </DomainObject.Predmet.ProtuStrankaListFormatedOIB>
  <DomainObject.Predmet.ProtuStrankaListFormatedWithAdress>
    <izvorni_sadrzaj>
      <item>NEŠPULA j.d.o.o. za ugostiteljstvo i turizam, Tolstojeva 25, 21000 Split</item>
    </izvorni_sadrzaj>
    <derivirana_varijabla naziv="DomainObject.Predmet.ProtuStrankaListFormatedWithAdress_1">
      <item>NEŠPULA j.d.o.o. za ugostiteljstvo i turizam, Tolstojeva 25, 21000 Split</item>
    </derivirana_varijabla>
  </DomainObject.Predmet.ProtuStrankaListFormatedWithAdress>
  <DomainObject.Predmet.ProtuStrankaListFormatedWithAdressOIB>
    <izvorni_sadrzaj>
      <item>NEŠPULA j.d.o.o. za ugostiteljstvo i turizam, OIB 77056823373, Tolstojeva 25, 21000 Split</item>
    </izvorni_sadrzaj>
    <derivirana_varijabla naziv="DomainObject.Predmet.ProtuStrankaListFormatedWithAdressOIB_1">
      <item>NEŠPULA j.d.o.o. za ugostiteljstvo i turizam, OIB 77056823373, Tolstojeva 25, 21000 Split</item>
    </derivirana_varijabla>
  </DomainObject.Predmet.ProtuStrankaListFormatedWithAdressOIB>
  <DomainObject.Predmet.ProtuStrankaListNazivFormated>
    <izvorni_sadrzaj>
      <item>NEŠPULA j.d.o.o. za ugostiteljstvo i turizam</item>
    </izvorni_sadrzaj>
    <derivirana_varijabla naziv="DomainObject.Predmet.ProtuStrankaListNazivFormated_1">
      <item>NEŠPULA j.d.o.o. za ugostiteljstvo i turizam</item>
    </derivirana_varijabla>
  </DomainObject.Predmet.ProtuStrankaListNazivFormated>
  <DomainObject.Predmet.ProtuStrankaListNazivFormatedOIB>
    <izvorni_sadrzaj>
      <item>NEŠPULA j.d.o.o. za ugostiteljstvo i turizam, OIB 77056823373</item>
    </izvorni_sadrzaj>
    <derivirana_varijabla naziv="DomainObject.Predmet.ProtuStrankaListNazivFormatedOIB_1">
      <item>NEŠPULA j.d.o.o. za ugostiteljstvo i turizam, OIB 77056823373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ožujka 2021.</izvorni_sadrzaj>
    <derivirana_varijabla naziv="DomainObject.Datum_1">11.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NEŠPULA j.d.o.o. za ugostiteljstvo i turizam</izvorni_sadrzaj>
    <derivirana_varijabla naziv="DomainObject.Predmet.ProtustrankaIDrugi_1">NEŠPULA j.d.o.o. za ugostiteljstvo i turizam</derivirana_varijabla>
  </DomainObject.Predmet.ProtustrankaIDrugi>
  <DomainObject.Predmet.StrankaIDrugiAdressOIB>
    <izvorni_sadrzaj>Financijska agencija (FINA), RC SPLIT, OIB 85821130368, MAŽURANIĆEVO ŠETALIŠTE 24b, 21000 Split</izvorni_sadrzaj>
    <derivirana_varijabla naziv="DomainObject.Predmet.StrankaIDrugiAdressOIB_1">Financijska agencija (FINA), RC SPLIT, OIB 85821130368, MAŽURANIĆEVO ŠETALIŠTE 24b, 21000 Split</derivirana_varijabla>
  </DomainObject.Predmet.StrankaIDrugiAdressOIB>
  <DomainObject.Predmet.ProtustrankaIDrugiAdressOIB>
    <izvorni_sadrzaj>NEŠPULA j.d.o.o. za ugostiteljstvo i turizam, OIB 77056823373, Tolstojeva 25, 21000 Split</izvorni_sadrzaj>
    <derivirana_varijabla naziv="DomainObject.Predmet.ProtustrankaIDrugiAdressOIB_1">NEŠPULA j.d.o.o. za ugostiteljstvo i turizam, OIB 77056823373, Tolstojeva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NEŠPULA j.d.o.o. za ugostiteljstvo i turizam</item>
      <item>Financijska agencija (FINA), RC SPLIT</item>
    </izvorni_sadrzaj>
    <derivirana_varijabla naziv="DomainObject.Predmet.SudioniciListNaziv_1">
      <item>NEŠPULA j.d.o.o. za ugostiteljstvo i turizam</item>
      <item>Financijska agencija (FINA), RC SPLIT</item>
    </derivirana_varijabla>
  </DomainObject.Predmet.SudioniciListNaziv>
  <DomainObject.Predmet.SudioniciListAdressOIB>
    <izvorni_sadrzaj>
      <item>NEŠPULA j.d.o.o. za ugostiteljstvo i turizam, OIB 77056823373, Tolstojeva 25,21000 Split</item>
      <item>Financijska agencija (FINA), RC SPLIT, OIB 85821130368, MAŽURANIĆEVO ŠETALIŠTE 24b,21000 Split</item>
    </izvorni_sadrzaj>
    <derivirana_varijabla naziv="DomainObject.Predmet.SudioniciListAdressOIB_1">
      <item>NEŠPULA j.d.o.o. za ugostiteljstvo i turizam, OIB 77056823373, Tolstojeva 25,21000 Split</item>
      <item>Financijska agencija (FINA),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77056823373</item>
      <item>, OIB 85821130368</item>
    </izvorni_sadrzaj>
    <derivirana_varijabla naziv="DomainObject.Predmet.SudioniciListNazivOIB_1">
      <item>, OIB 77056823373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4CE04-6D3F-4069-B8E9-B9718EB9C33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312</properties:Words>
  <properties:Characters>1737</properties:Characters>
  <properties:Lines>47</properties:Lines>
  <properties:Paragraphs>16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2021-03-11T07:55:00Z</cp:lastPrinted>
  <dcterms:modified xmlns:xsi="http://www.w3.org/2001/XMLSchema-instance" xsi:type="dcterms:W3CDTF">2021-03-11T07:57:00Z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