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f1cd" w14:paraId="77bf1cd" w:rsidRDefault="00494508" w:rsidP="00494508" w:rsidR="00494508" w:rsidRPr="003B4FE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B4FEA">
        <w:rPr>
          <w:rFonts w:hAnsi="Times New Roman" w:ascii="Times New Roman"/>
          <w:b w:val="false"/>
          <w:bCs/>
        </w:rPr>
        <w:t xml:space="preserve">                   </w:t>
      </w:r>
      <w:r w:rsidRPr="003B4FEA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    REPUBLIKA HRVATSKA</w:t>
      </w: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 TRGOVAČKI SUD U PAZINU</w:t>
      </w: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     52000 PAZIN, Dršćevka 1</w:t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  <w:t xml:space="preserve">             </w:t>
      </w:r>
      <w:r w:rsidRPr="003B4FEA">
        <w:rPr>
          <w:rFonts w:hAnsi="Times New Roman" w:ascii="Times New Roman"/>
          <w:b w:val="false"/>
        </w:rPr>
        <w:tab/>
        <w:t xml:space="preserve"> </w:t>
      </w: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</w:p>
    <w:p w:rsidRDefault="004831D1" w:rsidP="00494508" w:rsidR="004831D1" w:rsidRPr="003B4FEA">
      <w:pPr>
        <w:rPr>
          <w:rFonts w:hAnsi="Times New Roman" w:ascii="Times New Roman"/>
          <w:b w:val="false"/>
        </w:rPr>
      </w:pPr>
    </w:p>
    <w:p w:rsidRDefault="004831D1" w:rsidP="004831D1" w:rsidR="004831D1" w:rsidRPr="003B4FEA">
      <w:pPr>
        <w:jc w:val="right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 1 St-</w:t>
      </w:r>
      <w:r w:rsidR="00DE3B16" w:rsidRPr="003B4FEA">
        <w:rPr>
          <w:rFonts w:hAnsi="Times New Roman" w:ascii="Times New Roman"/>
          <w:b w:val="false"/>
        </w:rPr>
        <w:t>202</w:t>
      </w:r>
      <w:r w:rsidRPr="003B4FEA">
        <w:rPr>
          <w:rFonts w:hAnsi="Times New Roman" w:ascii="Times New Roman"/>
          <w:b w:val="false"/>
        </w:rPr>
        <w:t>/2018-</w:t>
      </w:r>
      <w:r w:rsidR="00EC3870">
        <w:rPr>
          <w:rFonts w:hAnsi="Times New Roman" w:ascii="Times New Roman"/>
          <w:b w:val="false"/>
        </w:rPr>
        <w:t>53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                 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</w:r>
    </w:p>
    <w:p w:rsidRDefault="00494508" w:rsidP="00634C31" w:rsidR="00494508" w:rsidRPr="003B4FEA">
      <w:pPr>
        <w:widowControl w:val="false"/>
        <w:jc w:val="both"/>
        <w:rPr>
          <w:rFonts w:hAnsi="Times New Roman" w:ascii="Times New Roman"/>
          <w:b w:val="false"/>
          <w:bCs/>
          <w:iCs/>
          <w:snapToGrid w:val="false"/>
        </w:rPr>
      </w:pPr>
      <w:r w:rsidRPr="003B4FEA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44323">
        <w:rPr>
          <w:rFonts w:hAnsi="Times New Roman" w:ascii="Times New Roman"/>
          <w:b w:val="false"/>
        </w:rPr>
        <w:t xml:space="preserve">Stečajna masa iza </w:t>
      </w:r>
      <w:r w:rsidR="00DE3B16" w:rsidRPr="003B4FEA">
        <w:rPr>
          <w:rFonts w:hAnsi="Times New Roman" w:ascii="Times New Roman"/>
          <w:b w:val="false"/>
          <w:bCs/>
          <w:iCs/>
          <w:snapToGrid w:val="false"/>
        </w:rPr>
        <w:t xml:space="preserve">AB </w:t>
      </w:r>
      <w:r w:rsidR="00F44323">
        <w:rPr>
          <w:rFonts w:hAnsi="Times New Roman" w:ascii="Times New Roman"/>
          <w:b w:val="false"/>
          <w:bCs/>
          <w:iCs/>
          <w:snapToGrid w:val="false"/>
        </w:rPr>
        <w:t>NORMAL</w:t>
      </w:r>
      <w:r w:rsidR="00DE3B16" w:rsidRPr="003B4FEA">
        <w:rPr>
          <w:rFonts w:hAnsi="Times New Roman" w:ascii="Times New Roman"/>
          <w:b w:val="false"/>
          <w:bCs/>
          <w:iCs/>
          <w:snapToGrid w:val="false"/>
        </w:rPr>
        <w:t xml:space="preserve"> d.o.o. u stečaju, Pula, Laginjina 6, OIB: 93717514731</w:t>
      </w:r>
      <w:r w:rsidRPr="003B4FEA">
        <w:rPr>
          <w:rFonts w:hAnsi="Times New Roman" w:ascii="Times New Roman"/>
          <w:b w:val="false"/>
        </w:rPr>
        <w:t>, na temelju odredbe čl. 247. st. 3. Stečajnog zakona (Narodne Novine br. 71/15</w:t>
      </w:r>
      <w:r w:rsidR="00F9769E" w:rsidRPr="003B4FEA">
        <w:rPr>
          <w:rFonts w:hAnsi="Times New Roman" w:ascii="Times New Roman"/>
          <w:b w:val="false"/>
        </w:rPr>
        <w:t>, 104/17</w:t>
      </w:r>
      <w:r w:rsidRPr="003B4FEA">
        <w:rPr>
          <w:rFonts w:hAnsi="Times New Roman" w:ascii="Times New Roman"/>
          <w:b w:val="false"/>
        </w:rPr>
        <w:t xml:space="preserve">), </w:t>
      </w:r>
      <w:r w:rsidR="00DE3B16" w:rsidRPr="003B4FEA">
        <w:rPr>
          <w:rFonts w:hAnsi="Times New Roman" w:ascii="Times New Roman"/>
          <w:b w:val="false"/>
        </w:rPr>
        <w:t>11</w:t>
      </w:r>
      <w:r w:rsidR="0083734A" w:rsidRPr="003B4FEA">
        <w:rPr>
          <w:rFonts w:hAnsi="Times New Roman" w:ascii="Times New Roman"/>
          <w:b w:val="false"/>
        </w:rPr>
        <w:t xml:space="preserve">. </w:t>
      </w:r>
      <w:r w:rsidR="00901615" w:rsidRPr="003B4FEA">
        <w:rPr>
          <w:rFonts w:hAnsi="Times New Roman" w:ascii="Times New Roman"/>
          <w:b w:val="false"/>
        </w:rPr>
        <w:t xml:space="preserve">siječnja </w:t>
      </w:r>
      <w:r w:rsidRPr="003B4FEA">
        <w:rPr>
          <w:rFonts w:hAnsi="Times New Roman" w:ascii="Times New Roman"/>
          <w:b w:val="false"/>
        </w:rPr>
        <w:t>201</w:t>
      </w:r>
      <w:r w:rsidR="00901615" w:rsidRPr="003B4FEA">
        <w:rPr>
          <w:rFonts w:hAnsi="Times New Roman" w:ascii="Times New Roman"/>
          <w:b w:val="false"/>
        </w:rPr>
        <w:t>9</w:t>
      </w:r>
      <w:r w:rsidRPr="003B4FEA">
        <w:rPr>
          <w:rFonts w:hAnsi="Times New Roman" w:ascii="Times New Roman"/>
          <w:b w:val="false"/>
        </w:rPr>
        <w:t>. donio je slijedeći</w:t>
      </w:r>
    </w:p>
    <w:p w:rsidRDefault="00494508" w:rsidP="00494508" w:rsidR="00494508" w:rsidRPr="003B4FEA">
      <w:pPr>
        <w:jc w:val="center"/>
        <w:rPr>
          <w:rFonts w:hAnsi="Times New Roman" w:ascii="Times New Roman"/>
          <w:b w:val="false"/>
        </w:rPr>
      </w:pPr>
    </w:p>
    <w:p w:rsidRDefault="00494508" w:rsidP="00494508" w:rsidR="00494508" w:rsidRPr="003B4FEA">
      <w:pPr>
        <w:jc w:val="center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>Z a k l j u č a k</w:t>
      </w:r>
    </w:p>
    <w:p w:rsidRDefault="00494508" w:rsidP="00494508" w:rsidR="00494508" w:rsidRPr="003B4FEA">
      <w:pPr>
        <w:ind w:left="360"/>
        <w:jc w:val="both"/>
        <w:rPr>
          <w:rFonts w:hAnsi="Times New Roman" w:ascii="Times New Roman"/>
          <w:b w:val="false"/>
        </w:rPr>
      </w:pPr>
    </w:p>
    <w:p w:rsidRDefault="00494508" w:rsidP="004831D1" w:rsidR="00F9769E" w:rsidRPr="003B4FEA">
      <w:pPr>
        <w:ind w:firstLine="708"/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I. </w:t>
      </w:r>
      <w:r w:rsidR="004831D1"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>Utvrđuje se da vrijednost nekretnin</w:t>
      </w:r>
      <w:r w:rsidR="006B5679" w:rsidRPr="003B4FEA">
        <w:rPr>
          <w:rFonts w:hAnsi="Times New Roman" w:ascii="Times New Roman"/>
          <w:b w:val="false"/>
        </w:rPr>
        <w:t>e stečajnog dužnika:</w:t>
      </w:r>
    </w:p>
    <w:p w:rsidRDefault="00F9769E" w:rsidP="00624043" w:rsidR="00F9769E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 xml:space="preserve">dio </w:t>
      </w:r>
      <w:r w:rsidRPr="003B4FEA">
        <w:rPr>
          <w:rFonts w:hAnsi="Times New Roman" w:ascii="Times New Roman"/>
          <w:b w:val="false"/>
          <w:bCs/>
          <w:iCs/>
          <w:snapToGrid w:val="false"/>
        </w:rPr>
        <w:t xml:space="preserve">k.č.br. 1063/1 , upisane u </w:t>
      </w:r>
      <w:r w:rsidRPr="003B4FEA">
        <w:rPr>
          <w:rFonts w:hAnsi="Times New Roman" w:ascii="Times New Roman"/>
          <w:b w:val="false"/>
        </w:rPr>
        <w:t xml:space="preserve">z.k.ul. 4888 </w:t>
      </w:r>
      <w:r w:rsidRPr="003B4FEA">
        <w:rPr>
          <w:rFonts w:hAnsi="Times New Roman" w:ascii="Times New Roman"/>
          <w:b w:val="false"/>
          <w:bCs/>
          <w:iCs/>
          <w:snapToGrid w:val="false"/>
        </w:rPr>
        <w:t>k.o. Umag</w:t>
      </w:r>
      <w:r w:rsidR="00624043" w:rsidRPr="003B4FEA">
        <w:rPr>
          <w:rFonts w:hAnsi="Times New Roman" w:ascii="Times New Roman"/>
          <w:b w:val="false"/>
          <w:bCs/>
          <w:iCs/>
          <w:snapToGrid w:val="false"/>
        </w:rPr>
        <w:t>,</w:t>
      </w:r>
    </w:p>
    <w:p w:rsidRDefault="003067D7" w:rsidP="004831D1" w:rsidR="00F9769E" w:rsidRPr="003B4FEA">
      <w:pPr>
        <w:ind w:firstLine="708"/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  <w:bCs/>
          <w:iCs/>
          <w:snapToGrid w:val="false"/>
        </w:rPr>
        <w:t>s</w:t>
      </w:r>
      <w:r w:rsidR="00F9769E" w:rsidRPr="003B4FEA">
        <w:rPr>
          <w:rFonts w:hAnsi="Times New Roman" w:ascii="Times New Roman"/>
          <w:b w:val="false"/>
          <w:bCs/>
          <w:iCs/>
          <w:snapToGrid w:val="false"/>
        </w:rPr>
        <w:t>uvlasnički dio: 12/100 ETAŽNO VLASNIŠTVO (E-3), s kojim je povezano pravo vlasništva u suvlasništvu cijele nekretnine na posebnom dijelu zgrade: Stan br. 02 u prizemlju – površine 51,47 m2,</w:t>
      </w:r>
      <w:r w:rsidR="00EC3870">
        <w:rPr>
          <w:rFonts w:hAnsi="Times New Roman" w:ascii="Times New Roman"/>
          <w:b w:val="false"/>
          <w:bCs/>
          <w:iCs/>
          <w:snapToGrid w:val="false"/>
        </w:rPr>
        <w:t xml:space="preserve"> u vlasništvu dužnika u cjelini,</w:t>
      </w:r>
    </w:p>
    <w:p w:rsidRDefault="00901615" w:rsidP="004831D1" w:rsidR="00494508" w:rsidRPr="003B4FEA">
      <w:pPr>
        <w:ind w:firstLine="708"/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 </w:t>
      </w:r>
      <w:r w:rsidR="00494508" w:rsidRPr="003B4FEA">
        <w:rPr>
          <w:rFonts w:hAnsi="Times New Roman" w:ascii="Times New Roman"/>
          <w:b w:val="false"/>
        </w:rPr>
        <w:t xml:space="preserve">iznosi </w:t>
      </w:r>
      <w:r w:rsidR="00624043" w:rsidRPr="003B4FEA">
        <w:rPr>
          <w:rFonts w:hAnsi="Times New Roman" w:ascii="Times New Roman"/>
          <w:b w:val="false"/>
        </w:rPr>
        <w:t xml:space="preserve">754.000,00 </w:t>
      </w:r>
      <w:r w:rsidR="00494508" w:rsidRPr="003B4FEA">
        <w:rPr>
          <w:rFonts w:hAnsi="Times New Roman" w:ascii="Times New Roman"/>
          <w:b w:val="false"/>
        </w:rPr>
        <w:t>kn.</w:t>
      </w:r>
    </w:p>
    <w:p w:rsidRDefault="00494508" w:rsidP="00494508" w:rsidR="00494508" w:rsidRPr="003B4FEA">
      <w:pPr>
        <w:ind w:left="1080"/>
        <w:jc w:val="both"/>
        <w:rPr>
          <w:rFonts w:hAnsi="Times New Roman" w:ascii="Times New Roman"/>
          <w:b w:val="false"/>
        </w:rPr>
      </w:pP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>II.</w:t>
      </w:r>
      <w:r w:rsidRPr="003B4FEA">
        <w:rPr>
          <w:rFonts w:hAnsi="Times New Roman" w:ascii="Times New Roman"/>
          <w:b w:val="false"/>
        </w:rPr>
        <w:tab/>
        <w:t>Prodaju nekretnin</w:t>
      </w:r>
      <w:r w:rsidR="003067D7" w:rsidRPr="003B4FEA">
        <w:rPr>
          <w:rFonts w:hAnsi="Times New Roman" w:ascii="Times New Roman"/>
          <w:b w:val="false"/>
        </w:rPr>
        <w:t>e</w:t>
      </w:r>
      <w:r w:rsidRPr="003B4FEA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494508" w:rsidP="00494508" w:rsidR="00494508" w:rsidRPr="003B4FEA">
      <w:pPr>
        <w:jc w:val="center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    </w:t>
      </w: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>III.</w:t>
      </w:r>
      <w:r w:rsidRPr="003B4FEA">
        <w:rPr>
          <w:rFonts w:hAnsi="Times New Roman" w:ascii="Times New Roman"/>
          <w:b w:val="false"/>
        </w:rPr>
        <w:tab/>
        <w:t>Uvjeti prodaje:</w:t>
      </w: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</w:p>
    <w:p w:rsidRDefault="003067D7" w:rsidP="003067D7" w:rsidR="003067D7" w:rsidRPr="003B4FEA">
      <w:pPr>
        <w:jc w:val="both"/>
        <w:rPr>
          <w:rFonts w:hAnsi="Times New Roman" w:ascii="Times New Roman"/>
          <w:b w:val="false"/>
          <w:bCs/>
          <w:iCs/>
          <w:snapToGrid w:val="false"/>
        </w:rPr>
      </w:pPr>
      <w:r w:rsidRPr="003B4FEA">
        <w:rPr>
          <w:rFonts w:hAnsi="Times New Roman" w:ascii="Times New Roman"/>
          <w:b w:val="false"/>
        </w:rPr>
        <w:tab/>
      </w:r>
      <w:r w:rsidR="00494508" w:rsidRPr="003B4FEA">
        <w:rPr>
          <w:rFonts w:hAnsi="Times New Roman" w:ascii="Times New Roman"/>
          <w:b w:val="false"/>
        </w:rPr>
        <w:t>- prodaj</w:t>
      </w:r>
      <w:r w:rsidR="00624043" w:rsidRPr="003B4FEA">
        <w:rPr>
          <w:rFonts w:hAnsi="Times New Roman" w:ascii="Times New Roman"/>
          <w:b w:val="false"/>
        </w:rPr>
        <w:t>e se</w:t>
      </w:r>
      <w:r w:rsidR="00494508" w:rsidRPr="003B4FEA">
        <w:rPr>
          <w:rFonts w:hAnsi="Times New Roman" w:ascii="Times New Roman"/>
          <w:b w:val="false"/>
        </w:rPr>
        <w:t xml:space="preserve"> nekretnina označen</w:t>
      </w:r>
      <w:r w:rsidR="00624043" w:rsidRPr="003B4FEA">
        <w:rPr>
          <w:rFonts w:hAnsi="Times New Roman" w:ascii="Times New Roman"/>
          <w:b w:val="false"/>
        </w:rPr>
        <w:t>a</w:t>
      </w:r>
      <w:r w:rsidR="00494508" w:rsidRPr="003B4FEA">
        <w:rPr>
          <w:rFonts w:hAnsi="Times New Roman" w:ascii="Times New Roman"/>
          <w:b w:val="false"/>
        </w:rPr>
        <w:t xml:space="preserve"> u točki I. izreke</w:t>
      </w:r>
      <w:r w:rsidR="003B4FEA" w:rsidRPr="003B4FEA">
        <w:rPr>
          <w:rFonts w:hAnsi="Times New Roman" w:ascii="Times New Roman"/>
          <w:b w:val="false"/>
        </w:rPr>
        <w:t xml:space="preserve"> i to </w:t>
      </w:r>
      <w:r w:rsidRPr="003B4FEA">
        <w:rPr>
          <w:rFonts w:hAnsi="Times New Roman" w:ascii="Times New Roman"/>
          <w:b w:val="false"/>
        </w:rPr>
        <w:t xml:space="preserve">dio </w:t>
      </w:r>
      <w:r w:rsidRPr="003B4FEA">
        <w:rPr>
          <w:rFonts w:hAnsi="Times New Roman" w:ascii="Times New Roman"/>
          <w:b w:val="false"/>
          <w:bCs/>
          <w:iCs/>
          <w:snapToGrid w:val="false"/>
        </w:rPr>
        <w:t xml:space="preserve">k.č.br. 1063/1 , upisane u </w:t>
      </w:r>
      <w:r w:rsidRPr="003B4FEA">
        <w:rPr>
          <w:rFonts w:hAnsi="Times New Roman" w:ascii="Times New Roman"/>
          <w:b w:val="false"/>
        </w:rPr>
        <w:t xml:space="preserve">z.k.ul. 4888 </w:t>
      </w:r>
      <w:r w:rsidRPr="003B4FEA">
        <w:rPr>
          <w:rFonts w:hAnsi="Times New Roman" w:ascii="Times New Roman"/>
          <w:b w:val="false"/>
          <w:bCs/>
          <w:iCs/>
          <w:snapToGrid w:val="false"/>
        </w:rPr>
        <w:t>k.o. Umag, suvlasnički dio: 12/100 ETAŽNO VLASNIŠTVO (E-3), s kojim je povezano pravo vlasništva u suvlasništvu cijele nekretnine na posebnom dijelu zgrade: Stan br. 02 u prizemlju – površine 51,47 m2, u vlasništvu dužnika u cjelini.</w:t>
      </w:r>
    </w:p>
    <w:p w:rsidRDefault="003067D7" w:rsidP="003067D7" w:rsidR="003067D7" w:rsidRPr="003B4FEA">
      <w:pPr>
        <w:jc w:val="both"/>
        <w:rPr>
          <w:rFonts w:hAnsi="Times New Roman" w:ascii="Times New Roman"/>
          <w:b w:val="false"/>
        </w:rPr>
      </w:pPr>
    </w:p>
    <w:p w:rsidRDefault="00494508" w:rsidP="003067D7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>- na predmetnim nekretninama upisani sljedeći tereti:</w:t>
      </w:r>
    </w:p>
    <w:p w:rsidRDefault="00572744" w:rsidP="00FC1CC5" w:rsidR="00FC1CC5" w:rsidRPr="003B4FEA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3B4FEA">
        <w:rPr>
          <w:rFonts w:hAnsi="Times New Roman" w:ascii="Times New Roman"/>
          <w:b w:val="false"/>
          <w:lang w:eastAsia="hr-HR"/>
        </w:rPr>
        <w:tab/>
      </w:r>
      <w:r w:rsidRPr="003B4FEA">
        <w:rPr>
          <w:rFonts w:hAnsi="Times New Roman" w:ascii="Times New Roman"/>
          <w:b w:val="false"/>
          <w:lang w:eastAsia="hr-HR"/>
        </w:rPr>
        <w:tab/>
        <w:t xml:space="preserve">- </w:t>
      </w:r>
      <w:r w:rsidR="00FC1CC5" w:rsidRPr="003B4FEA">
        <w:rPr>
          <w:rFonts w:hAnsi="Times New Roman" w:ascii="Times New Roman"/>
          <w:b w:val="false"/>
          <w:lang w:eastAsia="hr-HR"/>
        </w:rPr>
        <w:t xml:space="preserve">Temeljem sporazuma radi osiguranja novčane tražbine zasnivanjem založnog prava na nekretnini od 08. veljače 2010.g. Posl. br. OU-17/3-10, uknjižuje se pravo zaloga na posebnom dijelu zgrade i to 3. ETAŽA: 12/100, stan br. 02 u prizemlju - površine 51,47m2, u iznosu od dvadesettisuća eura, s krajnjim dospijećem tražbine na dan 09. prosinca 2011.godine, s kamatom po stopi koja odgovara tromjesečnom euriboru uvećanom za 4,90% godišnje, koja je kamata promjenjiva, zateznom kamatom po Odluci o kamatnim stopama banke, sve sukladno zakonu i troškovima postupka naplate tražbine, na ime: UNICREDIT BANKA SLOVENIJA </w:t>
      </w:r>
      <w:r w:rsidR="00EC3870" w:rsidRPr="003B4FEA">
        <w:rPr>
          <w:rFonts w:hAnsi="Times New Roman" w:ascii="Times New Roman"/>
          <w:b w:val="false"/>
          <w:lang w:eastAsia="hr-HR"/>
        </w:rPr>
        <w:t>d.d</w:t>
      </w:r>
      <w:r w:rsidR="00FC1CC5" w:rsidRPr="003B4FEA">
        <w:rPr>
          <w:rFonts w:hAnsi="Times New Roman" w:ascii="Times New Roman"/>
          <w:b w:val="false"/>
          <w:lang w:eastAsia="hr-HR"/>
        </w:rPr>
        <w:t xml:space="preserve">., OIB: 95996773690, </w:t>
      </w:r>
      <w:r w:rsidR="00EC3870">
        <w:rPr>
          <w:rFonts w:hAnsi="Times New Roman" w:ascii="Times New Roman"/>
          <w:b w:val="false"/>
          <w:lang w:eastAsia="hr-HR"/>
        </w:rPr>
        <w:t>Ljubljana, Šmartinska c</w:t>
      </w:r>
      <w:r w:rsidR="00EC3870" w:rsidRPr="003B4FEA">
        <w:rPr>
          <w:rFonts w:hAnsi="Times New Roman" w:ascii="Times New Roman"/>
          <w:b w:val="false"/>
          <w:lang w:eastAsia="hr-HR"/>
        </w:rPr>
        <w:t xml:space="preserve">esta </w:t>
      </w:r>
      <w:r w:rsidR="00FC1CC5" w:rsidRPr="003B4FEA">
        <w:rPr>
          <w:rFonts w:hAnsi="Times New Roman" w:ascii="Times New Roman"/>
          <w:b w:val="false"/>
          <w:lang w:eastAsia="hr-HR"/>
        </w:rPr>
        <w:t>140,</w:t>
      </w:r>
    </w:p>
    <w:p w:rsidRDefault="00FC1CC5" w:rsidP="00FC1CC5" w:rsidR="00FC1CC5" w:rsidRPr="003B4FEA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3B4FEA">
        <w:rPr>
          <w:rFonts w:hAnsi="Times New Roman" w:ascii="Times New Roman"/>
          <w:b w:val="false"/>
          <w:lang w:eastAsia="hr-HR"/>
        </w:rPr>
        <w:lastRenderedPageBreak/>
        <w:tab/>
      </w:r>
      <w:r w:rsidRPr="003B4FEA">
        <w:rPr>
          <w:rFonts w:hAnsi="Times New Roman" w:ascii="Times New Roman"/>
          <w:b w:val="false"/>
          <w:lang w:eastAsia="hr-HR"/>
        </w:rPr>
        <w:tab/>
        <w:t xml:space="preserve">- Temeljem Javnobilježničkog akta - Sporazuma radi osiguranja novčane tražbine zasnivanjem založnog prava na nekretnini sačinjenog u uredu javnih bilježnika Jadranke Borčić - Olga Sokolić Ožbolt u Rijeci, pod brojem OU-19/3-10 dana 8. veljače 2010.g., uknjižuje se založno pravo u iznosu od dvadeset pet tisuća eura s dospijećem na dan 10. prosinca 2010.g. s ugovorenom kamatom koja u vrijeme odobrenja limita iznosi 9% godišnje, zateznom kamatom po Odluci o kamatnim stopama banke, sve sukladno zakonu i troškovima postupka naplate tražbine, na teret stana u AII, za korist i na ime: UNICREDIT BANKA SLOVENIJA </w:t>
      </w:r>
      <w:r w:rsidR="00EC3870" w:rsidRPr="003B4FEA">
        <w:rPr>
          <w:rFonts w:hAnsi="Times New Roman" w:ascii="Times New Roman"/>
          <w:b w:val="false"/>
          <w:lang w:eastAsia="hr-HR"/>
        </w:rPr>
        <w:t>d.d</w:t>
      </w:r>
      <w:r w:rsidRPr="003B4FEA">
        <w:rPr>
          <w:rFonts w:hAnsi="Times New Roman" w:ascii="Times New Roman"/>
          <w:b w:val="false"/>
          <w:lang w:eastAsia="hr-HR"/>
        </w:rPr>
        <w:t xml:space="preserve">., OIB: 95996773690, </w:t>
      </w:r>
      <w:r w:rsidR="00EC3870">
        <w:rPr>
          <w:rFonts w:hAnsi="Times New Roman" w:ascii="Times New Roman"/>
          <w:b w:val="false"/>
          <w:lang w:eastAsia="hr-HR"/>
        </w:rPr>
        <w:t>Ljubljana, Šmartinska c</w:t>
      </w:r>
      <w:r w:rsidR="00EC3870" w:rsidRPr="003B4FEA">
        <w:rPr>
          <w:rFonts w:hAnsi="Times New Roman" w:ascii="Times New Roman"/>
          <w:b w:val="false"/>
          <w:lang w:eastAsia="hr-HR"/>
        </w:rPr>
        <w:t xml:space="preserve">esta 140, R. Slovenija    </w:t>
      </w:r>
    </w:p>
    <w:p w:rsidRDefault="00FC1CC5" w:rsidP="00FC1CC5" w:rsidR="00FC1CC5" w:rsidRPr="003B4FEA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3B4FEA">
        <w:rPr>
          <w:rFonts w:hAnsi="Times New Roman" w:ascii="Times New Roman"/>
          <w:b w:val="false"/>
          <w:lang w:eastAsia="hr-HR"/>
        </w:rPr>
        <w:t xml:space="preserve"> </w:t>
      </w:r>
      <w:r w:rsidR="00455E13" w:rsidRPr="003B4FEA">
        <w:rPr>
          <w:rFonts w:hAnsi="Times New Roman" w:ascii="Times New Roman"/>
          <w:b w:val="false"/>
          <w:lang w:eastAsia="hr-HR"/>
        </w:rPr>
        <w:tab/>
      </w:r>
      <w:r w:rsidR="00455E13" w:rsidRPr="003B4FEA">
        <w:rPr>
          <w:rFonts w:hAnsi="Times New Roman" w:ascii="Times New Roman"/>
          <w:b w:val="false"/>
          <w:lang w:eastAsia="hr-HR"/>
        </w:rPr>
        <w:tab/>
        <w:t xml:space="preserve">- </w:t>
      </w:r>
      <w:r w:rsidRPr="003B4FEA">
        <w:rPr>
          <w:rFonts w:hAnsi="Times New Roman" w:ascii="Times New Roman"/>
          <w:b w:val="false"/>
          <w:lang w:eastAsia="hr-HR"/>
        </w:rPr>
        <w:t>Temeljem Sporazuma radi osiguranja novčane tražbine zasnivanjem založnog prava na nekretnini od 18. siječnja 2011.g., OU-17/2-11, uknjižuje se založno pravo u iznosu od dvadesetpettisućaeura s dospijećem na dan 20. prosinca 2011.g., s ugovorenom kamatom koja u vrijeme odobrenja limita iznosi 9% godišnje, zateznom kamatom po Odluci o kamatnim stopama banke, sve sukladno zakonu i troškovima postu</w:t>
      </w:r>
      <w:r w:rsidR="00455E13" w:rsidRPr="003B4FEA">
        <w:rPr>
          <w:rFonts w:hAnsi="Times New Roman" w:ascii="Times New Roman"/>
          <w:b w:val="false"/>
          <w:lang w:eastAsia="hr-HR"/>
        </w:rPr>
        <w:t xml:space="preserve">pka naplate tražbine, na ime: </w:t>
      </w:r>
      <w:r w:rsidRPr="003B4FEA">
        <w:rPr>
          <w:rFonts w:hAnsi="Times New Roman" w:ascii="Times New Roman"/>
          <w:b w:val="false"/>
          <w:lang w:eastAsia="hr-HR"/>
        </w:rPr>
        <w:t xml:space="preserve">UNICREDIT BANKA SLOVENIJA </w:t>
      </w:r>
      <w:r w:rsidR="00EC3870" w:rsidRPr="003B4FEA">
        <w:rPr>
          <w:rFonts w:hAnsi="Times New Roman" w:ascii="Times New Roman"/>
          <w:b w:val="false"/>
          <w:lang w:eastAsia="hr-HR"/>
        </w:rPr>
        <w:t>d.d</w:t>
      </w:r>
      <w:r w:rsidRPr="003B4FEA">
        <w:rPr>
          <w:rFonts w:hAnsi="Times New Roman" w:ascii="Times New Roman"/>
          <w:b w:val="false"/>
          <w:lang w:eastAsia="hr-HR"/>
        </w:rPr>
        <w:t xml:space="preserve">., OIB: 95996773690, </w:t>
      </w:r>
      <w:r w:rsidR="00EC3870">
        <w:rPr>
          <w:rFonts w:hAnsi="Times New Roman" w:ascii="Times New Roman"/>
          <w:b w:val="false"/>
          <w:lang w:eastAsia="hr-HR"/>
        </w:rPr>
        <w:t>Ljubljana, Šmartinska c</w:t>
      </w:r>
      <w:r w:rsidR="00EC3870" w:rsidRPr="003B4FEA">
        <w:rPr>
          <w:rFonts w:hAnsi="Times New Roman" w:ascii="Times New Roman"/>
          <w:b w:val="false"/>
          <w:lang w:eastAsia="hr-HR"/>
        </w:rPr>
        <w:t xml:space="preserve">esta 140, R. Slovenija </w:t>
      </w:r>
      <w:r w:rsidRPr="003B4FEA">
        <w:rPr>
          <w:rFonts w:hAnsi="Times New Roman" w:ascii="Times New Roman"/>
          <w:b w:val="false"/>
          <w:lang w:eastAsia="hr-HR"/>
        </w:rPr>
        <w:t xml:space="preserve">   </w:t>
      </w:r>
    </w:p>
    <w:p w:rsidRDefault="00FC1CC5" w:rsidP="00FC1CC5" w:rsidR="00FC1CC5" w:rsidRPr="003B4FEA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3B4FEA">
        <w:rPr>
          <w:rFonts w:hAnsi="Times New Roman" w:ascii="Times New Roman"/>
          <w:b w:val="false"/>
          <w:lang w:eastAsia="hr-HR"/>
        </w:rPr>
        <w:t xml:space="preserve">   </w:t>
      </w:r>
      <w:r w:rsidR="00455E13" w:rsidRPr="003B4FEA">
        <w:rPr>
          <w:rFonts w:hAnsi="Times New Roman" w:ascii="Times New Roman"/>
          <w:b w:val="false"/>
          <w:lang w:eastAsia="hr-HR"/>
        </w:rPr>
        <w:tab/>
      </w:r>
      <w:r w:rsidR="00455E13" w:rsidRPr="003B4FEA">
        <w:rPr>
          <w:rFonts w:hAnsi="Times New Roman" w:ascii="Times New Roman"/>
          <w:b w:val="false"/>
          <w:lang w:eastAsia="hr-HR"/>
        </w:rPr>
        <w:tab/>
        <w:t xml:space="preserve">- </w:t>
      </w:r>
      <w:r w:rsidRPr="003B4FEA">
        <w:rPr>
          <w:rFonts w:hAnsi="Times New Roman" w:ascii="Times New Roman"/>
          <w:b w:val="false"/>
          <w:lang w:eastAsia="hr-HR"/>
        </w:rPr>
        <w:t>Na temelju Sporazuma radi osiguranja novčane tražbine zasnivanjem založnog prava na nekretnini od 23. ožujka 2012. godine, posl. br. OU-40/12, uknjižuje se pravo zaloga u iznosu od šezdesettisućaeura s dospjećem najkasnije na dan 20. siječnja 2016. godine, s kamatom po stopi koja odgovara tromjesečnom euriboru uvećanom za 4,45% godišnje, zateznom kamatom po Odluci o kamatnim stopama banke, sve sukladno zakonu, te naknadama i troškovima postu</w:t>
      </w:r>
      <w:r w:rsidR="00455E13" w:rsidRPr="003B4FEA">
        <w:rPr>
          <w:rFonts w:hAnsi="Times New Roman" w:ascii="Times New Roman"/>
          <w:b w:val="false"/>
          <w:lang w:eastAsia="hr-HR"/>
        </w:rPr>
        <w:t xml:space="preserve">pka naplate tražbine, na ime: </w:t>
      </w:r>
      <w:r w:rsidRPr="003B4FEA">
        <w:rPr>
          <w:rFonts w:hAnsi="Times New Roman" w:ascii="Times New Roman"/>
          <w:b w:val="false"/>
          <w:lang w:eastAsia="hr-HR"/>
        </w:rPr>
        <w:t xml:space="preserve">UNICREDIT BANKA SLOVENIJA </w:t>
      </w:r>
      <w:r w:rsidR="00EC3870" w:rsidRPr="003B4FEA">
        <w:rPr>
          <w:rFonts w:hAnsi="Times New Roman" w:ascii="Times New Roman"/>
          <w:b w:val="false"/>
          <w:lang w:eastAsia="hr-HR"/>
        </w:rPr>
        <w:t>d.d</w:t>
      </w:r>
      <w:r w:rsidRPr="003B4FEA">
        <w:rPr>
          <w:rFonts w:hAnsi="Times New Roman" w:ascii="Times New Roman"/>
          <w:b w:val="false"/>
          <w:lang w:eastAsia="hr-HR"/>
        </w:rPr>
        <w:t xml:space="preserve">., OIB: 95996773690, </w:t>
      </w:r>
      <w:r w:rsidR="00EC3870">
        <w:rPr>
          <w:rFonts w:hAnsi="Times New Roman" w:ascii="Times New Roman"/>
          <w:b w:val="false"/>
          <w:lang w:eastAsia="hr-HR"/>
        </w:rPr>
        <w:t>Ljubljana, Šmartinska c</w:t>
      </w:r>
      <w:r w:rsidR="00EC3870" w:rsidRPr="003B4FEA">
        <w:rPr>
          <w:rFonts w:hAnsi="Times New Roman" w:ascii="Times New Roman"/>
          <w:b w:val="false"/>
          <w:lang w:eastAsia="hr-HR"/>
        </w:rPr>
        <w:t xml:space="preserve">esta 140, R. Slovenija    </w:t>
      </w:r>
    </w:p>
    <w:p w:rsidRDefault="00455E13" w:rsidP="00FC1CC5" w:rsidR="00FC1CC5" w:rsidRPr="003B4FEA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3B4FEA">
        <w:rPr>
          <w:rFonts w:hAnsi="Times New Roman" w:ascii="Times New Roman"/>
          <w:b w:val="false"/>
          <w:lang w:eastAsia="hr-HR"/>
        </w:rPr>
        <w:tab/>
      </w:r>
      <w:r w:rsidRPr="003B4FEA">
        <w:rPr>
          <w:rFonts w:hAnsi="Times New Roman" w:ascii="Times New Roman"/>
          <w:b w:val="false"/>
          <w:lang w:eastAsia="hr-HR"/>
        </w:rPr>
        <w:tab/>
        <w:t xml:space="preserve">- </w:t>
      </w:r>
      <w:r w:rsidR="00FC1CC5" w:rsidRPr="003B4FEA">
        <w:rPr>
          <w:rFonts w:hAnsi="Times New Roman" w:ascii="Times New Roman"/>
          <w:b w:val="false"/>
          <w:lang w:eastAsia="hr-HR"/>
        </w:rPr>
        <w:t>Temeljem solemniziranog Sporazuma o zasnivanju založnog prava (hipoteke) na nekretninama založnog dužnika radi osiguranja naplate od 30. rujna 2015.g., uknjižuje se pravo zaloga u iznosu od sedamdeset tisuća eura u kunskoj protuvrijednosti po srednjem tečaju HNB-a na dan plaćanja, te ostalih naknada i drugih troškova, sukladno uvjetima u narečenom Sporazumu, na teret nekretnine u AI, za korist i na ime</w:t>
      </w:r>
      <w:r w:rsidRPr="003B4FEA">
        <w:rPr>
          <w:rFonts w:hAnsi="Times New Roman" w:ascii="Times New Roman"/>
          <w:b w:val="false"/>
          <w:lang w:eastAsia="hr-HR"/>
        </w:rPr>
        <w:t xml:space="preserve">: </w:t>
      </w:r>
      <w:r w:rsidR="00FC1CC5" w:rsidRPr="003B4FEA">
        <w:rPr>
          <w:rFonts w:hAnsi="Times New Roman" w:ascii="Times New Roman"/>
          <w:b w:val="false"/>
          <w:lang w:eastAsia="hr-HR"/>
        </w:rPr>
        <w:t xml:space="preserve">SV TRANSPORTSERVICE GMBH, OIB: 40310663949, </w:t>
      </w:r>
      <w:r w:rsidR="00EC3870" w:rsidRPr="003B4FEA">
        <w:rPr>
          <w:rFonts w:hAnsi="Times New Roman" w:ascii="Times New Roman"/>
          <w:b w:val="false"/>
          <w:lang w:eastAsia="hr-HR"/>
        </w:rPr>
        <w:t xml:space="preserve">St. Ulrich 14, 4973 St. Martin Im Innkreis, Austria    </w:t>
      </w:r>
    </w:p>
    <w:p w:rsidRDefault="00455E13" w:rsidP="00FC1CC5" w:rsidR="00494508" w:rsidRPr="003B4FEA">
      <w:pPr>
        <w:tabs>
          <w:tab w:pos="310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3B4FEA">
        <w:rPr>
          <w:rFonts w:hAnsi="Times New Roman" w:ascii="Times New Roman"/>
          <w:b w:val="false"/>
          <w:lang w:eastAsia="hr-HR"/>
        </w:rPr>
        <w:tab/>
      </w:r>
      <w:r w:rsidRPr="003B4FEA">
        <w:rPr>
          <w:rFonts w:hAnsi="Times New Roman" w:ascii="Times New Roman"/>
          <w:b w:val="false"/>
          <w:lang w:eastAsia="hr-HR"/>
        </w:rPr>
        <w:tab/>
        <w:t xml:space="preserve">- </w:t>
      </w:r>
      <w:r w:rsidR="00FC1CC5" w:rsidRPr="003B4FEA">
        <w:rPr>
          <w:rFonts w:hAnsi="Times New Roman" w:ascii="Times New Roman"/>
          <w:b w:val="false"/>
          <w:lang w:eastAsia="hr-HR"/>
        </w:rPr>
        <w:t xml:space="preserve">UKNJIŽBA, ZALOŽNO PRAVO, SPORAZUM O ZASNIVANJU ZALOŽNOG PRAVA (HIPOTEKE) NA NEKRETNINAMA ZALOŽNOG DUŽNIKA RADI OSIGURANJA NAPLATE 07.04.2017, OVJERENI PRIJEVOD IZVATKA IZ SUDSKOG REGISTRA 07.04.2017, uknjižuje se založno pravo radi osiguranja novčane tražbine u iznosu od 85.000,00 EUR (slovima: osamdesetpettisućaeura) u kunskoj protuvrijednosti prema srednjem tečaju HNB na dan isplate, u što su uključeni glavnica i zakonske zatezne kamate, obračunato do dana kojeg će naknadno odrediti vjerovnik sukladno uvjetima iz Sporazuma, na ime: SV TRANSPORTSERVICE GMBH, OIB: 89539502307, </w:t>
      </w:r>
      <w:r w:rsidR="00EC3870" w:rsidRPr="003B4FEA">
        <w:rPr>
          <w:rFonts w:hAnsi="Times New Roman" w:ascii="Times New Roman"/>
          <w:b w:val="false"/>
          <w:lang w:eastAsia="hr-HR"/>
        </w:rPr>
        <w:t>St. Ulrich 14, 4973 St. Martin Im Innkreis, Austrija</w:t>
      </w:r>
    </w:p>
    <w:p w:rsidRDefault="00494508" w:rsidP="00494508" w:rsidR="00494508" w:rsidRPr="003B4FEA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494508" w:rsidP="00494508" w:rsidR="00494508" w:rsidRPr="003B4FEA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  <w:lang w:eastAsia="hr-HR"/>
        </w:rPr>
        <w:tab/>
        <w:t xml:space="preserve"> </w:t>
      </w:r>
      <w:r w:rsidRPr="003B4FEA">
        <w:rPr>
          <w:rFonts w:hAnsi="Times New Roman" w:ascii="Times New Roman"/>
          <w:b w:val="false"/>
        </w:rPr>
        <w:tab/>
        <w:t>- utvrđena vrijednost nekretnin</w:t>
      </w:r>
      <w:r w:rsidR="001146CB" w:rsidRPr="003B4FEA">
        <w:rPr>
          <w:rFonts w:hAnsi="Times New Roman" w:ascii="Times New Roman"/>
          <w:b w:val="false"/>
        </w:rPr>
        <w:t>e</w:t>
      </w:r>
      <w:r w:rsidRPr="003B4FEA">
        <w:rPr>
          <w:rFonts w:hAnsi="Times New Roman" w:ascii="Times New Roman"/>
          <w:b w:val="false"/>
        </w:rPr>
        <w:t xml:space="preserve"> označen</w:t>
      </w:r>
      <w:r w:rsidR="001146CB" w:rsidRPr="003B4FEA">
        <w:rPr>
          <w:rFonts w:hAnsi="Times New Roman" w:ascii="Times New Roman"/>
          <w:b w:val="false"/>
        </w:rPr>
        <w:t>e</w:t>
      </w:r>
      <w:r w:rsidRPr="003B4FEA">
        <w:rPr>
          <w:rFonts w:hAnsi="Times New Roman" w:ascii="Times New Roman"/>
          <w:b w:val="false"/>
        </w:rPr>
        <w:t xml:space="preserve"> pod </w:t>
      </w:r>
      <w:r w:rsidR="00DE3B5D" w:rsidRPr="003B4FEA">
        <w:rPr>
          <w:rFonts w:hAnsi="Times New Roman" w:ascii="Times New Roman"/>
          <w:b w:val="false"/>
        </w:rPr>
        <w:t xml:space="preserve">točkom I. zaključka iznosi </w:t>
      </w:r>
      <w:r w:rsidR="001146CB" w:rsidRPr="003B4FEA">
        <w:rPr>
          <w:rFonts w:hAnsi="Times New Roman" w:ascii="Times New Roman"/>
          <w:b w:val="false"/>
        </w:rPr>
        <w:t xml:space="preserve">754.000,00 </w:t>
      </w:r>
      <w:r w:rsidRPr="003B4FEA">
        <w:rPr>
          <w:rFonts w:hAnsi="Times New Roman" w:ascii="Times New Roman"/>
          <w:b w:val="false"/>
        </w:rPr>
        <w:t>kn;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  <w:lang w:eastAsia="hr-HR"/>
        </w:rPr>
      </w:pPr>
      <w:r w:rsidRPr="003B4FEA">
        <w:rPr>
          <w:rFonts w:hAnsi="Times New Roman" w:ascii="Times New Roman"/>
          <w:b w:val="false"/>
        </w:rPr>
        <w:tab/>
        <w:t xml:space="preserve">- na prvoj dražbi ispod iznosa od </w:t>
      </w:r>
      <w:r w:rsidR="00EA649E" w:rsidRPr="003B4FEA">
        <w:rPr>
          <w:rFonts w:hAnsi="Times New Roman" w:ascii="Times New Roman"/>
          <w:b w:val="false"/>
          <w:lang w:eastAsia="hr-HR"/>
        </w:rPr>
        <w:t xml:space="preserve">565.500,00 </w:t>
      </w:r>
      <w:r w:rsidRPr="003B4FEA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  <w:lang w:eastAsia="hr-HR"/>
        </w:rPr>
      </w:pPr>
      <w:r w:rsidRPr="003B4FEA">
        <w:rPr>
          <w:rFonts w:hAnsi="Times New Roman" w:ascii="Times New Roman"/>
          <w:b w:val="false"/>
        </w:rPr>
        <w:tab/>
        <w:t xml:space="preserve">- na drugoj dražbi ispod iznosa od </w:t>
      </w:r>
      <w:r w:rsidR="00EA649E" w:rsidRPr="003B4FEA">
        <w:rPr>
          <w:rFonts w:hAnsi="Times New Roman" w:ascii="Times New Roman"/>
          <w:b w:val="false"/>
          <w:lang w:eastAsia="hr-HR"/>
        </w:rPr>
        <w:t xml:space="preserve">377.000,00 </w:t>
      </w:r>
      <w:r w:rsidRPr="003B4FEA">
        <w:rPr>
          <w:rFonts w:hAnsi="Times New Roman" w:ascii="Times New Roman"/>
          <w:b w:val="false"/>
        </w:rPr>
        <w:t>kn, odnosno ispod jedne polovine utvrđene vrijednosti nekretnina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  <w:lang w:eastAsia="hr-HR"/>
        </w:rPr>
      </w:pPr>
      <w:r w:rsidRPr="003B4FEA">
        <w:rPr>
          <w:rFonts w:hAnsi="Times New Roman" w:ascii="Times New Roman"/>
          <w:b w:val="false"/>
        </w:rPr>
        <w:t xml:space="preserve">  </w:t>
      </w:r>
      <w:r w:rsidRPr="003B4FEA">
        <w:rPr>
          <w:rFonts w:hAnsi="Times New Roman" w:ascii="Times New Roman"/>
          <w:b w:val="false"/>
        </w:rPr>
        <w:tab/>
        <w:t xml:space="preserve">- na trećoj dražbi ispod iznosa od </w:t>
      </w:r>
      <w:r w:rsidR="00EA649E" w:rsidRPr="003B4FEA">
        <w:rPr>
          <w:rFonts w:hAnsi="Times New Roman" w:ascii="Times New Roman"/>
          <w:b w:val="false"/>
          <w:lang w:eastAsia="hr-HR"/>
        </w:rPr>
        <w:t xml:space="preserve">188.500,00 </w:t>
      </w:r>
      <w:r w:rsidRPr="003B4FEA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>- poreze i prireze snosit će kupac;</w:t>
      </w:r>
    </w:p>
    <w:p w:rsidRDefault="00494508" w:rsidP="00E92972" w:rsidR="00E92972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</w:t>
      </w:r>
      <w:r w:rsidR="00E92972" w:rsidRPr="003B4FEA">
        <w:rPr>
          <w:rFonts w:hAnsi="Times New Roman" w:ascii="Times New Roman"/>
          <w:b w:val="false"/>
        </w:rPr>
        <w:t xml:space="preserve">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494508" w:rsidP="00494508" w:rsidR="00494508" w:rsidRPr="003B4FEA">
      <w:pPr>
        <w:jc w:val="center"/>
        <w:rPr>
          <w:rFonts w:hAnsi="Times New Roman" w:ascii="Times New Roman"/>
          <w:b w:val="false"/>
        </w:rPr>
      </w:pP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  <w:t xml:space="preserve">U Pazinu, </w:t>
      </w:r>
      <w:r w:rsidR="0027286B" w:rsidRPr="003B4FEA">
        <w:rPr>
          <w:rFonts w:hAnsi="Times New Roman" w:ascii="Times New Roman"/>
          <w:b w:val="false"/>
        </w:rPr>
        <w:t>11</w:t>
      </w:r>
      <w:r w:rsidR="0083734A" w:rsidRPr="003B4FEA">
        <w:rPr>
          <w:rFonts w:hAnsi="Times New Roman" w:ascii="Times New Roman"/>
          <w:b w:val="false"/>
        </w:rPr>
        <w:t xml:space="preserve">. </w:t>
      </w:r>
      <w:r w:rsidR="00490471" w:rsidRPr="003B4FEA">
        <w:rPr>
          <w:rFonts w:hAnsi="Times New Roman" w:ascii="Times New Roman"/>
          <w:b w:val="false"/>
        </w:rPr>
        <w:t xml:space="preserve">siječnja </w:t>
      </w:r>
      <w:r w:rsidRPr="003B4FEA">
        <w:rPr>
          <w:rFonts w:hAnsi="Times New Roman" w:ascii="Times New Roman"/>
          <w:b w:val="false"/>
        </w:rPr>
        <w:t>201</w:t>
      </w:r>
      <w:r w:rsidR="00490471" w:rsidRPr="003B4FEA">
        <w:rPr>
          <w:rFonts w:hAnsi="Times New Roman" w:ascii="Times New Roman"/>
          <w:b w:val="false"/>
        </w:rPr>
        <w:t>9</w:t>
      </w:r>
      <w:r w:rsidRPr="003B4FEA">
        <w:rPr>
          <w:rFonts w:hAnsi="Times New Roman" w:ascii="Times New Roman"/>
          <w:b w:val="false"/>
        </w:rPr>
        <w:t>.</w:t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</w:p>
    <w:p w:rsidRDefault="00494508" w:rsidP="00494508" w:rsidR="00494508" w:rsidRPr="003B4FEA">
      <w:pPr>
        <w:ind w:firstLine="708" w:left="4956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              </w:t>
      </w:r>
      <w:r w:rsidRPr="003B4FEA">
        <w:rPr>
          <w:rFonts w:hAnsi="Times New Roman" w:ascii="Times New Roman"/>
          <w:b w:val="false"/>
        </w:rPr>
        <w:tab/>
        <w:t>Stečajni sudac</w:t>
      </w: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                </w:t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  <w:t xml:space="preserve">               </w:t>
      </w:r>
      <w:r w:rsidRPr="003B4FEA">
        <w:rPr>
          <w:rFonts w:hAnsi="Times New Roman" w:ascii="Times New Roman"/>
          <w:b w:val="false"/>
        </w:rPr>
        <w:tab/>
      </w:r>
      <w:r w:rsidRPr="003B4FEA">
        <w:rPr>
          <w:rFonts w:hAnsi="Times New Roman" w:ascii="Times New Roman"/>
          <w:b w:val="false"/>
        </w:rPr>
        <w:tab/>
        <w:t>Damir Rabar</w:t>
      </w:r>
      <w:r w:rsidR="00662564">
        <w:rPr>
          <w:rFonts w:hAnsi="Times New Roman" w:ascii="Times New Roman"/>
          <w:b w:val="false"/>
        </w:rPr>
        <w:t>,v.r.</w:t>
      </w:r>
    </w:p>
    <w:p w:rsidRDefault="00494508" w:rsidP="005F6D94" w:rsidR="00494508" w:rsidRPr="003B4FEA">
      <w:pPr>
        <w:rPr>
          <w:rFonts w:hAnsi="Times New Roman" w:ascii="Times New Roman"/>
          <w:b w:val="false"/>
        </w:rPr>
      </w:pPr>
    </w:p>
    <w:p w:rsidRDefault="004831D1" w:rsidP="005F6D94" w:rsidR="004831D1" w:rsidRPr="003B4FEA">
      <w:pPr>
        <w:rPr>
          <w:rFonts w:hAnsi="Times New Roman" w:ascii="Times New Roman"/>
          <w:b w:val="false"/>
        </w:rPr>
      </w:pPr>
    </w:p>
    <w:p w:rsidRDefault="00494508" w:rsidP="00494508" w:rsidR="00494508" w:rsidRPr="003B4FEA">
      <w:pPr>
        <w:jc w:val="right"/>
        <w:rPr>
          <w:rFonts w:hAnsi="Times New Roman" w:ascii="Times New Roman"/>
          <w:b w:val="false"/>
        </w:rPr>
      </w:pP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>UPUTA O PRAVNOM LIJEKU:</w:t>
      </w:r>
    </w:p>
    <w:p w:rsidRDefault="00494508" w:rsidP="00494508" w:rsidR="00494508" w:rsidRPr="003B4FEA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AC737A" w:rsidP="00494508" w:rsidR="00AC737A" w:rsidRPr="003B4FEA">
      <w:pPr>
        <w:rPr>
          <w:rFonts w:hAnsi="Times New Roman" w:ascii="Times New Roman"/>
          <w:b w:val="false"/>
        </w:rPr>
      </w:pPr>
    </w:p>
    <w:p w:rsidRDefault="00494508" w:rsidP="00AC737A" w:rsidR="00494508" w:rsidRPr="003B4FEA">
      <w:pPr>
        <w:pStyle w:val="Bezproreda"/>
        <w:rPr>
          <w:szCs w:val="24"/>
        </w:rPr>
      </w:pPr>
      <w:r w:rsidRPr="003B4FEA">
        <w:rPr>
          <w:szCs w:val="24"/>
        </w:rPr>
        <w:t>DNA:</w:t>
      </w: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>- stečajni upravitelj Damir Debeljuh, Pula, Laginjina 6,</w:t>
      </w:r>
    </w:p>
    <w:p w:rsidRDefault="00494508" w:rsidP="00494508" w:rsidR="00494508" w:rsidRPr="003B4FEA">
      <w:pPr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>- razlučnim vjerovnicima:</w:t>
      </w:r>
    </w:p>
    <w:p w:rsidRDefault="00494508" w:rsidP="00EC3870" w:rsidR="00494508">
      <w:pPr>
        <w:jc w:val="both"/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ab/>
        <w:t>- Republika Hrvatska - Ministarstvo fina</w:t>
      </w:r>
      <w:r w:rsidR="005E64B8" w:rsidRPr="003B4FEA">
        <w:rPr>
          <w:rFonts w:hAnsi="Times New Roman" w:ascii="Times New Roman"/>
          <w:b w:val="false"/>
        </w:rPr>
        <w:t>n</w:t>
      </w:r>
      <w:r w:rsidRPr="003B4FEA">
        <w:rPr>
          <w:rFonts w:hAnsi="Times New Roman" w:ascii="Times New Roman"/>
          <w:b w:val="false"/>
        </w:rPr>
        <w:t xml:space="preserve">cija, Porezna uprava, Područni ured Pazin, </w:t>
      </w:r>
      <w:r w:rsidRPr="003B4FEA">
        <w:rPr>
          <w:rFonts w:hAnsi="Times New Roman" w:ascii="Times New Roman"/>
          <w:b w:val="false"/>
        </w:rPr>
        <w:tab/>
        <w:t>po ŽDO u Puli, Rovinjska 2a,</w:t>
      </w:r>
    </w:p>
    <w:p w:rsidRDefault="00EC3870" w:rsidP="00EC3870" w:rsidR="00EC3870" w:rsidRPr="00EC3870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EC3870">
        <w:rPr>
          <w:rFonts w:hAnsi="Times New Roman" w:ascii="Times New Roman"/>
          <w:b w:val="false"/>
        </w:rPr>
        <w:t>UNICREDIT BANKA SLOVENIJA d.d., Ljubljana, Šmartinska cesta 140, R. Slovenija</w:t>
      </w:r>
    </w:p>
    <w:p w:rsidRDefault="00EC3870" w:rsidP="00EC3870" w:rsidR="00EC3870" w:rsidRPr="00EC3870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Pr="00EC3870">
        <w:rPr>
          <w:rFonts w:hAnsi="Times New Roman" w:ascii="Times New Roman"/>
          <w:b w:val="false"/>
        </w:rPr>
        <w:t>SV TRANSPORTSERVICE GMBH, Austria, po pun. Janica Plantak, Varaždin, Tome Blažeka 3</w:t>
      </w:r>
    </w:p>
    <w:p w:rsidRDefault="00494508" w:rsidP="00494508" w:rsidR="00EB7624" w:rsidRPr="003B4FEA">
      <w:pPr>
        <w:rPr>
          <w:rFonts w:hAnsi="Times New Roman" w:ascii="Times New Roman"/>
          <w:b w:val="false"/>
        </w:rPr>
      </w:pPr>
      <w:r w:rsidRPr="003B4FEA">
        <w:rPr>
          <w:rFonts w:hAnsi="Times New Roman" w:ascii="Times New Roman"/>
          <w:b w:val="false"/>
        </w:rPr>
        <w:t>- e-Oglasna ploča</w:t>
      </w:r>
      <w:r w:rsidR="00AC737A" w:rsidRPr="003B4FEA">
        <w:rPr>
          <w:rFonts w:hAnsi="Times New Roman" w:ascii="Times New Roman"/>
          <w:b w:val="false"/>
        </w:rPr>
        <w:t xml:space="preserve"> suda </w:t>
      </w:r>
      <w:r w:rsidRPr="003B4FEA">
        <w:rPr>
          <w:rFonts w:hAnsi="Times New Roman" w:ascii="Times New Roman"/>
          <w:b w:val="false"/>
        </w:rPr>
        <w:t>(8 dana).</w:t>
      </w:r>
    </w:p>
    <w:sectPr w:rsidSect="00ED16FA" w:rsidR="00EB7624" w:rsidRPr="003B4FEA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ABD" w:rsidP="00CC2378" w:rsidR="00777ABD">
      <w:r>
        <w:separator/>
      </w:r>
    </w:p>
  </w:endnote>
  <w:endnote w:id="0" w:type="continuationSeparator">
    <w:p w:rsidRDefault="00777ABD" w:rsidP="00CC2378" w:rsidR="00777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500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500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83500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ABD" w:rsidP="00CC2378" w:rsidR="00777ABD">
      <w:r>
        <w:separator/>
      </w:r>
    </w:p>
  </w:footnote>
  <w:footnote w:id="0" w:type="continuationSeparator">
    <w:p w:rsidRDefault="00777ABD" w:rsidP="00CC2378" w:rsidR="00777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5F6D94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</w:t>
        </w:r>
        <w:r w:rsidR="00E3245E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83500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7D50C1">
          <w:rPr>
            <w:rFonts w:hAnsi="Times New Roman" w:ascii="Times New Roman"/>
            <w:b w:val="false"/>
          </w:rPr>
          <w:t xml:space="preserve">                       </w:t>
        </w:r>
        <w:r w:rsidR="00EC3870" w:rsidRPr="003B4FEA">
          <w:rPr>
            <w:rFonts w:hAnsi="Times New Roman" w:ascii="Times New Roman"/>
            <w:b w:val="false"/>
          </w:rPr>
          <w:t>1 St-202/2018-</w:t>
        </w:r>
        <w:r w:rsidR="00EC3870">
          <w:rPr>
            <w:rFonts w:hAnsi="Times New Roman" w:ascii="Times New Roman"/>
            <w:b w:val="false"/>
          </w:rPr>
          <w:t>53</w:t>
        </w:r>
      </w:p>
    </w:sdtContent>
  </w:sdt>
  <w:p w:rsidRDefault="00C83500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500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1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788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1146CB"/>
    <w:rsid w:val="001209C8"/>
    <w:rsid w:val="00195875"/>
    <w:rsid w:val="001A5B8C"/>
    <w:rsid w:val="001F4B96"/>
    <w:rsid w:val="00221C37"/>
    <w:rsid w:val="00246A4F"/>
    <w:rsid w:val="00250805"/>
    <w:rsid w:val="0027286B"/>
    <w:rsid w:val="002A64A4"/>
    <w:rsid w:val="003067D7"/>
    <w:rsid w:val="003316FB"/>
    <w:rsid w:val="00370588"/>
    <w:rsid w:val="003B4FEA"/>
    <w:rsid w:val="0043103B"/>
    <w:rsid w:val="00455E13"/>
    <w:rsid w:val="00460927"/>
    <w:rsid w:val="004628F9"/>
    <w:rsid w:val="004662F8"/>
    <w:rsid w:val="0047759F"/>
    <w:rsid w:val="004831D1"/>
    <w:rsid w:val="00490471"/>
    <w:rsid w:val="00494508"/>
    <w:rsid w:val="004A2152"/>
    <w:rsid w:val="004E72C5"/>
    <w:rsid w:val="004F104C"/>
    <w:rsid w:val="00500357"/>
    <w:rsid w:val="00514D60"/>
    <w:rsid w:val="00562EE3"/>
    <w:rsid w:val="00572744"/>
    <w:rsid w:val="005E64B8"/>
    <w:rsid w:val="005F121D"/>
    <w:rsid w:val="005F6D94"/>
    <w:rsid w:val="00613954"/>
    <w:rsid w:val="00622503"/>
    <w:rsid w:val="006230D7"/>
    <w:rsid w:val="00624043"/>
    <w:rsid w:val="00634C31"/>
    <w:rsid w:val="00662564"/>
    <w:rsid w:val="00693D2C"/>
    <w:rsid w:val="006B5679"/>
    <w:rsid w:val="006C2A18"/>
    <w:rsid w:val="006F2878"/>
    <w:rsid w:val="00777ABD"/>
    <w:rsid w:val="007D50C1"/>
    <w:rsid w:val="00811E0F"/>
    <w:rsid w:val="008219FD"/>
    <w:rsid w:val="0083734A"/>
    <w:rsid w:val="00881A09"/>
    <w:rsid w:val="00892840"/>
    <w:rsid w:val="008A6562"/>
    <w:rsid w:val="008E10A2"/>
    <w:rsid w:val="00901615"/>
    <w:rsid w:val="00A05530"/>
    <w:rsid w:val="00A53010"/>
    <w:rsid w:val="00AC737A"/>
    <w:rsid w:val="00B26D47"/>
    <w:rsid w:val="00B327D3"/>
    <w:rsid w:val="00B70995"/>
    <w:rsid w:val="00BE4EE4"/>
    <w:rsid w:val="00BF6EDB"/>
    <w:rsid w:val="00C55FA3"/>
    <w:rsid w:val="00C83500"/>
    <w:rsid w:val="00C8521B"/>
    <w:rsid w:val="00C876F5"/>
    <w:rsid w:val="00CC2378"/>
    <w:rsid w:val="00CE3DBB"/>
    <w:rsid w:val="00D46FF8"/>
    <w:rsid w:val="00D53FE3"/>
    <w:rsid w:val="00DE3B16"/>
    <w:rsid w:val="00DE3B5D"/>
    <w:rsid w:val="00E0605F"/>
    <w:rsid w:val="00E07F9A"/>
    <w:rsid w:val="00E3245E"/>
    <w:rsid w:val="00E46671"/>
    <w:rsid w:val="00E8061F"/>
    <w:rsid w:val="00E84194"/>
    <w:rsid w:val="00E92972"/>
    <w:rsid w:val="00EA1A2E"/>
    <w:rsid w:val="00EA649E"/>
    <w:rsid w:val="00EB7624"/>
    <w:rsid w:val="00EC3870"/>
    <w:rsid w:val="00ED16FA"/>
    <w:rsid w:val="00ED74F3"/>
    <w:rsid w:val="00F169A1"/>
    <w:rsid w:val="00F36B33"/>
    <w:rsid w:val="00F44323"/>
    <w:rsid w:val="00F55AB6"/>
    <w:rsid w:val="00F64849"/>
    <w:rsid w:val="00F75F4F"/>
    <w:rsid w:val="00F9769E"/>
    <w:rsid w:val="00FC1CC5"/>
    <w:rsid w:val="00FC4119"/>
    <w:rsid w:val="00FC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A2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A2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A2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A2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F9769E"/>
    <w:pPr>
      <w:spacing w:lineRule="auto" w:line="240" w:after="0"/>
    </w:pPr>
    <w:rPr>
      <w:rFonts w:eastAsiaTheme="minorEastAsia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A2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A2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A2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A2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F9769E"/>
    <w:pPr>
      <w:spacing w:after="0" w:line="240" w:lineRule="auto"/>
    </w:pPr>
    <w:rPr>
      <w:rFonts w:eastAsiaTheme="minorEastAsia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9788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77641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829200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3987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4583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90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207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7068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1323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12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93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01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707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4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</izvorni_sadrzaj>
    <derivirana_varijabla naziv="DomainObject.Predmet.Opis_1">Novi br.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AB NORMAL društvo s ograničenom odgovornošću za usluge i trgovinu u računarstvu u stečaju</izvorni_sadrzaj>
    <derivirana_varijabla naziv="DomainObject.Predmet.ProtustrankaFormated_1">  Stečajna masa iza AB NORMAL društvo s ograničenom odgovornošću za usluge i trgovinu u računarstvu u stečaju</derivirana_varijabla>
  </DomainObject.Predmet.ProtustrankaFormated>
  <DomainObject.Predmet.ProtustrankaFormatedOIB>
    <izvorni_sadrzaj>  Stečajna masa iza AB NORMAL društvo s ograničenom odgovornošću za usluge i trgovinu u računarstvu u stečaju, OIB 93717514731</izvorni_sadrzaj>
    <derivirana_varijabla naziv="DomainObject.Predmet.ProtustrankaFormatedOIB_1">  Stečajna masa iza AB NORMAL društvo s ograničenom odgovornošću za usluge i trgovinu u računarstvu u stečaju, OIB 93717514731</derivirana_varijabla>
  </DomainObject.Predmet.ProtustrankaFormatedOIB>
  <DomainObject.Predmet.ProtustrankaFormatedWithAdress>
    <izvorni_sadrzaj> Stečajna masa iza AB NORMAL društvo s ograničenom odgovornošću za usluge i trgovinu u računarstvu u stečaju, Laginjina 6, 52100 Pula</izvorni_sadrzaj>
    <derivirana_varijabla naziv="DomainObject.Predmet.ProtustrankaFormatedWithAdress_1"> Stečajna masa iza AB NORMAL društvo s ograničenom odgovornošću za usluge i trgovinu u računarstvu u stečaju, Laginjina 6, 52100 Pula</derivirana_varijabla>
  </DomainObject.Predmet.ProtustrankaFormatedWithAdress>
  <DomainObject.Predmet.ProtustrankaFormatedWithAdressOIB>
    <izvorni_sadrzaj> Stečajna masa iza AB NORMAL društvo s ograničenom odgovornošću za usluge i trgovinu u računarstvu u stečaju, OIB 93717514731, Laginjina 6, 52100 Pula</izvorni_sadrzaj>
    <derivirana_varijabla naziv="DomainObject.Predmet.ProtustrankaFormatedWithAdressOIB_1"> Stečajna masa iza AB NORMAL društvo s ograničenom odgovornošću za usluge i trgovinu u računarstvu u stečaju, OIB 93717514731, Laginjina 6, 52100 Pula</derivirana_varijabla>
  </DomainObject.Predmet.ProtustrankaFormatedWithAdressOIB>
  <DomainObject.Predmet.ProtustrankaWithAdress>
    <izvorni_sadrzaj>Stečajna masa iza AB NORMAL društvo s ograničenom odgovornošću za usluge i trgovinu u računarstvu u stečaju Laginjina 6, 52100 Pula</izvorni_sadrzaj>
    <derivirana_varijabla naziv="DomainObject.Predmet.ProtustrankaWithAdress_1">Stečajna masa iza AB NORMAL društvo s ograničenom odgovornošću za usluge i trgovinu u računarstvu u stečaju Laginjina 6, 52100 Pula</derivirana_varijabla>
  </DomainObject.Predmet.ProtustrankaWithAdress>
  <DomainObject.Predmet.ProtustrankaWithAdressOIB>
    <izvorni_sadrzaj>Stečajna masa iza AB NORMAL društvo s ograničenom odgovornošću za usluge i trgovinu u računarstvu u stečaju, OIB 93717514731, Laginjina 6, 52100 Pula</izvorni_sadrzaj>
    <derivirana_varijabla naziv="DomainObject.Predmet.ProtustrankaWithAdressOIB_1">Stečajna masa iza AB NORMAL društvo s ograničenom odgovornošću za usluge i trgovinu u računarstvu u stečaju, OIB 93717514731, Laginjina 6, 52100 Pula</derivirana_varijabla>
  </DomainObject.Predmet.ProtustrankaWithAdressOIB>
  <DomainObject.Predmet.ProtustrankaNazivFormated>
    <izvorni_sadrzaj>Stečajna masa iza AB NORMAL društvo s ograničenom odgovornošću za usluge i trgovinu u računarstvu u stečaju</izvorni_sadrzaj>
    <derivirana_varijabla naziv="DomainObject.Predmet.ProtustrankaNazivFormated_1">Stečajna masa iza AB NORMAL društvo s ograničenom odgovornošću za usluge i trgovinu u računarstvu u stečaju</derivirana_varijabla>
  </DomainObject.Predmet.ProtustrankaNazivFormated>
  <DomainObject.Predmet.ProtustrankaNazivFormatedOIB>
    <izvorni_sadrzaj>Stečajna masa iza AB NORMAL društvo s ograničenom odgovornošću za usluge i trgovinu u računarstvu u stečaju, OIB 93717514731</izvorni_sadrzaj>
    <derivirana_varijabla naziv="DomainObject.Predmet.ProtustrankaNazivFormatedOIB_1">Stečajna masa iza AB NORMAL društvo s ograničenom odgovornošću za usluge i trgovinu u računarstvu u stečaju, OIB 93717514731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Karmen Oblak, Griže, Slovenija</izvorni_sadrzaj>
    <derivirana_varijabla naziv="DomainObject.Predmet.StrankaFormated_1">  Karmen Oblak, Griže, Slovenija</derivirana_varijabla>
  </DomainObject.Predmet.StrankaFormated>
  <DomainObject.Predmet.StrankaFormatedOIB>
    <izvorni_sadrzaj>  Karmen Oblak, Griže, Slovenija, OIB 97359373887</izvorni_sadrzaj>
    <derivirana_varijabla naziv="DomainObject.Predmet.StrankaFormatedOIB_1">  Karmen Oblak, Griže, Slovenija, OIB 97359373887</derivirana_varijabla>
  </DomainObject.Predmet.StrankaFormatedOIB>
  <DomainObject.Predmet.StrankaFormatedWithAdress>
    <izvorni_sadrzaj> Karmen Oblak, Griže, Slovenija, Griže 46, Griže</izvorni_sadrzaj>
    <derivirana_varijabla naziv="DomainObject.Predmet.StrankaFormatedWithAdress_1"> Karmen Oblak, Griže, Slovenija, Griže 46, Griže</derivirana_varijabla>
  </DomainObject.Predmet.StrankaFormatedWithAdress>
  <DomainObject.Predmet.StrankaFormatedWithAdressOIB>
    <izvorni_sadrzaj> Karmen Oblak, Griže, Slovenija, OIB 97359373887, Griže 46, Griže</izvorni_sadrzaj>
    <derivirana_varijabla naziv="DomainObject.Predmet.StrankaFormatedWithAdressOIB_1"> Karmen Oblak, Griže, Slovenija, OIB 97359373887, Griže 46, Griže</derivirana_varijabla>
  </DomainObject.Predmet.StrankaFormatedWithAdressOIB>
  <DomainObject.Predmet.StrankaWithAdress>
    <izvorni_sadrzaj>Karmen Oblak, Griže, Slovenija Griže 46,Griže</izvorni_sadrzaj>
    <derivirana_varijabla naziv="DomainObject.Predmet.StrankaWithAdress_1">Karmen Oblak, Griže, Slovenija Griže 46,Griže</derivirana_varijabla>
  </DomainObject.Predmet.StrankaWithAdress>
  <DomainObject.Predmet.StrankaWithAdressOIB>
    <izvorni_sadrzaj>Karmen Oblak, Griže, Slovenija, OIB 97359373887, Griže 46,Griže</izvorni_sadrzaj>
    <derivirana_varijabla naziv="DomainObject.Predmet.StrankaWithAdressOIB_1">Karmen Oblak, Griže, Slovenija, OIB 97359373887, Griže 46,Griže</derivirana_varijabla>
  </DomainObject.Predmet.StrankaWithAdressOIB>
  <DomainObject.Predmet.StrankaNazivFormated>
    <izvorni_sadrzaj>Karmen Oblak, Griže, Slovenija</izvorni_sadrzaj>
    <derivirana_varijabla naziv="DomainObject.Predmet.StrankaNazivFormated_1">Karmen Oblak, Griže, Slovenija</derivirana_varijabla>
  </DomainObject.Predmet.StrankaNazivFormated>
  <DomainObject.Predmet.StrankaNazivFormatedOIB>
    <izvorni_sadrzaj>Karmen Oblak, Griže, Slovenija, OIB 97359373887</izvorni_sadrzaj>
    <derivirana_varijabla naziv="DomainObject.Predmet.StrankaNazivFormatedOIB_1">Karmen Oblak, Griže, Slovenija, OIB 97359373887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5377.88</izvorni_sadrzaj>
    <derivirana_varijabla naziv="DomainObject.Predmet.TrenutnaVrijednost_1">5377.88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Karmen Oblak, Griže, Slovenija</item>
    </izvorni_sadrzaj>
    <derivirana_varijabla naziv="DomainObject.Predmet.StrankaListFormated_1">
      <item>Karmen Oblak, Griže, Slovenija</item>
    </derivirana_varijabla>
  </DomainObject.Predmet.StrankaListFormated>
  <DomainObject.Predmet.StrankaListFormatedOIB>
    <izvorni_sadrzaj>
      <item>Karmen Oblak, Griže, Slovenija, OIB 97359373887</item>
    </izvorni_sadrzaj>
    <derivirana_varijabla naziv="DomainObject.Predmet.StrankaListFormatedOIB_1">
      <item>Karmen Oblak, Griže, Slovenija, OIB 97359373887</item>
    </derivirana_varijabla>
  </DomainObject.Predmet.StrankaListFormatedOIB>
  <DomainObject.Predmet.StrankaListFormatedWithAdress>
    <izvorni_sadrzaj>
      <item>Karmen Oblak, Griže, Slovenija, Griže 46, Griže</item>
    </izvorni_sadrzaj>
    <derivirana_varijabla naziv="DomainObject.Predmet.StrankaListFormatedWithAdress_1">
      <item>Karmen Oblak, Griže, Slovenija, Griže 46, Griže</item>
    </derivirana_varijabla>
  </DomainObject.Predmet.StrankaListFormatedWithAdress>
  <DomainObject.Predmet.StrankaListFormatedWithAdressOIB>
    <izvorni_sadrzaj>
      <item>Karmen Oblak, Griže, Slovenija, OIB 97359373887, Griže 46, Griže</item>
    </izvorni_sadrzaj>
    <derivirana_varijabla naziv="DomainObject.Predmet.StrankaListFormatedWithAdressOIB_1">
      <item>Karmen Oblak, Griže, Slovenija, OIB 97359373887, Griže 46, Griže</item>
    </derivirana_varijabla>
  </DomainObject.Predmet.StrankaListFormatedWithAdressOIB>
  <DomainObject.Predmet.StrankaListNazivFormated>
    <izvorni_sadrzaj>
      <item>Karmen Oblak, Griže, Slovenija</item>
    </izvorni_sadrzaj>
    <derivirana_varijabla naziv="DomainObject.Predmet.StrankaListNazivFormated_1">
      <item>Karmen Oblak, Griže, Slovenija</item>
    </derivirana_varijabla>
  </DomainObject.Predmet.StrankaListNazivFormated>
  <DomainObject.Predmet.StrankaListNazivFormatedOIB>
    <izvorni_sadrzaj>
      <item>Karmen Oblak, Griže, Slovenija, OIB 97359373887</item>
    </izvorni_sadrzaj>
    <derivirana_varijabla naziv="DomainObject.Predmet.StrankaListNazivFormatedOIB_1">
      <item>Karmen Oblak, Griže, Slovenija, OIB 97359373887</item>
    </derivirana_varijabla>
  </DomainObject.Predmet.StrankaListNazivFormatedOIB>
  <DomainObject.Predmet.ProtuStrankaListFormated>
    <izvorni_sadrzaj>
      <item>Stečajna masa iza AB NORMAL društvo s ograničenom odgovornošću za usluge i trgovinu u računarstvu u stečaju</item>
    </izvorni_sadrzaj>
    <derivirana_varijabla naziv="DomainObject.Predmet.ProtuStrankaListFormated_1">
      <item>Stečajna masa iza AB NORMAL društvo s ograničenom odgovornošću za usluge i trgovinu u računarstvu u stečaju</item>
    </derivirana_varijabla>
  </DomainObject.Predmet.ProtuStrankaListFormated>
  <DomainObject.Predmet.ProtuStrankaListFormatedOIB>
    <izvorni_sadrzaj>
      <item>Stečajna masa iza AB NORMAL društvo s ograničenom odgovornošću za usluge i trgovinu u računarstvu u stečaju, OIB 93717514731</item>
    </izvorni_sadrzaj>
    <derivirana_varijabla naziv="DomainObject.Predmet.ProtuStrankaListFormatedOIB_1">
      <item>Stečajna masa iza AB NORMAL društvo s ograničenom odgovornošću za usluge i trgovinu u računarstvu u stečaju, OIB 93717514731</item>
    </derivirana_varijabla>
  </DomainObject.Predmet.ProtuStrankaListFormatedOIB>
  <DomainObject.Predmet.ProtuStrankaListFormatedWithAdress>
    <izvorni_sadrzaj>
      <item>Stečajna masa iza AB NORMAL društvo s ograničenom odgovornošću za usluge i trgovinu u računarstvu u stečaju, Laginjina 6, 52100 Pula</item>
    </izvorni_sadrzaj>
    <derivirana_varijabla naziv="DomainObject.Predmet.ProtuStrankaListFormatedWithAdress_1">
      <item>Stečajna masa iza AB NORMAL društvo s ograničenom odgovornošću za usluge i trgovinu u računarstvu u stečaju, Laginjina 6, 52100 Pula</item>
    </derivirana_varijabla>
  </DomainObject.Predmet.ProtuStrankaListFormatedWithAdress>
  <DomainObject.Predmet.ProtuStrankaListFormatedWithAdressOIB>
    <izvorni_sadrzaj>
      <item>Stečajna masa iza AB NORMAL društvo s ograničenom odgovornošću za usluge i trgovinu u računarstvu u stečaju, OIB 93717514731, Laginjina 6, 52100 Pula</item>
    </izvorni_sadrzaj>
    <derivirana_varijabla naziv="DomainObject.Predmet.ProtuStrankaListFormatedWithAdressOIB_1">
      <item>Stečajna masa iza AB NORMAL društvo s ograničenom odgovornošću za usluge i trgovinu u računarstvu u stečaju, OIB 93717514731, Laginjina 6, 52100 Pula</item>
    </derivirana_varijabla>
  </DomainObject.Predmet.ProtuStrankaListFormatedWithAdressOIB>
  <DomainObject.Predmet.ProtuStrankaListNazivFormated>
    <izvorni_sadrzaj>
      <item>Stečajna masa iza AB NORMAL društvo s ograničenom odgovornošću za usluge i trgovinu u računarstvu u stečaju</item>
    </izvorni_sadrzaj>
    <derivirana_varijabla naziv="DomainObject.Predmet.ProtuStrankaListNazivFormated_1">
      <item>Stečajna masa iza AB NORMAL društvo s ograničenom odgovornošću za usluge i trgovinu u računarstvu u stečaju</item>
    </derivirana_varijabla>
  </DomainObject.Predmet.ProtuStrankaListNazivFormated>
  <DomainObject.Predmet.ProtuStrankaListNazivFormatedOIB>
    <izvorni_sadrzaj>
      <item>Stečajna masa iza AB NORMAL društvo s ograničenom odgovornošću za usluge i trgovinu u računarstvu u stečaju, OIB 93717514731</item>
    </izvorni_sadrzaj>
    <derivirana_varijabla naziv="DomainObject.Predmet.ProtuStrankaListNazivFormatedOIB_1">
      <item>Stečajna masa iza AB NORMAL društvo s ograničenom odgovornošću za usluge i trgovinu u računarstvu u stečaju, OIB 93717514731</item>
    </derivirana_varijabla>
  </DomainObject.Predmet.ProtuStrankaListNazivFormatedOIB>
  <DomainObject.Predmet.OstaliListFormated>
    <izvorni_sadrzaj>
      <item>Nenad Buvinić</item>
    </izvorni_sadrzaj>
    <derivirana_varijabla naziv="DomainObject.Predmet.OstaliListFormated_1">
      <item>Nenad Buvinić</item>
    </derivirana_varijabla>
  </DomainObject.Predmet.OstaliListFormated>
  <DomainObject.Predmet.OstaliListFormatedOIB>
    <izvorni_sadrzaj>
      <item>Nenad Buvinić, OIB 56271538700</item>
    </izvorni_sadrzaj>
    <derivirana_varijabla naziv="DomainObject.Predmet.OstaliListFormatedOIB_1">
      <item>Nenad Buvinić, OIB 56271538700</item>
    </derivirana_varijabla>
  </DomainObject.Predmet.OstaliListFormatedOIB>
  <DomainObject.Predmet.OstaliListFormatedWithAdress>
    <izvorni_sadrzaj>
      <item>Nenad Buvinić, Trgovačka 3/I, 52470 Umag</item>
    </izvorni_sadrzaj>
    <derivirana_varijabla naziv="DomainObject.Predmet.OstaliListFormatedWithAdress_1">
      <item>Nenad Buvinić, Trgovačka 3/I, 52470 Umag</item>
    </derivirana_varijabla>
  </DomainObject.Predmet.OstaliListFormatedWithAdress>
  <DomainObject.Predmet.OstaliListFormatedWithAdressOIB>
    <izvorni_sadrzaj>
      <item>Nenad Buvinić, OIB 56271538700, Trgovačka 3/I, 52470 Umag</item>
    </izvorni_sadrzaj>
    <derivirana_varijabla naziv="DomainObject.Predmet.OstaliListFormatedWithAdressOIB_1">
      <item>Nenad Buvinić, OIB 56271538700, Trgovačka 3/I, 52470 Umag</item>
    </derivirana_varijabla>
  </DomainObject.Predmet.OstaliListFormatedWithAdressOIB>
  <DomainObject.Predmet.OstaliListNazivFormated>
    <izvorni_sadrzaj>
      <item>Nenad Buvinić</item>
    </izvorni_sadrzaj>
    <derivirana_varijabla naziv="DomainObject.Predmet.OstaliListNazivFormated_1">
      <item>Nenad Buvinić</item>
    </derivirana_varijabla>
  </DomainObject.Predmet.OstaliListNazivFormated>
  <DomainObject.Predmet.OstaliListNazivFormatedOIB>
    <izvorni_sadrzaj>
      <item>Nenad Buvinić, OIB 56271538700</item>
    </izvorni_sadrzaj>
    <derivirana_varijabla naziv="DomainObject.Predmet.OstaliListNazivFormatedOIB_1">
      <item>Nenad Buvinić, OIB 56271538700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Karmen Oblak, Griže, Slovenija</izvorni_sadrzaj>
    <derivirana_varijabla naziv="DomainObject.Predmet.StrankaIDrugi_1">Karmen Oblak, Griže, Slovenija</derivirana_varijabla>
  </DomainObject.Predmet.StrankaIDrugi>
  <DomainObject.Predmet.ProtustrankaIDrugi>
    <izvorni_sadrzaj>Stečajna masa iza AB NORMAL društvo s ograničenom odgovornošću za usluge i trgovinu u računarstvu u stečaju</izvorni_sadrzaj>
    <derivirana_varijabla naziv="DomainObject.Predmet.ProtustrankaIDrugi_1">Stečajna masa iza AB NORMAL društvo s ograničenom odgovornošću za usluge i trgovinu u računarstvu u stečaju</derivirana_varijabla>
  </DomainObject.Predmet.ProtustrankaIDrugi>
  <DomainObject.Predmet.StrankaIDrugiAdressOIB>
    <izvorni_sadrzaj>Karmen Oblak, Griže, Slovenija, OIB 97359373887, Griže 46, Griže</izvorni_sadrzaj>
    <derivirana_varijabla naziv="DomainObject.Predmet.StrankaIDrugiAdressOIB_1">Karmen Oblak, Griže, Slovenija, OIB 97359373887, Griže 46, Griže</derivirana_varijabla>
  </DomainObject.Predmet.StrankaIDrugiAdressOIB>
  <DomainObject.Predmet.ProtustrankaIDrugiAdressOIB>
    <izvorni_sadrzaj>Stečajna masa iza AB NORMAL društvo s ograničenom odgovornošću za usluge i trgovinu u računarstvu u stečaju, OIB 93717514731, Laginjina 6, 52100 Pula</izvorni_sadrzaj>
    <derivirana_varijabla naziv="DomainObject.Predmet.ProtustrankaIDrugiAdressOIB_1">Stečajna masa iza AB NORMAL društvo s ograničenom odgovornošću za usluge i trgovinu u računarstvu u stečaju, OIB 93717514731,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AB NORMAL društvo s ograničenom odgovornošću za usluge i trgovinu u računarstvu u stečaju</item>
      <item>Karmen Oblak, Griže, Slovenija</item>
      <item>Nenad Buvinić</item>
    </izvorni_sadrzaj>
    <derivirana_varijabla naziv="DomainObject.Predmet.SudioniciListNaziv_1">
      <item>Stečajna masa iza AB NORMAL društvo s ograničenom odgovornošću za usluge i trgovinu u računarstvu u stečaju</item>
      <item>Karmen Oblak, Griže, Slovenija</item>
      <item>Nenad Buvinić</item>
    </derivirana_varijabla>
  </DomainObject.Predmet.SudioniciListNaziv>
  <DomainObject.Predmet.SudioniciListAdressOIB>
    <izvorni_sadrzaj>
      <item>Stečajna masa iza AB NORMAL društvo s ograničenom odgovornošću za usluge i trgovinu u računarstvu u stečaju, OIB 93717514731, Laginjina 6,52100 Pula</item>
      <item>Karmen Oblak, Griže, Slovenija, OIB 97359373887, Griže 46,Griže</item>
      <item>Nenad Buvinić, OIB 56271538700, Trgovačka 3/I,52470 Umag</item>
    </izvorni_sadrzaj>
    <derivirana_varijabla naziv="DomainObject.Predmet.SudioniciListAdressOIB_1">
      <item>Stečajna masa iza AB NORMAL društvo s ograničenom odgovornošću za usluge i trgovinu u računarstvu u stečaju, OIB 93717514731, Laginjina 6,52100 Pula</item>
      <item>Karmen Oblak, Griže, Slovenija, OIB 97359373887, Griže 46,Griže</item>
      <item>Nenad Buvinić, OIB 56271538700, Trgovačka 3/I,52470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93717514731</item>
      <item>, OIB 97359373887</item>
      <item>, OIB 56271538700</item>
    </izvorni_sadrzaj>
    <derivirana_varijabla naziv="DomainObject.Predmet.SudioniciListNazivOIB_1">
      <item>, OIB 93717514731</item>
      <item>, OIB 97359373887</item>
      <item>, OIB 56271538700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1070</properties:Words>
  <properties:Characters>6118</properties:Characters>
  <properties:Lines>125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2019-01-11T08:56:00Z</dcterms:created>
  <dc:creator>Damir Rabar</dc:creator>
  <cp:lastModifiedBy>Lorena Paris Aničić</cp:lastModifiedBy>
  <cp:lastPrinted>2019-01-11T09:08:00Z</cp:lastPrinted>
  <dcterms:modified xmlns:xsi="http://www.w3.org/2001/XMLSchema-instance" xsi:type="dcterms:W3CDTF">2019-01-11T09:11:00Z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PRODAJI.docx)</vt:lpwstr>
  </prop:property>
  <prop:property name="CC_coloring" pid="5" fmtid="{D5CDD505-2E9C-101B-9397-08002B2CF9AE}">
    <vt:bool>false</vt:bool>
  </prop:property>
</prop:Properties>
</file>