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51956" w14:paraId="1d51956" w:rsidRDefault="004E2A1F" w:rsidP="004E2A1F" w:rsidR="004E2A1F" w:rsidRPr="00A74F94">
      <w:pPr>
        <w:ind w:firstLine="708" w:left="708"/>
        <w15:collapsed w:val="false"/>
        <w:rPr>
          <w:color w:val="000000"/>
          <w:sz w:val="24"/>
          <w:szCs w:val="24"/>
        </w:rPr>
      </w:pPr>
      <w:bookmarkStart w:name="_GoBack" w:id="0"/>
      <w:bookmarkEnd w:id="0"/>
      <w:r w:rsidRPr="00A74F94">
        <w:rPr>
          <w:noProof/>
          <w:color w:val="0000FF"/>
          <w:sz w:val="24"/>
          <w:szCs w:val="24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 w:rsidRPr="00A74F94">
      <w:pPr>
        <w:rPr>
          <w:b/>
          <w:sz w:val="24"/>
          <w:szCs w:val="24"/>
        </w:rPr>
      </w:pPr>
      <w:r w:rsidRPr="00A74F94">
        <w:rPr>
          <w:b/>
          <w:sz w:val="24"/>
          <w:szCs w:val="24"/>
        </w:rPr>
        <w:t>REPUBLIKA HRVATSKA</w:t>
      </w:r>
    </w:p>
    <w:p w:rsidRDefault="001D5DA2" w:rsidP="004E2A1F" w:rsidR="004E2A1F" w:rsidRPr="00A74F94">
      <w:pPr>
        <w:rPr>
          <w:b/>
          <w:sz w:val="24"/>
          <w:szCs w:val="24"/>
        </w:rPr>
      </w:pPr>
      <w:r>
        <w:rPr>
          <w:b/>
          <w:sz w:val="24"/>
          <w:szCs w:val="24"/>
        </w:rPr>
        <w:t>TRGOVAČKI SUD U DUBROVNIKU</w:t>
      </w:r>
    </w:p>
    <w:p w:rsidRDefault="004E2A1F" w:rsidP="004E2A1F" w:rsidR="004E2A1F" w:rsidRPr="00A74F94">
      <w:pPr>
        <w:rPr>
          <w:b/>
          <w:sz w:val="24"/>
          <w:szCs w:val="24"/>
        </w:rPr>
      </w:pPr>
      <w:r w:rsidRPr="00A74F94">
        <w:rPr>
          <w:b/>
          <w:sz w:val="24"/>
          <w:szCs w:val="24"/>
        </w:rPr>
        <w:t>Dubrovnik, Dr. Ante Starčevića 23</w:t>
      </w:r>
    </w:p>
    <w:p w:rsidRDefault="004E2A1F" w:rsidP="004E2A1F" w:rsidR="004E2A1F" w:rsidRPr="00A74F94">
      <w:pPr>
        <w:pStyle w:val="Naslov1"/>
        <w:rPr>
          <w:sz w:val="24"/>
          <w:szCs w:val="24"/>
        </w:rPr>
      </w:pPr>
    </w:p>
    <w:p w:rsidRDefault="00537AC5" w:rsidP="004E2A1F" w:rsidR="00F61684" w:rsidRPr="00A74F94">
      <w:pPr>
        <w:jc w:val="right"/>
        <w:rPr>
          <w:b/>
          <w:sz w:val="24"/>
          <w:szCs w:val="24"/>
        </w:rPr>
      </w:pPr>
      <w:r w:rsidRPr="00A74F94">
        <w:rPr>
          <w:b/>
          <w:sz w:val="24"/>
          <w:szCs w:val="24"/>
        </w:rPr>
        <w:t>Posl.br.7.St-</w:t>
      </w:r>
      <w:r w:rsidR="00BD25FE">
        <w:rPr>
          <w:b/>
          <w:sz w:val="24"/>
          <w:szCs w:val="24"/>
        </w:rPr>
        <w:t>392</w:t>
      </w:r>
      <w:r w:rsidR="001D5DA2">
        <w:rPr>
          <w:b/>
          <w:sz w:val="24"/>
          <w:szCs w:val="24"/>
        </w:rPr>
        <w:t>/19</w:t>
      </w:r>
    </w:p>
    <w:p w:rsidRDefault="00DC4089" w:rsidP="00A74F94" w:rsidR="00DC4089" w:rsidRPr="00A74F94">
      <w:pPr>
        <w:rPr>
          <w:b/>
          <w:sz w:val="24"/>
          <w:szCs w:val="24"/>
        </w:rPr>
      </w:pPr>
    </w:p>
    <w:p w:rsidRDefault="00781F6B" w:rsidP="003F0FF2" w:rsidR="00537AC5" w:rsidRPr="003F0FF2">
      <w:pPr>
        <w:ind w:firstLine="708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Trgovački sud </w:t>
      </w:r>
      <w:r w:rsidR="004E2A1F" w:rsidRPr="00A74F94">
        <w:rPr>
          <w:sz w:val="24"/>
          <w:szCs w:val="24"/>
        </w:rPr>
        <w:t xml:space="preserve"> u Dubrovniku, po stečajnom sucu tog suda </w:t>
      </w:r>
      <w:r w:rsidR="00F61684" w:rsidRPr="00A74F94">
        <w:rPr>
          <w:sz w:val="24"/>
          <w:szCs w:val="24"/>
        </w:rPr>
        <w:t>Diani</w:t>
      </w:r>
      <w:r w:rsidR="006D4923" w:rsidRPr="00A74F94">
        <w:rPr>
          <w:sz w:val="24"/>
          <w:szCs w:val="24"/>
        </w:rPr>
        <w:t xml:space="preserve"> </w:t>
      </w:r>
      <w:r w:rsidR="00F61684" w:rsidRPr="00A74F94">
        <w:rPr>
          <w:sz w:val="24"/>
          <w:szCs w:val="24"/>
        </w:rPr>
        <w:t>Butigan Granić</w:t>
      </w:r>
      <w:r w:rsidR="004E2A1F" w:rsidRPr="00A74F94">
        <w:rPr>
          <w:sz w:val="24"/>
          <w:szCs w:val="24"/>
        </w:rPr>
        <w:t>, kao sucu pojedincu, odlučujući o prijedlogu FINA</w:t>
      </w:r>
      <w:r w:rsidR="00351F60" w:rsidRPr="00A74F94">
        <w:rPr>
          <w:sz w:val="24"/>
          <w:szCs w:val="24"/>
        </w:rPr>
        <w:t>,</w:t>
      </w:r>
      <w:r w:rsidR="004E2A1F" w:rsidRPr="00A74F94">
        <w:rPr>
          <w:sz w:val="24"/>
          <w:szCs w:val="24"/>
        </w:rPr>
        <w:t xml:space="preserve"> RC SPLIT, Podružnica Dubrovnik, za otvaranje stečajnog postupka nad dužnikom</w:t>
      </w:r>
      <w:r w:rsidR="003D3125">
        <w:rPr>
          <w:sz w:val="24"/>
          <w:szCs w:val="24"/>
        </w:rPr>
        <w:t xml:space="preserve"> </w:t>
      </w:r>
      <w:r w:rsidR="00BD25FE" w:rsidRPr="00BD25FE">
        <w:rPr>
          <w:sz w:val="24"/>
          <w:szCs w:val="24"/>
        </w:rPr>
        <w:t>BOROJE j.d.o.o. za turizam i usluge</w:t>
      </w:r>
      <w:r w:rsidR="00BD25FE">
        <w:rPr>
          <w:sz w:val="24"/>
          <w:szCs w:val="24"/>
        </w:rPr>
        <w:t xml:space="preserve">, </w:t>
      </w:r>
      <w:r w:rsidR="00BD25FE" w:rsidRPr="00BD25FE">
        <w:rPr>
          <w:sz w:val="24"/>
          <w:szCs w:val="24"/>
        </w:rPr>
        <w:t>Put od Montovjerne 17 c</w:t>
      </w:r>
      <w:r w:rsidR="00BD25FE">
        <w:rPr>
          <w:sz w:val="24"/>
          <w:szCs w:val="24"/>
        </w:rPr>
        <w:t>, OIB:</w:t>
      </w:r>
      <w:r w:rsidR="00BD25FE" w:rsidRPr="00BD25FE">
        <w:t xml:space="preserve"> </w:t>
      </w:r>
      <w:r w:rsidR="00BD25FE" w:rsidRPr="00BD25FE">
        <w:rPr>
          <w:sz w:val="24"/>
          <w:szCs w:val="24"/>
        </w:rPr>
        <w:t>27900948263</w:t>
      </w:r>
      <w:r w:rsidR="00BD25FE">
        <w:rPr>
          <w:sz w:val="24"/>
          <w:szCs w:val="24"/>
        </w:rPr>
        <w:t xml:space="preserve">,  </w:t>
      </w:r>
      <w:r w:rsidR="004E2A1F" w:rsidRPr="00A74F94">
        <w:rPr>
          <w:sz w:val="24"/>
          <w:szCs w:val="24"/>
        </w:rPr>
        <w:t xml:space="preserve">temeljem čl. </w:t>
      </w:r>
      <w:r w:rsidR="005A6377" w:rsidRPr="00A74F94">
        <w:rPr>
          <w:sz w:val="24"/>
          <w:szCs w:val="24"/>
        </w:rPr>
        <w:t>430</w:t>
      </w:r>
      <w:r w:rsidR="004E2A1F" w:rsidRPr="00A74F94">
        <w:rPr>
          <w:sz w:val="24"/>
          <w:szCs w:val="24"/>
        </w:rPr>
        <w:t xml:space="preserve">. Stečajnog zakona (NN 71/15, dalje u tekstu SZ), dana </w:t>
      </w:r>
      <w:r w:rsidR="00BD25FE">
        <w:rPr>
          <w:sz w:val="24"/>
          <w:szCs w:val="24"/>
        </w:rPr>
        <w:t>15</w:t>
      </w:r>
      <w:r w:rsidR="00D11D8D" w:rsidRPr="00A74F94">
        <w:rPr>
          <w:sz w:val="24"/>
          <w:szCs w:val="24"/>
        </w:rPr>
        <w:t xml:space="preserve">. </w:t>
      </w:r>
      <w:r w:rsidR="00BD25FE">
        <w:rPr>
          <w:sz w:val="24"/>
          <w:szCs w:val="24"/>
        </w:rPr>
        <w:t>ožujka</w:t>
      </w:r>
      <w:r w:rsidR="001D5DA2">
        <w:rPr>
          <w:sz w:val="24"/>
          <w:szCs w:val="24"/>
        </w:rPr>
        <w:t xml:space="preserve"> </w:t>
      </w:r>
      <w:r w:rsidR="00D543CA" w:rsidRPr="00A74F94">
        <w:rPr>
          <w:sz w:val="24"/>
          <w:szCs w:val="24"/>
        </w:rPr>
        <w:t>201</w:t>
      </w:r>
      <w:r w:rsidR="001D5DA2">
        <w:rPr>
          <w:sz w:val="24"/>
          <w:szCs w:val="24"/>
        </w:rPr>
        <w:t>9</w:t>
      </w:r>
      <w:r w:rsidR="00D543CA" w:rsidRPr="00A74F94">
        <w:rPr>
          <w:sz w:val="24"/>
          <w:szCs w:val="24"/>
        </w:rPr>
        <w:t>.g.</w:t>
      </w:r>
      <w:r w:rsidR="004E2A1F" w:rsidRPr="00A74F94">
        <w:rPr>
          <w:sz w:val="24"/>
          <w:szCs w:val="24"/>
        </w:rPr>
        <w:t xml:space="preserve"> objavljuje </w:t>
      </w:r>
    </w:p>
    <w:p w:rsidRDefault="004E2A1F" w:rsidP="004E2A1F" w:rsidR="004E2A1F" w:rsidRPr="00A74F94">
      <w:pPr>
        <w:pStyle w:val="Naslov2"/>
        <w:rPr>
          <w:sz w:val="24"/>
          <w:szCs w:val="24"/>
        </w:rPr>
      </w:pPr>
    </w:p>
    <w:p w:rsidRDefault="004E2A1F" w:rsidP="004E2A1F" w:rsidR="004E2A1F" w:rsidRPr="00A74F94">
      <w:pPr>
        <w:pStyle w:val="Naslov2"/>
        <w:rPr>
          <w:sz w:val="24"/>
          <w:szCs w:val="24"/>
        </w:rPr>
      </w:pPr>
      <w:r w:rsidRPr="00A74F94">
        <w:rPr>
          <w:sz w:val="24"/>
          <w:szCs w:val="24"/>
        </w:rPr>
        <w:t>O G L A S</w:t>
      </w:r>
    </w:p>
    <w:p w:rsidRDefault="004E2A1F" w:rsidP="004E2A1F" w:rsidR="004E2A1F" w:rsidRPr="00A74F94">
      <w:pPr>
        <w:jc w:val="center"/>
        <w:rPr>
          <w:b/>
          <w:sz w:val="24"/>
          <w:szCs w:val="24"/>
        </w:rPr>
      </w:pPr>
    </w:p>
    <w:p w:rsidRDefault="004E2A1F" w:rsidP="009A4DEA" w:rsidR="004E2A1F" w:rsidRPr="00A74F94">
      <w:pPr>
        <w:numPr>
          <w:ilvl w:val="12"/>
          <w:numId w:val="0"/>
        </w:numPr>
        <w:ind w:hanging="1410" w:left="1410"/>
        <w:rPr>
          <w:b/>
          <w:sz w:val="24"/>
          <w:szCs w:val="24"/>
        </w:rPr>
      </w:pPr>
      <w:r w:rsidRPr="00A74F94">
        <w:rPr>
          <w:sz w:val="24"/>
          <w:szCs w:val="24"/>
        </w:rPr>
        <w:t>za dužnika</w:t>
      </w:r>
      <w:r w:rsidR="00A74F94">
        <w:rPr>
          <w:b/>
          <w:sz w:val="24"/>
          <w:szCs w:val="24"/>
        </w:rPr>
        <w:t>:</w:t>
      </w:r>
      <w:r w:rsidR="00C71270" w:rsidRPr="00A74F94">
        <w:rPr>
          <w:b/>
          <w:sz w:val="24"/>
          <w:szCs w:val="24"/>
        </w:rPr>
        <w:tab/>
      </w:r>
      <w:r w:rsidR="00BD25FE" w:rsidRPr="00BD25FE">
        <w:rPr>
          <w:b/>
          <w:sz w:val="24"/>
          <w:szCs w:val="24"/>
        </w:rPr>
        <w:t>BOROJE j.d.o.o. za turizam i usluge, Put od Mon</w:t>
      </w:r>
      <w:r w:rsidR="00BD25FE">
        <w:rPr>
          <w:b/>
          <w:sz w:val="24"/>
          <w:szCs w:val="24"/>
        </w:rPr>
        <w:t>tovjerne 17 c, OIB: 27900948263.</w:t>
      </w:r>
    </w:p>
    <w:p w:rsidRDefault="001A25A1" w:rsidP="004E2A1F" w:rsidR="001A25A1" w:rsidRPr="00A74F94">
      <w:pPr>
        <w:numPr>
          <w:ilvl w:val="12"/>
          <w:numId w:val="0"/>
        </w:numPr>
        <w:jc w:val="both"/>
        <w:rPr>
          <w:b/>
          <w:sz w:val="24"/>
          <w:szCs w:val="24"/>
        </w:rPr>
      </w:pPr>
    </w:p>
    <w:p w:rsidRDefault="004E2A1F" w:rsidP="004E2A1F" w:rsidR="004E2A1F" w:rsidRPr="00A74F94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A74F94">
        <w:rPr>
          <w:sz w:val="24"/>
          <w:szCs w:val="24"/>
        </w:rPr>
        <w:t xml:space="preserve">u zahtjevu za provedbu skraćenog postupka </w:t>
      </w:r>
      <w:r w:rsidR="00351F60" w:rsidRPr="00A74F94">
        <w:rPr>
          <w:sz w:val="24"/>
          <w:szCs w:val="24"/>
        </w:rPr>
        <w:t xml:space="preserve">FINA, </w:t>
      </w:r>
      <w:r w:rsidRPr="00A74F94">
        <w:rPr>
          <w:sz w:val="24"/>
          <w:szCs w:val="24"/>
        </w:rPr>
        <w:t xml:space="preserve"> RC Split</w:t>
      </w:r>
      <w:r w:rsidR="003B7019" w:rsidRPr="00A74F94">
        <w:rPr>
          <w:sz w:val="24"/>
          <w:szCs w:val="24"/>
        </w:rPr>
        <w:t xml:space="preserve">, Podružnica Dubrovnik </w:t>
      </w:r>
      <w:r w:rsidRPr="00A74F94">
        <w:rPr>
          <w:sz w:val="24"/>
          <w:szCs w:val="24"/>
        </w:rPr>
        <w:t xml:space="preserve"> navodi da na dan </w:t>
      </w:r>
      <w:r w:rsidR="0077267C">
        <w:rPr>
          <w:sz w:val="24"/>
          <w:szCs w:val="24"/>
        </w:rPr>
        <w:t>12</w:t>
      </w:r>
      <w:r w:rsidR="00BD25FE">
        <w:rPr>
          <w:sz w:val="24"/>
          <w:szCs w:val="24"/>
        </w:rPr>
        <w:t>. veljače</w:t>
      </w:r>
      <w:r w:rsidR="00AE0018">
        <w:rPr>
          <w:sz w:val="24"/>
          <w:szCs w:val="24"/>
        </w:rPr>
        <w:t xml:space="preserve"> </w:t>
      </w:r>
      <w:r w:rsidRPr="00A74F94">
        <w:rPr>
          <w:sz w:val="24"/>
          <w:szCs w:val="24"/>
        </w:rPr>
        <w:t>201</w:t>
      </w:r>
      <w:r w:rsidR="00BD25FE">
        <w:rPr>
          <w:sz w:val="24"/>
          <w:szCs w:val="24"/>
        </w:rPr>
        <w:t>9</w:t>
      </w:r>
      <w:r w:rsidR="00605D60" w:rsidRPr="00A74F94">
        <w:rPr>
          <w:sz w:val="24"/>
          <w:szCs w:val="24"/>
        </w:rPr>
        <w:t>.g.</w:t>
      </w:r>
      <w:r w:rsidRPr="00A74F94">
        <w:rPr>
          <w:sz w:val="24"/>
          <w:szCs w:val="24"/>
        </w:rPr>
        <w:t xml:space="preserve"> dužniku u očevidniku redoslijeda osnova za plaćanje ima evidentirane neizvršene osnove za plaćanje u ukupnom iznosu od </w:t>
      </w:r>
      <w:r w:rsidR="00BD25FE">
        <w:rPr>
          <w:b/>
          <w:sz w:val="24"/>
          <w:szCs w:val="24"/>
        </w:rPr>
        <w:t>21.119,05</w:t>
      </w:r>
      <w:r w:rsidR="003D3125">
        <w:rPr>
          <w:b/>
          <w:sz w:val="24"/>
          <w:szCs w:val="24"/>
        </w:rPr>
        <w:t xml:space="preserve"> </w:t>
      </w:r>
      <w:r w:rsidR="001D5DA2">
        <w:rPr>
          <w:b/>
          <w:sz w:val="24"/>
          <w:szCs w:val="24"/>
        </w:rPr>
        <w:t xml:space="preserve"> kn</w:t>
      </w:r>
      <w:r w:rsidRPr="00A74F94">
        <w:rPr>
          <w:sz w:val="24"/>
          <w:szCs w:val="24"/>
        </w:rPr>
        <w:t xml:space="preserve"> pa se </w:t>
      </w:r>
    </w:p>
    <w:p w:rsidRDefault="004E2A1F" w:rsidP="00A74F94" w:rsidR="004E2A1F" w:rsidRPr="00A74F94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A74F94">
        <w:rPr>
          <w:sz w:val="24"/>
          <w:szCs w:val="24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A74F94" w:rsidR="004E2A1F" w:rsidRPr="00A74F94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A74F94">
        <w:rPr>
          <w:sz w:val="24"/>
          <w:szCs w:val="24"/>
        </w:rPr>
        <w:t>pozivaju vjerovnici da najkasnije u roku od 45 dana od objave oglasa pozivom na gornji poslovni broj predlože otvaranje stečajnoga postupka;</w:t>
      </w:r>
    </w:p>
    <w:p w:rsidRDefault="00A74F94" w:rsidP="004E2A1F" w:rsidR="00A74F94">
      <w:pPr>
        <w:jc w:val="both"/>
        <w:rPr>
          <w:sz w:val="24"/>
          <w:szCs w:val="24"/>
        </w:rPr>
      </w:pPr>
    </w:p>
    <w:p w:rsidRDefault="004E2A1F" w:rsidP="004E2A1F" w:rsidR="004E2A1F" w:rsidRPr="00A74F94">
      <w:pPr>
        <w:jc w:val="both"/>
        <w:rPr>
          <w:sz w:val="24"/>
          <w:szCs w:val="24"/>
        </w:rPr>
      </w:pPr>
      <w:r w:rsidRPr="00A74F94">
        <w:rPr>
          <w:sz w:val="24"/>
          <w:szCs w:val="24"/>
        </w:rPr>
        <w:t>uz UPOZORENJE da:</w:t>
      </w:r>
    </w:p>
    <w:p w:rsidRDefault="004E2A1F" w:rsidP="004E2A1F" w:rsidR="004E2A1F" w:rsidRPr="00A74F94">
      <w:pPr>
        <w:jc w:val="both"/>
        <w:rPr>
          <w:sz w:val="24"/>
          <w:szCs w:val="24"/>
        </w:rPr>
      </w:pPr>
      <w:r w:rsidRPr="00A74F94">
        <w:rPr>
          <w:sz w:val="24"/>
          <w:szCs w:val="24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  <w:r w:rsidR="00D543CA" w:rsidRPr="00A74F94">
        <w:rPr>
          <w:sz w:val="24"/>
          <w:szCs w:val="24"/>
        </w:rPr>
        <w:t xml:space="preserve"> </w:t>
      </w:r>
    </w:p>
    <w:p w:rsidRDefault="00DC4089" w:rsidP="004E2A1F" w:rsidR="00DC4089" w:rsidRPr="00A74F94">
      <w:pPr>
        <w:pStyle w:val="Tijeloteksta"/>
        <w:rPr>
          <w:sz w:val="24"/>
          <w:szCs w:val="24"/>
        </w:rPr>
      </w:pPr>
    </w:p>
    <w:p w:rsidRDefault="004E2A1F" w:rsidP="00A74F94" w:rsidR="004E2A1F" w:rsidRPr="00A74F94">
      <w:pPr>
        <w:pStyle w:val="Naslov2"/>
        <w:rPr>
          <w:sz w:val="24"/>
          <w:szCs w:val="24"/>
        </w:rPr>
      </w:pPr>
      <w:r w:rsidRPr="00A74F94">
        <w:rPr>
          <w:sz w:val="24"/>
          <w:szCs w:val="24"/>
        </w:rPr>
        <w:t xml:space="preserve">U Dubrovniku, </w:t>
      </w:r>
      <w:r w:rsidR="00BD25FE">
        <w:rPr>
          <w:sz w:val="24"/>
          <w:szCs w:val="24"/>
        </w:rPr>
        <w:t>15</w:t>
      </w:r>
      <w:r w:rsidR="001D5DA2">
        <w:rPr>
          <w:sz w:val="24"/>
          <w:szCs w:val="24"/>
        </w:rPr>
        <w:t>.</w:t>
      </w:r>
      <w:r w:rsidR="00D11D8D" w:rsidRPr="00A74F94">
        <w:rPr>
          <w:sz w:val="24"/>
          <w:szCs w:val="24"/>
        </w:rPr>
        <w:t xml:space="preserve"> </w:t>
      </w:r>
      <w:r w:rsidR="00BD25FE">
        <w:rPr>
          <w:sz w:val="24"/>
          <w:szCs w:val="24"/>
        </w:rPr>
        <w:t xml:space="preserve">ožujka </w:t>
      </w:r>
      <w:r w:rsidR="00D543CA" w:rsidRPr="00A74F94">
        <w:rPr>
          <w:sz w:val="24"/>
          <w:szCs w:val="24"/>
        </w:rPr>
        <w:t>201</w:t>
      </w:r>
      <w:r w:rsidR="001D5DA2">
        <w:rPr>
          <w:sz w:val="24"/>
          <w:szCs w:val="24"/>
        </w:rPr>
        <w:t>9</w:t>
      </w:r>
      <w:r w:rsidRPr="00A74F94">
        <w:rPr>
          <w:sz w:val="24"/>
          <w:szCs w:val="24"/>
        </w:rPr>
        <w:t>. godine</w:t>
      </w:r>
    </w:p>
    <w:p w:rsidRDefault="004E2A1F" w:rsidP="004E2A1F" w:rsidR="004E2A1F" w:rsidRPr="00A74F94">
      <w:pPr>
        <w:jc w:val="center"/>
        <w:rPr>
          <w:b/>
          <w:sz w:val="24"/>
          <w:szCs w:val="24"/>
        </w:rPr>
      </w:pPr>
    </w:p>
    <w:p w:rsidRDefault="004E2A1F" w:rsidP="004E2A1F" w:rsidR="004E2A1F" w:rsidRPr="00A74F94">
      <w:pPr>
        <w:jc w:val="both"/>
        <w:rPr>
          <w:b/>
          <w:sz w:val="24"/>
          <w:szCs w:val="24"/>
        </w:rPr>
      </w:pP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  <w:t>Stečajni sudac:</w:t>
      </w:r>
    </w:p>
    <w:p w:rsidRDefault="00464254" w:rsidP="004E2A1F" w:rsidR="00464254" w:rsidRPr="00A74F94">
      <w:pPr>
        <w:jc w:val="both"/>
        <w:rPr>
          <w:b/>
          <w:sz w:val="24"/>
          <w:szCs w:val="24"/>
        </w:rPr>
      </w:pPr>
    </w:p>
    <w:p w:rsidRDefault="004E2A1F" w:rsidP="004E2A1F" w:rsidR="00C524D8" w:rsidRPr="00A74F94">
      <w:pPr>
        <w:jc w:val="both"/>
        <w:rPr>
          <w:b/>
          <w:sz w:val="24"/>
          <w:szCs w:val="24"/>
        </w:rPr>
      </w:pP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="00A74F94">
        <w:rPr>
          <w:b/>
          <w:sz w:val="24"/>
          <w:szCs w:val="24"/>
        </w:rPr>
        <w:t>Diana Butigan Granić</w:t>
      </w:r>
      <w:r w:rsidR="00632A97">
        <w:rPr>
          <w:b/>
          <w:sz w:val="24"/>
          <w:szCs w:val="24"/>
        </w:rPr>
        <w:t xml:space="preserve"> </w:t>
      </w:r>
    </w:p>
    <w:p w:rsidRDefault="006D4923" w:rsidP="004E2A1F" w:rsidR="004E2A1F" w:rsidRPr="00A74F94">
      <w:pPr>
        <w:jc w:val="both"/>
        <w:rPr>
          <w:sz w:val="24"/>
          <w:szCs w:val="24"/>
        </w:rPr>
      </w:pPr>
      <w:r w:rsidRPr="00A74F94">
        <w:rPr>
          <w:b/>
          <w:sz w:val="24"/>
          <w:szCs w:val="24"/>
        </w:rPr>
        <w:t>DN-a:</w:t>
      </w:r>
    </w:p>
    <w:p w:rsidRDefault="001924E7" w:rsidP="00B77B32" w:rsidR="00B77B32">
      <w:pPr>
        <w:numPr>
          <w:ilvl w:val="0"/>
          <w:numId w:val="2"/>
        </w:numPr>
        <w:jc w:val="both"/>
        <w:rPr>
          <w:sz w:val="24"/>
          <w:szCs w:val="24"/>
        </w:rPr>
      </w:pPr>
      <w:r w:rsidRPr="00A74F94">
        <w:rPr>
          <w:sz w:val="24"/>
          <w:szCs w:val="24"/>
        </w:rPr>
        <w:t>e-oglasna ploča suda</w:t>
      </w:r>
    </w:p>
    <w:p w:rsidRDefault="00BD25FE" w:rsidP="00BD25FE" w:rsidR="003F0FF2">
      <w:pPr>
        <w:numPr>
          <w:ilvl w:val="0"/>
          <w:numId w:val="2"/>
        </w:numPr>
        <w:jc w:val="both"/>
        <w:rPr>
          <w:sz w:val="24"/>
          <w:szCs w:val="24"/>
        </w:rPr>
      </w:pPr>
      <w:r w:rsidRPr="00BD25FE">
        <w:rPr>
          <w:sz w:val="24"/>
          <w:szCs w:val="24"/>
        </w:rPr>
        <w:t>BOROJE j.d.o.o. za turizam i usluge, Put od Montovjerne 17 c, OIB: 27900948263.</w:t>
      </w:r>
    </w:p>
    <w:sectPr w:rsidSect="00D543CA" w:rsidR="003F0FF2">
      <w:pgSz w:h="16838" w:w="11906"/>
      <w:pgMar w:gutter="0" w:footer="708" w:header="708" w:left="1417" w:bottom="1417" w:right="1700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">
    <w:nsid w:val="4EBB1159"/>
    <w:multiLevelType w:val="hybridMultilevel"/>
    <w:tmpl w:val="7A7EA20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11D60"/>
    <w:rsid w:val="00016A14"/>
    <w:rsid w:val="00021F46"/>
    <w:rsid w:val="0004209D"/>
    <w:rsid w:val="00074CDC"/>
    <w:rsid w:val="000B41AB"/>
    <w:rsid w:val="000B549B"/>
    <w:rsid w:val="000B7207"/>
    <w:rsid w:val="000D799C"/>
    <w:rsid w:val="000E02C6"/>
    <w:rsid w:val="000F0CF7"/>
    <w:rsid w:val="000F185A"/>
    <w:rsid w:val="00102E28"/>
    <w:rsid w:val="00136E4B"/>
    <w:rsid w:val="00154DA5"/>
    <w:rsid w:val="001630F5"/>
    <w:rsid w:val="00166031"/>
    <w:rsid w:val="00167F2F"/>
    <w:rsid w:val="001710F0"/>
    <w:rsid w:val="001924E7"/>
    <w:rsid w:val="001931E4"/>
    <w:rsid w:val="001A25A1"/>
    <w:rsid w:val="001A4D27"/>
    <w:rsid w:val="001B6929"/>
    <w:rsid w:val="001D0E3D"/>
    <w:rsid w:val="001D333B"/>
    <w:rsid w:val="001D5DA2"/>
    <w:rsid w:val="00217A08"/>
    <w:rsid w:val="00234DE8"/>
    <w:rsid w:val="00235809"/>
    <w:rsid w:val="002455EC"/>
    <w:rsid w:val="00261410"/>
    <w:rsid w:val="00296023"/>
    <w:rsid w:val="002A6B09"/>
    <w:rsid w:val="002A6E74"/>
    <w:rsid w:val="0032747B"/>
    <w:rsid w:val="003342C0"/>
    <w:rsid w:val="00351F60"/>
    <w:rsid w:val="00385357"/>
    <w:rsid w:val="00393963"/>
    <w:rsid w:val="003A6F45"/>
    <w:rsid w:val="003B7019"/>
    <w:rsid w:val="003D3125"/>
    <w:rsid w:val="003F0FF2"/>
    <w:rsid w:val="003F32BD"/>
    <w:rsid w:val="003F7AB1"/>
    <w:rsid w:val="00406BEA"/>
    <w:rsid w:val="004435B3"/>
    <w:rsid w:val="00447F0F"/>
    <w:rsid w:val="00452933"/>
    <w:rsid w:val="00464254"/>
    <w:rsid w:val="00473B21"/>
    <w:rsid w:val="004B6723"/>
    <w:rsid w:val="004E2A1F"/>
    <w:rsid w:val="00537AC5"/>
    <w:rsid w:val="00542B2B"/>
    <w:rsid w:val="005518D6"/>
    <w:rsid w:val="00555B81"/>
    <w:rsid w:val="00561E1F"/>
    <w:rsid w:val="005A6377"/>
    <w:rsid w:val="005B0261"/>
    <w:rsid w:val="005D3F65"/>
    <w:rsid w:val="00605D60"/>
    <w:rsid w:val="00626DD8"/>
    <w:rsid w:val="00632A97"/>
    <w:rsid w:val="00643D3D"/>
    <w:rsid w:val="00694177"/>
    <w:rsid w:val="006A7C65"/>
    <w:rsid w:val="006B537C"/>
    <w:rsid w:val="006C61DF"/>
    <w:rsid w:val="006D4923"/>
    <w:rsid w:val="006F0D91"/>
    <w:rsid w:val="00731956"/>
    <w:rsid w:val="007606AB"/>
    <w:rsid w:val="007615C9"/>
    <w:rsid w:val="0077267C"/>
    <w:rsid w:val="00781F6B"/>
    <w:rsid w:val="0078244D"/>
    <w:rsid w:val="0079356B"/>
    <w:rsid w:val="007A3790"/>
    <w:rsid w:val="007C40AF"/>
    <w:rsid w:val="007C71CF"/>
    <w:rsid w:val="007D1F61"/>
    <w:rsid w:val="007F1205"/>
    <w:rsid w:val="0080196D"/>
    <w:rsid w:val="00802A5D"/>
    <w:rsid w:val="00831FE9"/>
    <w:rsid w:val="00867085"/>
    <w:rsid w:val="00870BF0"/>
    <w:rsid w:val="008B1FE5"/>
    <w:rsid w:val="008B566A"/>
    <w:rsid w:val="008B5845"/>
    <w:rsid w:val="008C7DBB"/>
    <w:rsid w:val="00944428"/>
    <w:rsid w:val="00956532"/>
    <w:rsid w:val="009A1027"/>
    <w:rsid w:val="009A4DEA"/>
    <w:rsid w:val="009C5A5C"/>
    <w:rsid w:val="00A1036C"/>
    <w:rsid w:val="00A61555"/>
    <w:rsid w:val="00A65013"/>
    <w:rsid w:val="00A74F94"/>
    <w:rsid w:val="00A92812"/>
    <w:rsid w:val="00AA0DE7"/>
    <w:rsid w:val="00AC519C"/>
    <w:rsid w:val="00AE0018"/>
    <w:rsid w:val="00AE01E7"/>
    <w:rsid w:val="00AE617E"/>
    <w:rsid w:val="00B12436"/>
    <w:rsid w:val="00B24282"/>
    <w:rsid w:val="00B420ED"/>
    <w:rsid w:val="00B5210F"/>
    <w:rsid w:val="00B62A30"/>
    <w:rsid w:val="00B640E4"/>
    <w:rsid w:val="00B6664A"/>
    <w:rsid w:val="00B70C82"/>
    <w:rsid w:val="00B77B32"/>
    <w:rsid w:val="00B80650"/>
    <w:rsid w:val="00BA7E75"/>
    <w:rsid w:val="00BD25FE"/>
    <w:rsid w:val="00BE13C2"/>
    <w:rsid w:val="00C26635"/>
    <w:rsid w:val="00C50B45"/>
    <w:rsid w:val="00C524D8"/>
    <w:rsid w:val="00C71270"/>
    <w:rsid w:val="00C77F93"/>
    <w:rsid w:val="00CD2741"/>
    <w:rsid w:val="00CD45F4"/>
    <w:rsid w:val="00CE2FFC"/>
    <w:rsid w:val="00D06CA0"/>
    <w:rsid w:val="00D074CA"/>
    <w:rsid w:val="00D11D8D"/>
    <w:rsid w:val="00D16AF7"/>
    <w:rsid w:val="00D2408F"/>
    <w:rsid w:val="00D543CA"/>
    <w:rsid w:val="00D640D6"/>
    <w:rsid w:val="00D77622"/>
    <w:rsid w:val="00DA5072"/>
    <w:rsid w:val="00DC4089"/>
    <w:rsid w:val="00DC7B95"/>
    <w:rsid w:val="00DD5408"/>
    <w:rsid w:val="00E07167"/>
    <w:rsid w:val="00E249B3"/>
    <w:rsid w:val="00E62E42"/>
    <w:rsid w:val="00E868DC"/>
    <w:rsid w:val="00F351D6"/>
    <w:rsid w:val="00F40A76"/>
    <w:rsid w:val="00F61684"/>
    <w:rsid w:val="00F722FC"/>
    <w:rsid w:val="00F73B18"/>
    <w:rsid w:val="00F851E1"/>
    <w:rsid w:val="00F96579"/>
    <w:rsid w:val="00FA1EDD"/>
    <w:rsid w:val="00FA5A0B"/>
    <w:rsid w:val="00FB3884"/>
    <w:rsid w:val="00FB60E3"/>
    <w:rsid w:val="00FD1898"/>
    <w:rsid w:val="00FD4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89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89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2019.</izvorni_sadrzaj>
    <derivirana_varijabla naziv="DomainObject.DatumDonosenjaOdluke_1">15.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392</izvorni_sadrzaj>
    <derivirana_varijabla naziv="DomainObject.Predmet.Broj_1">392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2019.</izvorni_sadrzaj>
    <derivirana_varijabla naziv="DomainObject.Predmet.DatumOsnivanja_1">21.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St-392/2019</izvorni_sadrzaj>
    <derivirana_varijabla naziv="DomainObject.Predmet.OznakaBroj_1">St-392/2019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BOROJE j.d.o.o. za turizam i usluge</izvorni_sadrzaj>
    <derivirana_varijabla naziv="DomainObject.Predmet.ProtustrankaFormated_1">  BOROJE j.d.o.o. za turizam i usluge</derivirana_varijabla>
  </DomainObject.Predmet.ProtustrankaFormated>
  <DomainObject.Predmet.ProtustrankaFormatedOIB>
    <izvorni_sadrzaj>  BOROJE j.d.o.o. za turizam i usluge, OIB 27900948263</izvorni_sadrzaj>
    <derivirana_varijabla naziv="DomainObject.Predmet.ProtustrankaFormatedOIB_1">  BOROJE j.d.o.o. za turizam i usluge, OIB 27900948263</derivirana_varijabla>
  </DomainObject.Predmet.ProtustrankaFormatedOIB>
  <DomainObject.Predmet.ProtustrankaFormatedWithAdress>
    <izvorni_sadrzaj> BOROJE j.d.o.o. za turizam i usluge, Put od Montovjerne 17 c, 20000 Dubrovnik</izvorni_sadrzaj>
    <derivirana_varijabla naziv="DomainObject.Predmet.ProtustrankaFormatedWithAdress_1"> BOROJE j.d.o.o. za turizam i usluge, Put od Montovjerne 17 c, 20000 Dubrovnik</derivirana_varijabla>
  </DomainObject.Predmet.ProtustrankaFormatedWithAdress>
  <DomainObject.Predmet.ProtustrankaFormatedWithAdressOIB>
    <izvorni_sadrzaj> BOROJE j.d.o.o. za turizam i usluge, OIB 27900948263, Put od Montovjerne 17 c, 20000 Dubrovnik</izvorni_sadrzaj>
    <derivirana_varijabla naziv="DomainObject.Predmet.ProtustrankaFormatedWithAdressOIB_1"> BOROJE j.d.o.o. za turizam i usluge, OIB 27900948263, Put od Montovjerne 17 c, 20000 Dubrovnik</derivirana_varijabla>
  </DomainObject.Predmet.ProtustrankaFormatedWithAdressOIB>
  <DomainObject.Predmet.ProtustrankaWithAdress>
    <izvorni_sadrzaj>BOROJE j.d.o.o. za turizam i usluge Put od Montovjerne 17 c, 20000 Dubrovnik</izvorni_sadrzaj>
    <derivirana_varijabla naziv="DomainObject.Predmet.ProtustrankaWithAdress_1">BOROJE j.d.o.o. za turizam i usluge Put od Montovjerne 17 c, 20000 Dubrovnik</derivirana_varijabla>
  </DomainObject.Predmet.ProtustrankaWithAdress>
  <DomainObject.Predmet.ProtustrankaWithAdressOIB>
    <izvorni_sadrzaj>BOROJE j.d.o.o. za turizam i usluge, OIB 27900948263, Put od Montovjerne 17 c, 20000 Dubrovnik</izvorni_sadrzaj>
    <derivirana_varijabla naziv="DomainObject.Predmet.ProtustrankaWithAdressOIB_1">BOROJE j.d.o.o. za turizam i usluge, OIB 27900948263, Put od Montovjerne 17 c, 20000 Dubrovnik</derivirana_varijabla>
  </DomainObject.Predmet.ProtustrankaWithAdressOIB>
  <DomainObject.Predmet.ProtustrankaNazivFormated>
    <izvorni_sadrzaj>BOROJE j.d.o.o. za turizam i usluge</izvorni_sadrzaj>
    <derivirana_varijabla naziv="DomainObject.Predmet.ProtustrankaNazivFormated_1">BOROJE j.d.o.o. za turizam i usluge</derivirana_varijabla>
  </DomainObject.Predmet.ProtustrankaNazivFormated>
  <DomainObject.Predmet.ProtustrankaNazivFormatedOIB>
    <izvorni_sadrzaj>BOROJE j.d.o.o. za turizam i usluge, OIB 27900948263</izvorni_sadrzaj>
    <derivirana_varijabla naziv="DomainObject.Predmet.ProtustrankaNazivFormatedOIB_1">BOROJE j.d.o.o. za turizam i usluge, OIB 27900948263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 Podružnica Dubrovnik</izvorni_sadrzaj>
    <derivirana_varijabla naziv="DomainObject.Predmet.StrankaFormated_1">  FINA, RC SPLIT,  Podružnica Dubrovnik</derivirana_varijabla>
  </DomainObject.Predmet.StrankaFormated>
  <DomainObject.Predmet.StrankaFormatedOIB>
    <izvorni_sadrzaj>  FINA, RC SPLIT,  Podružnica Dubrovnik, OIB 85821130368</izvorni_sadrzaj>
    <derivirana_varijabla naziv="DomainObject.Predmet.StrankaFormatedOIB_1">  FINA, RC SPLIT,  Podružnica Dubrovnik, OIB 85821130368</derivirana_varijabla>
  </DomainObject.Predmet.StrankaFormatedOIB>
  <DomainObject.Predmet.StrankaFormatedWithAdress>
    <izvorni_sadrzaj> FINA, RC SPLIT,  Podružnica Dubrovnik, Vukovarska 2, 20000 Dubrovnik</izvorni_sadrzaj>
    <derivirana_varijabla naziv="DomainObject.Predmet.StrankaFormatedWithAdress_1"> FINA, RC SPLIT,  Podružnica Dubrovnik, Vukovarska 2, 20000 Dubrovnik</derivirana_varijabla>
  </DomainObject.Predmet.StrankaFormatedWithAdress>
  <DomainObject.Predmet.StrankaFormatedWithAdressOIB>
    <izvorni_sadrzaj> FINA, RC SPLIT,  Podružnica Dubrovnik, OIB 85821130368, Vukovarska 2, 20000 Dubrovnik</izvorni_sadrzaj>
    <derivirana_varijabla naziv="DomainObject.Predmet.StrankaFormatedWithAdressOIB_1"> FINA, RC SPLIT,  Podružnica Dubrovnik, OIB 85821130368, Vukovarska 2, 20000 Dubrovnik</derivirana_varijabla>
  </DomainObject.Predmet.StrankaFormatedWithAdressOIB>
  <DomainObject.Predmet.StrankaWithAdress>
    <izvorni_sadrzaj>FINA, RC SPLIT,  Podružnica Dubrovnik Vukovarska 2,20000 Dubrovnik</izvorni_sadrzaj>
    <derivirana_varijabla naziv="DomainObject.Predmet.StrankaWithAdress_1">FINA, RC SPLIT,  Podružnica Dubrovnik Vukovarska 2,20000 Dubrovnik</derivirana_varijabla>
  </DomainObject.Predmet.StrankaWithAdress>
  <DomainObject.Predmet.StrankaWithAdressOIB>
    <izvorni_sadrzaj>FINA, RC SPLIT,  Podružnica Dubrovnik, OIB 85821130368, Vukovarska 2,20000 Dubrovnik</izvorni_sadrzaj>
    <derivirana_varijabla naziv="DomainObject.Predmet.StrankaWithAdressOIB_1">FINA, RC SPLIT,  Podružnica Dubrovnik, OIB 85821130368, Vukovarska 2,20000 Dubrovnik</derivirana_varijabla>
  </DomainObject.Predmet.StrankaWithAdressOIB>
  <DomainObject.Predmet.StrankaNazivFormated>
    <izvorni_sadrzaj>FINA, RC SPLIT,  Podružnica Dubrovnik</izvorni_sadrzaj>
    <derivirana_varijabla naziv="DomainObject.Predmet.StrankaNazivFormated_1">FINA, RC SPLIT,  Podružnica Dubrovnik</derivirana_varijabla>
  </DomainObject.Predmet.StrankaNazivFormated>
  <DomainObject.Predmet.StrankaNazivFormatedOIB>
    <izvorni_sadrzaj>FINA, RC SPLIT,  Podružnica Dubrovnik, OIB 85821130368</izvorni_sadrzaj>
    <derivirana_varijabla naziv="DomainObject.Predmet.StrankaNazivFormatedOIB_1">FINA, RC SPLIT, 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21119.05</izvorni_sadrzaj>
    <derivirana_varijabla naziv="DomainObject.Predmet.TrenutnaVrijednost_1">21119.05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FINA, RC SPLIT,  Podružnica Dubrovnik</item>
    </izvorni_sadrzaj>
    <derivirana_varijabla naziv="DomainObject.Predmet.StrankaListFormated_1">
      <item>FINA, RC SPLIT,  Podružnica Dubrovnik</item>
    </derivirana_varijabla>
  </DomainObject.Predmet.StrankaListFormated>
  <DomainObject.Predmet.StrankaListFormatedOIB>
    <izvorni_sadrzaj>
      <item>FINA, RC SPLIT,  Podružnica Dubrovnik, OIB 85821130368</item>
    </izvorni_sadrzaj>
    <derivirana_varijabla naziv="DomainObject.Predmet.StrankaListFormatedOIB_1">
      <item>FINA, RC SPLIT,  Podružnica Dubrovnik, OIB 85821130368</item>
    </derivirana_varijabla>
  </DomainObject.Predmet.StrankaListFormatedOIB>
  <DomainObject.Predmet.StrankaListFormatedWithAdress>
    <izvorni_sadrzaj>
      <item>FINA, RC SPLIT,  Podružnica Dubrovnik, Vukovarska 2, 20000 Dubrovnik</item>
    </izvorni_sadrzaj>
    <derivirana_varijabla naziv="DomainObject.Predmet.StrankaListFormatedWithAdress_1">
      <item>FINA, RC SPLIT,  Podružnica Dubrovnik, Vukovarska 2, 20000 Dubrovnik</item>
    </derivirana_varijabla>
  </DomainObject.Predmet.StrankaListFormatedWithAdress>
  <DomainObject.Predmet.StrankaListFormatedWithAdressOIB>
    <izvorni_sadrzaj>
      <item>FINA, RC SPLIT,  Podružnica Dubrovnik, OIB 85821130368, Vukovarska 2, 20000 Dubrovnik</item>
    </izvorni_sadrzaj>
    <derivirana_varijabla naziv="DomainObject.Predmet.StrankaListFormatedWithAdressOIB_1">
      <item>FINA, RC SPLIT,  Podružnica Dubrovnik, OIB 85821130368, Vukovarska 2, 20000 Dubrovnik</item>
    </derivirana_varijabla>
  </DomainObject.Predmet.StrankaListFormatedWithAdressOIB>
  <DomainObject.Predmet.StrankaListNazivFormated>
    <izvorni_sadrzaj>
      <item>FINA, RC SPLIT,  Podružnica Dubrovnik</item>
    </izvorni_sadrzaj>
    <derivirana_varijabla naziv="DomainObject.Predmet.StrankaListNazivFormated_1">
      <item>FINA, RC SPLIT,  Podružnica Dubrovnik</item>
    </derivirana_varijabla>
  </DomainObject.Predmet.StrankaListNazivFormated>
  <DomainObject.Predmet.StrankaListNazivFormatedOIB>
    <izvorni_sadrzaj>
      <item>FINA, RC SPLIT,  Podružnica Dubrovnik, OIB 85821130368</item>
    </izvorni_sadrzaj>
    <derivirana_varijabla naziv="DomainObject.Predmet.StrankaListNazivFormatedOIB_1">
      <item>FINA, RC SPLIT,  Podružnica Dubrovnik, OIB 85821130368</item>
    </derivirana_varijabla>
  </DomainObject.Predmet.StrankaListNazivFormatedOIB>
  <DomainObject.Predmet.ProtuStrankaListFormated>
    <izvorni_sadrzaj>
      <item>BOROJE j.d.o.o. za turizam i usluge</item>
    </izvorni_sadrzaj>
    <derivirana_varijabla naziv="DomainObject.Predmet.ProtuStrankaListFormated_1">
      <item>BOROJE j.d.o.o. za turizam i usluge</item>
    </derivirana_varijabla>
  </DomainObject.Predmet.ProtuStrankaListFormated>
  <DomainObject.Predmet.ProtuStrankaListFormatedOIB>
    <izvorni_sadrzaj>
      <item>BOROJE j.d.o.o. za turizam i usluge, OIB 27900948263</item>
    </izvorni_sadrzaj>
    <derivirana_varijabla naziv="DomainObject.Predmet.ProtuStrankaListFormatedOIB_1">
      <item>BOROJE j.d.o.o. za turizam i usluge, OIB 27900948263</item>
    </derivirana_varijabla>
  </DomainObject.Predmet.ProtuStrankaListFormatedOIB>
  <DomainObject.Predmet.ProtuStrankaListFormatedWithAdress>
    <izvorni_sadrzaj>
      <item>BOROJE j.d.o.o. za turizam i usluge, Put od Montovjerne 17 c, 20000 Dubrovnik</item>
    </izvorni_sadrzaj>
    <derivirana_varijabla naziv="DomainObject.Predmet.ProtuStrankaListFormatedWithAdress_1">
      <item>BOROJE j.d.o.o. za turizam i usluge, Put od Montovjerne 17 c, 20000 Dubrovnik</item>
    </derivirana_varijabla>
  </DomainObject.Predmet.ProtuStrankaListFormatedWithAdress>
  <DomainObject.Predmet.ProtuStrankaListFormatedWithAdressOIB>
    <izvorni_sadrzaj>
      <item>BOROJE j.d.o.o. za turizam i usluge, OIB 27900948263, Put od Montovjerne 17 c, 20000 Dubrovnik</item>
    </izvorni_sadrzaj>
    <derivirana_varijabla naziv="DomainObject.Predmet.ProtuStrankaListFormatedWithAdressOIB_1">
      <item>BOROJE j.d.o.o. za turizam i usluge, OIB 27900948263, Put od Montovjerne 17 c, 20000 Dubrovnik</item>
    </derivirana_varijabla>
  </DomainObject.Predmet.ProtuStrankaListFormatedWithAdressOIB>
  <DomainObject.Predmet.ProtuStrankaListNazivFormated>
    <izvorni_sadrzaj>
      <item>BOROJE j.d.o.o. za turizam i usluge</item>
    </izvorni_sadrzaj>
    <derivirana_varijabla naziv="DomainObject.Predmet.ProtuStrankaListNazivFormated_1">
      <item>BOROJE j.d.o.o. za turizam i usluge</item>
    </derivirana_varijabla>
  </DomainObject.Predmet.ProtuStrankaListNazivFormated>
  <DomainObject.Predmet.ProtuStrankaListNazivFormatedOIB>
    <izvorni_sadrzaj>
      <item>BOROJE j.d.o.o. za turizam i usluge, OIB 27900948263</item>
    </izvorni_sadrzaj>
    <derivirana_varijabla naziv="DomainObject.Predmet.ProtuStrankaListNazivFormatedOIB_1">
      <item>BOROJE j.d.o.o. za turizam i usluge, OIB 27900948263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2019.</izvorni_sadrzaj>
    <derivirana_varijabla naziv="DomainObject.Datum_1">15.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 Podružnica Dubrovnik</izvorni_sadrzaj>
    <derivirana_varijabla naziv="DomainObject.Predmet.StrankaIDrugi_1">FINA, RC SPLIT,  Podružnica Dubrovnik</derivirana_varijabla>
  </DomainObject.Predmet.StrankaIDrugi>
  <DomainObject.Predmet.ProtustrankaIDrugi>
    <izvorni_sadrzaj>BOROJE j.d.o.o. za turizam i usluge</izvorni_sadrzaj>
    <derivirana_varijabla naziv="DomainObject.Predmet.ProtustrankaIDrugi_1">BOROJE j.d.o.o. za turizam i usluge</derivirana_varijabla>
  </DomainObject.Predmet.ProtustrankaIDrugi>
  <DomainObject.Predmet.StrankaIDrugiAdressOIB>
    <izvorni_sadrzaj>FINA, RC SPLIT,  Podružnica Dubrovnik, OIB 85821130368, Vukovarska 2, 20000 Dubrovnik</izvorni_sadrzaj>
    <derivirana_varijabla naziv="DomainObject.Predmet.StrankaIDrugiAdressOIB_1">FINA, RC SPLIT,  Podružnica Dubrovnik, OIB 85821130368, Vukovarska 2, 20000 Dubrovnik</derivirana_varijabla>
  </DomainObject.Predmet.StrankaIDrugiAdressOIB>
  <DomainObject.Predmet.ProtustrankaIDrugiAdressOIB>
    <izvorni_sadrzaj>BOROJE j.d.o.o. za turizam i usluge, OIB 27900948263, Put od Montovjerne 17 c, 20000 Dubrovnik</izvorni_sadrzaj>
    <derivirana_varijabla naziv="DomainObject.Predmet.ProtustrankaIDrugiAdressOIB_1">BOROJE j.d.o.o. za turizam i usluge, OIB 27900948263, Put od Montovjerne 17 c,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 Podružnica Dubrovnik</item>
      <item>BOROJE j.d.o.o. za turizam i usluge</item>
    </izvorni_sadrzaj>
    <derivirana_varijabla naziv="DomainObject.Predmet.SudioniciListNaziv_1">
      <item>FINA, RC SPLIT,  Podružnica Dubrovnik</item>
      <item>BOROJE j.d.o.o. za turizam i usluge</item>
    </derivirana_varijabla>
  </DomainObject.Predmet.SudioniciListNaziv>
  <DomainObject.Predmet.SudioniciListAdressOIB>
    <izvorni_sadrzaj>
      <item>FINA, RC SPLIT,  Podružnica Dubrovnik, OIB 85821130368, Vukovarska 2,20000 Dubrovnik</item>
      <item>BOROJE j.d.o.o. za turizam i usluge, OIB 27900948263, Put od Montovjerne 17 c,20000 Dubrovnik</item>
    </izvorni_sadrzaj>
    <derivirana_varijabla naziv="DomainObject.Predmet.SudioniciListAdressOIB_1">
      <item>FINA, RC SPLIT,  Podružnica Dubrovnik, OIB 85821130368, Vukovarska 2,20000 Dubrovnik</item>
      <item>BOROJE j.d.o.o. za turizam i usluge, OIB 27900948263, Put od Montovjerne 17 c,20000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27900948263</item>
    </izvorni_sadrzaj>
    <derivirana_varijabla naziv="DomainObject.Predmet.SudioniciListNazivOIB_1">
      <item>, OIB 85821130368</item>
      <item>, OIB 27900948263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309</properties:Words>
  <properties:Characters>1658</properties:Characters>
  <properties:Lines>45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2019-03-15T10:48:00Z</dcterms:created>
  <dc:creator>Mirjana Mihović</dc:creator>
  <cp:lastModifiedBy>Sanja Vuković</cp:lastModifiedBy>
  <cp:lastPrinted>2019-03-15T10:51:00Z</cp:lastPrinted>
  <dcterms:modified xmlns:xsi="http://www.w3.org/2001/XMLSchema-instance" xsi:type="dcterms:W3CDTF">2019-03-15T10:53:00Z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(boroje.docx)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