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ccdc" w14:paraId="9b6ccd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3C90" w:rsidP="00273C90" w:rsidR="00273C90" w:rsidRPr="00273C90">
      <w:pPr>
        <w:spacing w:after="0"/>
        <w:ind w:left="5664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       Poslovni broj 3. St-383/2017-1</w:t>
      </w:r>
    </w:p>
    <w:p w:rsidRDefault="00273C90" w:rsidP="00273C90" w:rsidR="00273C90" w:rsidRPr="00273C90">
      <w:pPr>
        <w:spacing w:after="0"/>
        <w:ind w:left="705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ind w:firstLine="708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   </w:t>
      </w:r>
      <w:r w:rsidRPr="00273C90">
        <w:rPr>
          <w:rFonts w:cs="Times New Roman" w:eastAsia="Times New Roman"/>
          <w:lang w:eastAsia="hr-HR"/>
        </w:rPr>
        <w:tab/>
      </w:r>
      <w:r w:rsidRPr="00273C90">
        <w:rPr>
          <w:rFonts w:cs="Times New Roman" w:eastAsia="Times New Roman"/>
          <w:lang w:eastAsia="hr-HR"/>
        </w:rPr>
        <w:tab/>
      </w:r>
      <w:r w:rsidRPr="00273C90">
        <w:rPr>
          <w:rFonts w:cs="Times New Roman" w:eastAsia="Times New Roman"/>
          <w:lang w:eastAsia="hr-HR"/>
        </w:rPr>
        <w:tab/>
      </w:r>
      <w:r w:rsidRPr="00273C90">
        <w:rPr>
          <w:rFonts w:cs="Times New Roman" w:eastAsia="Times New Roman"/>
          <w:lang w:eastAsia="hr-HR"/>
        </w:rPr>
        <w:tab/>
      </w:r>
      <w:r w:rsidRPr="00273C90">
        <w:rPr>
          <w:rFonts w:cs="Times New Roman" w:eastAsia="Times New Roman"/>
          <w:lang w:eastAsia="hr-HR"/>
        </w:rPr>
        <w:tab/>
      </w:r>
      <w:r w:rsidRPr="00273C90">
        <w:rPr>
          <w:rFonts w:cs="Times New Roman" w:eastAsia="Times New Roman"/>
          <w:lang w:eastAsia="hr-HR"/>
        </w:rPr>
        <w:tab/>
      </w:r>
      <w:r w:rsidRPr="00273C90">
        <w:rPr>
          <w:rFonts w:cs="Times New Roman" w:eastAsia="Times New Roman"/>
          <w:lang w:eastAsia="hr-HR"/>
        </w:rPr>
        <w:tab/>
        <w:t xml:space="preserve">       </w:t>
      </w:r>
    </w:p>
    <w:p w:rsidRDefault="00273C90" w:rsidP="00273C90" w:rsidR="00273C90" w:rsidRPr="00273C90">
      <w:pPr>
        <w:spacing w:after="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ab/>
        <w:t>REPUBLIKA HRVATSKA</w:t>
      </w:r>
    </w:p>
    <w:p w:rsidRDefault="00273C90" w:rsidP="00273C90" w:rsidR="00273C90" w:rsidRPr="00273C90">
      <w:pPr>
        <w:spacing w:after="0"/>
        <w:ind w:firstLine="708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TRGOVAČKI SUD U ZADRU</w:t>
      </w:r>
    </w:p>
    <w:p w:rsidRDefault="00273C90" w:rsidP="00273C90" w:rsidR="00273C90" w:rsidRPr="00273C90">
      <w:pPr>
        <w:spacing w:after="0"/>
        <w:ind w:firstLine="708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Zadar, Dr. Franje Tuđmana 35</w:t>
      </w: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R E P U B L I K A  H R V A T S K A </w:t>
      </w:r>
    </w:p>
    <w:p w:rsidRDefault="00273C90" w:rsidP="00273C90" w:rsidR="00273C90" w:rsidRPr="00273C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R J E Š E NJ E </w:t>
      </w:r>
    </w:p>
    <w:p w:rsidRDefault="00273C90" w:rsidP="00273C90" w:rsidR="00273C90" w:rsidRPr="00273C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Trgovački sud u Zadru, po sutkinji Tini Grgas, postupajući po prijedlogu Republike Hrvatske, Ministarstva financija, Porezne uprave, Područni ured Dalmacija za otvaranje stečajnoga postupka nad dužnikom KRECHTER d.o.o. sa sjedištem u Viru, </w:t>
      </w:r>
      <w:proofErr w:type="spellStart"/>
      <w:r w:rsidRPr="00273C90">
        <w:rPr>
          <w:rFonts w:cs="Times New Roman" w:eastAsia="Times New Roman"/>
          <w:lang w:eastAsia="hr-HR"/>
        </w:rPr>
        <w:t>Soldatica</w:t>
      </w:r>
      <w:proofErr w:type="spellEnd"/>
      <w:r w:rsidRPr="00273C90">
        <w:rPr>
          <w:rFonts w:cs="Times New Roman" w:eastAsia="Times New Roman"/>
          <w:lang w:eastAsia="hr-HR"/>
        </w:rPr>
        <w:t xml:space="preserve"> 4, OIB: 71506487827, kojeg zastupa direktor </w:t>
      </w:r>
      <w:proofErr w:type="spellStart"/>
      <w:r w:rsidRPr="00273C90">
        <w:rPr>
          <w:rFonts w:cs="Times New Roman" w:eastAsia="Times New Roman"/>
          <w:lang w:eastAsia="hr-HR"/>
        </w:rPr>
        <w:t>Pavel</w:t>
      </w:r>
      <w:proofErr w:type="spellEnd"/>
      <w:r w:rsidRPr="00273C90">
        <w:rPr>
          <w:rFonts w:cs="Times New Roman" w:eastAsia="Times New Roman"/>
          <w:lang w:eastAsia="hr-HR"/>
        </w:rPr>
        <w:t xml:space="preserve"> </w:t>
      </w:r>
      <w:proofErr w:type="spellStart"/>
      <w:r w:rsidRPr="00273C90">
        <w:rPr>
          <w:rFonts w:cs="Times New Roman" w:eastAsia="Times New Roman"/>
          <w:lang w:eastAsia="hr-HR"/>
        </w:rPr>
        <w:t>Krechter</w:t>
      </w:r>
      <w:proofErr w:type="spellEnd"/>
      <w:r w:rsidRPr="00273C90">
        <w:rPr>
          <w:rFonts w:cs="Times New Roman" w:eastAsia="Times New Roman"/>
          <w:lang w:eastAsia="hr-HR"/>
        </w:rPr>
        <w:t xml:space="preserve"> iz Češke, 8. rujna 2017. </w:t>
      </w:r>
    </w:p>
    <w:p w:rsidRDefault="00273C90" w:rsidP="00273C90" w:rsidR="00273C90" w:rsidRPr="00273C90">
      <w:pPr>
        <w:spacing w:after="0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r i je š i o   j e</w:t>
      </w: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273C90">
        <w:rPr>
          <w:rFonts w:cs="Times New Roman" w:eastAsia="Times New Roman"/>
          <w:b/>
          <w:lang w:eastAsia="hr-HR"/>
        </w:rPr>
        <w:t>ročište koje se zakazuje za dan 4. listopada 2017. u 8,45 sati u zgradi ovog suda, sudnica broj 34/I (Trgovački sud u Zadru, Dr. Franje Tuđmana 35, Zadar).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</w:t>
      </w:r>
      <w:proofErr w:type="spellStart"/>
      <w:r w:rsidRPr="00273C90">
        <w:rPr>
          <w:rFonts w:cs="Times New Roman" w:eastAsia="Times New Roman"/>
          <w:lang w:eastAsia="hr-HR"/>
        </w:rPr>
        <w:t>Pavel</w:t>
      </w:r>
      <w:proofErr w:type="spellEnd"/>
      <w:r w:rsidRPr="00273C90">
        <w:rPr>
          <w:rFonts w:cs="Times New Roman" w:eastAsia="Times New Roman"/>
          <w:lang w:eastAsia="hr-HR"/>
        </w:rPr>
        <w:t xml:space="preserve"> </w:t>
      </w:r>
      <w:proofErr w:type="spellStart"/>
      <w:r w:rsidRPr="00273C90">
        <w:rPr>
          <w:rFonts w:cs="Times New Roman" w:eastAsia="Times New Roman"/>
          <w:lang w:eastAsia="hr-HR"/>
        </w:rPr>
        <w:t>Krechter</w:t>
      </w:r>
      <w:proofErr w:type="spellEnd"/>
      <w:r w:rsidRPr="00273C90">
        <w:rPr>
          <w:rFonts w:cs="Times New Roman" w:eastAsia="Times New Roman"/>
          <w:lang w:eastAsia="hr-HR"/>
        </w:rPr>
        <w:t xml:space="preserve">, podnositelj prijedloga  i pravna osoba koja obavlja poslove platnog prometa za dužnika, sve radi davanja odgovarajućih podataka i obavijesti u smislu odredbi čl. 177. Stečajnog zakona (Narodne novine 71/15). 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IV. </w:t>
      </w:r>
      <w:r w:rsidRPr="00273C90">
        <w:rPr>
          <w:rFonts w:cs="Times New Roman" w:eastAsia="Times New Roman"/>
          <w:b/>
          <w:lang w:eastAsia="hr-HR"/>
        </w:rPr>
        <w:t>Ako osoba ovlaštena za zastupanje dužnika po zakonu</w:t>
      </w:r>
      <w:r w:rsidRPr="00273C90">
        <w:rPr>
          <w:rFonts w:cs="Times New Roman" w:eastAsia="Times New Roman"/>
          <w:lang w:eastAsia="hr-HR"/>
        </w:rPr>
        <w:t xml:space="preserve"> </w:t>
      </w:r>
      <w:proofErr w:type="spellStart"/>
      <w:r w:rsidRPr="00273C90">
        <w:rPr>
          <w:rFonts w:cs="Times New Roman" w:eastAsia="Times New Roman"/>
          <w:b/>
          <w:lang w:eastAsia="hr-HR"/>
        </w:rPr>
        <w:t>Pavel</w:t>
      </w:r>
      <w:proofErr w:type="spellEnd"/>
      <w:r w:rsidRPr="00273C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73C90">
        <w:rPr>
          <w:rFonts w:cs="Times New Roman" w:eastAsia="Times New Roman"/>
          <w:b/>
          <w:lang w:eastAsia="hr-HR"/>
        </w:rPr>
        <w:t>Krechter</w:t>
      </w:r>
      <w:proofErr w:type="spellEnd"/>
      <w:r w:rsidRPr="00273C90">
        <w:rPr>
          <w:rFonts w:cs="Times New Roman" w:eastAsia="Times New Roman"/>
          <w:b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Obrazloženje</w:t>
      </w: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429. st. 1. Stečajnog zakona (Narodne novine broj 71/15, u nastavku teksta: SZ). 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Oglasom objavljenim na e-Oglasnoj ploči suda od 30. svibnja 2017., pozvane su osobe ovlaštene za zastupanje dužnika po zakonu u roku od 15 dana od objave istog podnijeti </w:t>
      </w:r>
      <w:r w:rsidRPr="00273C90">
        <w:rPr>
          <w:rFonts w:cs="Times New Roman" w:eastAsia="Times New Roman"/>
          <w:lang w:eastAsia="hr-HR"/>
        </w:rPr>
        <w:lastRenderedPageBreak/>
        <w:t xml:space="preserve">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kojima je učinila vjerojatnim postojanje svoje tražbine i imovine dužnika. 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273C90">
        <w:rPr>
          <w:rFonts w:cs="Times New Roman" w:eastAsia="Times New Roman"/>
          <w:lang w:eastAsia="hr-HR"/>
        </w:rPr>
        <w:t>posl</w:t>
      </w:r>
      <w:proofErr w:type="spellEnd"/>
      <w:r w:rsidRPr="00273C90">
        <w:rPr>
          <w:rFonts w:cs="Times New Roman" w:eastAsia="Times New Roman"/>
          <w:lang w:eastAsia="hr-HR"/>
        </w:rPr>
        <w:t>.  br. St-195/2017-7 od 17. srpnja 2017. obustavljen skraćeni stečajni postupak nad dužnikom.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S obzirom da je potonje rješenje postalo pravomoćno, to je temeljem odredbi čl. 433., 123., 177.,178. i 180. SZ-a donesena odluka kao u izreci ovog rješenja. </w:t>
      </w:r>
    </w:p>
    <w:p w:rsidRDefault="00273C90" w:rsidP="00273C90" w:rsidR="00273C90" w:rsidRPr="00273C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jc w:val="center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U Zadru 8. rujna 2016. </w:t>
      </w:r>
    </w:p>
    <w:p w:rsidRDefault="00273C90" w:rsidP="00273C90" w:rsidR="00273C90" w:rsidRPr="00273C9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ind w:left="360"/>
        <w:jc w:val="both"/>
        <w:rPr>
          <w:rFonts w:cs="Times New Roman" w:eastAsia="Times New Roman"/>
        </w:rPr>
      </w:pPr>
    </w:p>
    <w:p w:rsidRDefault="00273C90" w:rsidP="000015BE" w:rsidR="00273C90" w:rsidRPr="00273C90">
      <w:pPr>
        <w:spacing w:after="0"/>
        <w:ind w:firstLine="360"/>
        <w:jc w:val="right"/>
        <w:rPr>
          <w:rFonts w:cs="Times New Roman" w:eastAsia="Times New Roman"/>
        </w:rPr>
      </w:pPr>
      <w:r w:rsidRPr="00273C90">
        <w:rPr>
          <w:rFonts w:cs="Times New Roman" w:eastAsia="Times New Roman"/>
        </w:rPr>
        <w:t xml:space="preserve">                                                    Sutkinja:</w:t>
      </w:r>
    </w:p>
    <w:p w:rsidRDefault="00273C90" w:rsidP="000015BE" w:rsidR="00273C90" w:rsidRPr="00273C90">
      <w:pPr>
        <w:spacing w:after="0"/>
        <w:ind w:firstLine="360"/>
        <w:jc w:val="right"/>
        <w:rPr>
          <w:rFonts w:cs="Times New Roman" w:eastAsia="Times New Roman"/>
        </w:rPr>
      </w:pPr>
      <w:r w:rsidRPr="00273C90">
        <w:rPr>
          <w:rFonts w:cs="Times New Roman" w:eastAsia="Times New Roman"/>
        </w:rPr>
        <w:t>Tina Grgas</w:t>
      </w:r>
    </w:p>
    <w:p w:rsidRDefault="00273C90" w:rsidP="00273C90" w:rsidR="00273C90" w:rsidRPr="00273C90">
      <w:pPr>
        <w:spacing w:after="0"/>
        <w:jc w:val="right"/>
        <w:rPr>
          <w:rFonts w:cs="Times New Roman" w:eastAsia="Times New Roman"/>
        </w:rPr>
      </w:pPr>
    </w:p>
    <w:p w:rsidRDefault="00273C90" w:rsidP="00273C90" w:rsidR="00273C90" w:rsidRPr="00273C9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ind w:firstLine="36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UPUTA O PRAVNOM LIJEKU:  </w:t>
      </w:r>
    </w:p>
    <w:p w:rsidRDefault="00273C90" w:rsidP="00273C90" w:rsidR="00273C90" w:rsidRPr="00273C90">
      <w:pPr>
        <w:spacing w:after="0"/>
        <w:ind w:firstLine="36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Protiv ovog rješenja nije d</w:t>
      </w:r>
      <w:bookmarkStart w:name="_GoBack" w:id="0"/>
      <w:bookmarkEnd w:id="0"/>
      <w:r w:rsidRPr="00273C90">
        <w:rPr>
          <w:rFonts w:cs="Times New Roman" w:eastAsia="Times New Roman"/>
          <w:lang w:eastAsia="hr-HR"/>
        </w:rPr>
        <w:t>opuštena žalba.</w:t>
      </w:r>
    </w:p>
    <w:p w:rsidRDefault="00273C90" w:rsidP="00273C90" w:rsidR="00273C90" w:rsidRPr="00273C9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73C90" w:rsidP="00273C90" w:rsidR="00273C90" w:rsidRPr="00273C90">
      <w:pPr>
        <w:spacing w:after="0"/>
        <w:ind w:firstLine="36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Dostaviti: </w:t>
      </w:r>
    </w:p>
    <w:p w:rsidRDefault="00273C90" w:rsidP="00273C90" w:rsidR="00273C90" w:rsidRPr="00273C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Dužniku neposredno i putem e-Oglasne ploče suda</w:t>
      </w:r>
    </w:p>
    <w:p w:rsidRDefault="00273C90" w:rsidP="00273C90" w:rsidR="00273C90" w:rsidRPr="00273C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 xml:space="preserve">Članu uprave dužnika s upozorenjem, poštanskim putem i putem e-Oglasne ploče suda </w:t>
      </w:r>
    </w:p>
    <w:p w:rsidRDefault="00273C90" w:rsidP="00273C90" w:rsidR="00273C90" w:rsidRPr="00273C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FINA-elektronskim putem</w:t>
      </w:r>
    </w:p>
    <w:p w:rsidRDefault="00273C90" w:rsidP="00273C90" w:rsidR="00273C90" w:rsidRPr="00273C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Predlagatelju RH po ŽDO Zadar neposredno</w:t>
      </w:r>
    </w:p>
    <w:p w:rsidRDefault="00273C90" w:rsidP="00273C90" w:rsidR="00273C90" w:rsidRPr="00273C9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273C90">
        <w:rPr>
          <w:rFonts w:cs="Times New Roman" w:eastAsia="Times New Roman"/>
          <w:lang w:eastAsia="hr-HR"/>
        </w:rPr>
        <w:t>U 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2C2" w:rsidP="00537B78" w:rsidR="002002C2">
      <w:r>
        <w:separator/>
      </w:r>
    </w:p>
  </w:endnote>
  <w:endnote w:id="0" w:type="continuationSeparator">
    <w:p w:rsidRDefault="002002C2" w:rsidP="00537B78" w:rsidR="00200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2C2" w:rsidP="00537B78" w:rsidR="002002C2">
      <w:r>
        <w:separator/>
      </w:r>
    </w:p>
  </w:footnote>
  <w:footnote w:id="0" w:type="continuationSeparator">
    <w:p w:rsidRDefault="002002C2" w:rsidP="00537B78" w:rsidR="00200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5B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2C2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C90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St-383/2017-2</izvorni_sadrzaj>
    <derivirana_varijabla naziv="DomainObject.Oznaka_1">St-383/2017-2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KRECHTER d.o.o. za turizam</izvorni_sadrzaj>
    <derivirana_varijabla naziv="DomainObject.Predmet.ProtustrankaFormated_1">  KRECHTER d.o.o. za turizam</derivirana_varijabla>
  </DomainObject.Predmet.ProtustrankaFormated>
  <DomainObject.Predmet.ProtustrankaFormatedOIB>
    <izvorni_sadrzaj>  KRECHTER d.o.o. za turizam, OIB 71506487827</izvorni_sadrzaj>
    <derivirana_varijabla naziv="DomainObject.Predmet.ProtustrankaFormatedOIB_1">  KRECHTER d.o.o. za turizam, OIB 71506487827</derivirana_varijabla>
  </DomainObject.Predmet.ProtustrankaFormatedOIB>
  <DomainObject.Predmet.ProtustrankaFormatedWithAdress>
    <izvorni_sadrzaj> KRECHTER d.o.o. za turizam, Soldatica 4, 23234 Vir</izvorni_sadrzaj>
    <derivirana_varijabla naziv="DomainObject.Predmet.ProtustrankaFormatedWithAdress_1"> KRECHTER d.o.o. za turizam, Soldatica 4, 23234 Vir</derivirana_varijabla>
  </DomainObject.Predmet.ProtustrankaFormatedWithAdress>
  <DomainObject.Predmet.ProtustrankaFormatedWithAdressOIB>
    <izvorni_sadrzaj> KRECHTER d.o.o. za turizam, OIB 71506487827, Soldatica 4, 23234 Vir</izvorni_sadrzaj>
    <derivirana_varijabla naziv="DomainObject.Predmet.ProtustrankaFormatedWithAdressOIB_1"> KRECHTER d.o.o. za turizam, OIB 71506487827, Soldatica 4, 23234 Vir</derivirana_varijabla>
  </DomainObject.Predmet.ProtustrankaFormatedWithAdressOIB>
  <DomainObject.Predmet.ProtustrankaWithAdress>
    <izvorni_sadrzaj>KRECHTER d.o.o. za turizam Soldatica 4, 23234 Vir</izvorni_sadrzaj>
    <derivirana_varijabla naziv="DomainObject.Predmet.ProtustrankaWithAdress_1">KRECHTER d.o.o. za turizam Soldatica 4, 23234 Vir</derivirana_varijabla>
  </DomainObject.Predmet.ProtustrankaWithAdress>
  <DomainObject.Predmet.ProtustrankaWithAdressOIB>
    <izvorni_sadrzaj>KRECHTER d.o.o. za turizam, OIB 71506487827, Soldatica 4, 23234 Vir</izvorni_sadrzaj>
    <derivirana_varijabla naziv="DomainObject.Predmet.ProtustrankaWithAdressOIB_1">KRECHTER d.o.o. za turizam, OIB 71506487827, Soldatica 4, 23234 Vir</derivirana_varijabla>
  </DomainObject.Predmet.ProtustrankaWithAdressOIB>
  <DomainObject.Predmet.ProtustrankaNazivFormated>
    <izvorni_sadrzaj>KRECHTER d.o.o. za turizam</izvorni_sadrzaj>
    <derivirana_varijabla naziv="DomainObject.Predmet.ProtustrankaNazivFormated_1">KRECHTER d.o.o. za turizam</derivirana_varijabla>
  </DomainObject.Predmet.ProtustrankaNazivFormated>
  <DomainObject.Predmet.ProtustrankaNazivFormatedOIB>
    <izvorni_sadrzaj>KRECHTER d.o.o. za turizam, OIB 71506487827</izvorni_sadrzaj>
    <derivirana_varijabla naziv="DomainObject.Predmet.ProtustrankaNazivFormatedOIB_1">KRECHTER d.o.o. za turizam, OIB 71506487827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Pavel Krechter</izvorni_sadrzaj>
    <derivirana_varijabla naziv="DomainObject.Predmet.StrankaFormated_1">  FINA; ŽDO - ZADAR; Pavel Krechter</derivirana_varijabla>
  </DomainObject.Predmet.StrankaFormated>
  <DomainObject.Predmet.StrankaFormatedOIB>
    <izvorni_sadrzaj>  FINA, OIB 85821130368; ŽDO - ZADAR; Pavel Krechter</izvorni_sadrzaj>
    <derivirana_varijabla naziv="DomainObject.Predmet.StrankaFormatedOIB_1">  FINA, OIB 85821130368; ŽDO - ZADAR; Pavel Krechter</derivirana_varijabla>
  </DomainObject.Predmet.StrankaFormatedOIB>
  <DomainObject.Predmet.StrankaFormatedWithAdress>
    <izvorni_sadrzaj> FINA; ŽDO - ZADAR; Pavel Krechter, Na Ostrove 43/8, 26601 Beroun-Zavodi</izvorni_sadrzaj>
    <derivirana_varijabla naziv="DomainObject.Predmet.StrankaFormatedWithAdress_1"> FINA; ŽDO - ZADAR; Pavel Krechter, Na Ostrove 43/8, 26601 Beroun-Zavodi</derivirana_varijabla>
  </DomainObject.Predmet.StrankaFormatedWithAdress>
  <DomainObject.Predmet.StrankaFormatedWithAdressOIB>
    <izvorni_sadrzaj> FINA, OIB 85821130368; ŽDO - ZADAR; Pavel Krechter, Na Ostrove 43/8, 26601 Beroun-Zavodi</izvorni_sadrzaj>
    <derivirana_varijabla naziv="DomainObject.Predmet.StrankaFormatedWithAdressOIB_1"> FINA, OIB 85821130368; ŽDO - ZADAR; Pavel Krechter, Na Ostrove 43/8, 26601 Beroun-Zavodi</derivirana_varijabla>
  </DomainObject.Predmet.StrankaFormatedWithAdressOIB>
  <DomainObject.Predmet.StrankaWithAdress>
    <izvorni_sadrzaj>FINA ,ŽDO - ZADAR ,Pavel Krechter Na Ostrove 43/8,26601 Beroun-Zavodi</izvorni_sadrzaj>
    <derivirana_varijabla naziv="DomainObject.Predmet.StrankaWithAdress_1">FINA ,ŽDO - ZADAR ,Pavel Krechter Na Ostrove 43/8,26601 Beroun-Zavodi</derivirana_varijabla>
  </DomainObject.Predmet.StrankaWithAdress>
  <DomainObject.Predmet.StrankaWithAdressOIB>
    <izvorni_sadrzaj>FINA, OIB 85821130368,ŽDO - ZADAR,Pavel Krechter, Na Ostrove 43/8,26601 Beroun-Zavodi</izvorni_sadrzaj>
    <derivirana_varijabla naziv="DomainObject.Predmet.StrankaWithAdressOIB_1">FINA, OIB 85821130368,ŽDO - ZADAR,Pavel Krechter, Na Ostrove 43/8,26601 Beroun-Zavodi</derivirana_varijabla>
  </DomainObject.Predmet.StrankaWithAdressOIB>
  <DomainObject.Predmet.StrankaNazivFormated>
    <izvorni_sadrzaj>FINA,ŽDO - ZADAR,Pavel Krechter</izvorni_sadrzaj>
    <derivirana_varijabla naziv="DomainObject.Predmet.StrankaNazivFormated_1">FINA,ŽDO - ZADAR,Pavel Krechter</derivirana_varijabla>
  </DomainObject.Predmet.StrankaNazivFormated>
  <DomainObject.Predmet.StrankaNazivFormatedOIB>
    <izvorni_sadrzaj>FINA, OIB 85821130368,ŽDO - ZADAR,Pavel Krechter</izvorni_sadrzaj>
    <derivirana_varijabla naziv="DomainObject.Predmet.StrankaNazivFormatedOIB_1">FINA, OIB 85821130368,ŽDO - ZADAR,Pavel Krechter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ŽDO - ZADAR</item>
      <item>Pavel Krechter</item>
    </izvorni_sadrzaj>
    <derivirana_varijabla naziv="DomainObject.Predmet.StrankaListFormated_1">
      <item>FINA</item>
      <item>ŽDO - ZADAR</item>
      <item>Pavel Krechter</item>
    </derivirana_varijabla>
  </DomainObject.Predmet.StrankaListFormated>
  <DomainObject.Predmet.StrankaListFormatedOIB>
    <izvorni_sadrzaj>
      <item>FINA, OIB 85821130368</item>
      <item>ŽDO - ZADAR</item>
      <item>Pavel Krechter</item>
    </izvorni_sadrzaj>
    <derivirana_varijabla naziv="DomainObject.Predmet.StrankaListFormatedOIB_1">
      <item>FINA, OIB 85821130368</item>
      <item>ŽDO - ZADAR</item>
      <item>Pavel Krechter</item>
    </derivirana_varijabla>
  </DomainObject.Predmet.StrankaListFormatedOIB>
  <DomainObject.Predmet.StrankaListFormatedWithAdress>
    <izvorni_sadrzaj>
      <item>FINA</item>
      <item>ŽDO - ZADAR</item>
      <item>Pavel Krechter, Na Ostrove 43/8, 26601 Beroun-Zavodi</item>
    </izvorni_sadrzaj>
    <derivirana_varijabla naziv="DomainObject.Predmet.StrankaListFormatedWithAdress_1">
      <item>FINA</item>
      <item>ŽDO - ZADAR</item>
      <item>Pavel Krechter, Na Ostrove 43/8, 26601 Beroun-Zavodi</item>
    </derivirana_varijabla>
  </DomainObject.Predmet.StrankaListFormatedWithAdress>
  <DomainObject.Predmet.StrankaListFormatedWithAdressOIB>
    <izvorni_sadrzaj>
      <item>FINA, OIB 85821130368</item>
      <item>ŽDO - ZADAR</item>
      <item>Pavel Krechter, Na Ostrove 43/8, 26601 Beroun-Zavodi</item>
    </izvorni_sadrzaj>
    <derivirana_varijabla naziv="DomainObject.Predmet.StrankaListFormatedWithAdressOIB_1">
      <item>FINA, OIB 85821130368</item>
      <item>ŽDO - ZADAR</item>
      <item>Pavel Krechter, Na Ostrove 43/8, 26601 Beroun-Zavodi</item>
    </derivirana_varijabla>
  </DomainObject.Predmet.StrankaListFormatedWithAdressOIB>
  <DomainObject.Predmet.StrankaListNazivFormated>
    <izvorni_sadrzaj>
      <item>FINA</item>
      <item>ŽDO - ZADAR</item>
      <item>Pavel Krechter</item>
    </izvorni_sadrzaj>
    <derivirana_varijabla naziv="DomainObject.Predmet.StrankaListNazivFormated_1">
      <item>FINA</item>
      <item>ŽDO - ZADAR</item>
      <item>Pavel Krechter</item>
    </derivirana_varijabla>
  </DomainObject.Predmet.StrankaListNazivFormated>
  <DomainObject.Predmet.StrankaListNazivFormatedOIB>
    <izvorni_sadrzaj>
      <item>FINA, OIB 85821130368</item>
      <item>ŽDO - ZADAR</item>
      <item>Pavel Krechter</item>
    </izvorni_sadrzaj>
    <derivirana_varijabla naziv="DomainObject.Predmet.StrankaListNazivFormatedOIB_1">
      <item>FINA, OIB 85821130368</item>
      <item>ŽDO - ZADAR</item>
      <item>Pavel Krechter</item>
    </derivirana_varijabla>
  </DomainObject.Predmet.StrankaListNazivFormatedOIB>
  <DomainObject.Predmet.ProtuStrankaListFormated>
    <izvorni_sadrzaj>
      <item>KRECHTER d.o.o. za turizam</item>
    </izvorni_sadrzaj>
    <derivirana_varijabla naziv="DomainObject.Predmet.ProtuStrankaListFormated_1">
      <item>KRECHTER d.o.o. za turizam</item>
    </derivirana_varijabla>
  </DomainObject.Predmet.ProtuStrankaListFormated>
  <DomainObject.Predmet.ProtuStrankaListFormatedOIB>
    <izvorni_sadrzaj>
      <item>KRECHTER d.o.o. za turizam, OIB 71506487827</item>
    </izvorni_sadrzaj>
    <derivirana_varijabla naziv="DomainObject.Predmet.ProtuStrankaListFormatedOIB_1">
      <item>KRECHTER d.o.o. za turizam, OIB 71506487827</item>
    </derivirana_varijabla>
  </DomainObject.Predmet.ProtuStrankaListFormatedOIB>
  <DomainObject.Predmet.ProtuStrankaListFormatedWithAdress>
    <izvorni_sadrzaj>
      <item>KRECHTER d.o.o. za turizam, Soldatica 4, 23234 Vir</item>
    </izvorni_sadrzaj>
    <derivirana_varijabla naziv="DomainObject.Predmet.ProtuStrankaListFormatedWithAdress_1">
      <item>KRECHTER d.o.o. za turizam, Soldatica 4, 23234 Vir</item>
    </derivirana_varijabla>
  </DomainObject.Predmet.ProtuStrankaListFormatedWithAdress>
  <DomainObject.Predmet.ProtuStrankaListFormatedWithAdressOIB>
    <izvorni_sadrzaj>
      <item>KRECHTER d.o.o. za turizam, OIB 71506487827, Soldatica 4, 23234 Vir</item>
    </izvorni_sadrzaj>
    <derivirana_varijabla naziv="DomainObject.Predmet.ProtuStrankaListFormatedWithAdressOIB_1">
      <item>KRECHTER d.o.o. za turizam, OIB 71506487827, Soldatica 4, 23234 Vir</item>
    </derivirana_varijabla>
  </DomainObject.Predmet.ProtuStrankaListFormatedWithAdressOIB>
  <DomainObject.Predmet.ProtuStrankaListNazivFormated>
    <izvorni_sadrzaj>
      <item>KRECHTER d.o.o. za turizam</item>
    </izvorni_sadrzaj>
    <derivirana_varijabla naziv="DomainObject.Predmet.ProtuStrankaListNazivFormated_1">
      <item>KRECHTER d.o.o. za turizam</item>
    </derivirana_varijabla>
  </DomainObject.Predmet.ProtuStrankaListNazivFormated>
  <DomainObject.Predmet.ProtuStrankaListNazivFormatedOIB>
    <izvorni_sadrzaj>
      <item>KRECHTER d.o.o. za turizam, OIB 71506487827</item>
    </izvorni_sadrzaj>
    <derivirana_varijabla naziv="DomainObject.Predmet.ProtuStrankaListNazivFormatedOIB_1">
      <item>KRECHTER d.o.o. za turizam, OIB 71506487827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St-383/2017-2</izvorni_sadrzaj>
    <derivirana_varijabla naziv="DomainObject.PoslovniBrojDokumenta_1">St-383/2017-2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KRECHTER d.o.o. za turizam</izvorni_sadrzaj>
    <derivirana_varijabla naziv="DomainObject.Predmet.ProtustrankaIDrugi_1">KRECHTER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KRECHTER d.o.o. za turizam, OIB 71506487827, Soldatica 4, 23234 Vir</izvorni_sadrzaj>
    <derivirana_varijabla naziv="DomainObject.Predmet.ProtustrankaIDrugiAdressOIB_1">KRECHTER d.o.o. za turizam, OIB 71506487827, Soldatica 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KRECHTER d.o.o. za turizam</item>
      <item>FINA</item>
      <item>ŽDO - ZADAR</item>
      <item>Pavel Krechter</item>
    </izvorni_sadrzaj>
    <derivirana_varijabla naziv="DomainObject.Predmet.SudioniciListNaziv_1">
      <item>KRECHTER d.o.o. za turizam</item>
      <item>FINA</item>
      <item>ŽDO - ZADAR</item>
      <item>Pavel Krechter</item>
    </derivirana_varijabla>
  </DomainObject.Predmet.SudioniciListNaziv>
  <DomainObject.Predmet.SudioniciListAdressOIB>
    <izvorni_sadrzaj>
      <item>KRECHTER d.o.o. za turizam, OIB 71506487827, Soldatica 4,23234 Vir</item>
      <item>FINA, OIB 85821130368</item>
      <item>ŽDO - ZADAR</item>
      <item>Pavel Krechter, Na Ostrove 43/8,26601 Beroun-Zavodi</item>
    </izvorni_sadrzaj>
    <derivirana_varijabla naziv="DomainObject.Predmet.SudioniciListAdressOIB_1">
      <item>KRECHTER d.o.o. za turizam, OIB 71506487827, Soldatica 4,23234 Vir</item>
      <item>FINA, OIB 85821130368</item>
      <item>ŽDO - ZADAR</item>
      <item>Pavel Krechter, Na Ostrove 43/8,26601 Beroun-Zavodi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5AD19-1808-44B9-B460-36F0F1DFC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2955</properties:Characters>
  <properties:Lines>79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2017-09-08T09:27:00Z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St-383/2017-2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