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bf65" w14:paraId="d33bf65" w:rsidRDefault="00B314E8" w:rsidR="00B314E8" w:rsidRPr="0040762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noProof w:val="false"/>
          <w:szCs w:val="24"/>
        </w:rPr>
        <w:tab/>
      </w:r>
      <w:r w:rsidR="0091485F"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D74201">
        <w:rPr>
          <w:rFonts w:hAnsi="Times New Roman" w:ascii="Times New Roman"/>
          <w:noProof w:val="false"/>
          <w:szCs w:val="24"/>
        </w:rPr>
        <w:t>2884</w:t>
      </w:r>
      <w:r w:rsidR="002038A4" w:rsidRPr="00407624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D74201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407624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REPUBLIKA HRVATSKA</w:t>
      </w:r>
      <w:r w:rsidR="00514886" w:rsidRPr="00407624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0762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3F0E37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853078" w:rsidRPr="00407624">
        <w:rPr>
          <w:rFonts w:hAnsi="Times New Roman" w:ascii="Times New Roman"/>
          <w:szCs w:val="24"/>
        </w:rPr>
        <w:t>Trgovački sud u Zagrebu, Stalna služba</w:t>
      </w:r>
      <w:r w:rsidR="00ED1913" w:rsidRPr="00407624">
        <w:rPr>
          <w:rFonts w:hAnsi="Times New Roman" w:ascii="Times New Roman"/>
          <w:szCs w:val="24"/>
        </w:rPr>
        <w:t xml:space="preserve">, </w:t>
      </w:r>
      <w:r w:rsidRPr="00407624">
        <w:rPr>
          <w:rFonts w:hAnsi="Times New Roman" w:ascii="Times New Roman"/>
          <w:szCs w:val="24"/>
        </w:rPr>
        <w:t>po sucu Goranki Boljkovac, kao stečajnom sucu,</w:t>
      </w:r>
      <w:r w:rsidR="000F0435" w:rsidRPr="00407624">
        <w:rPr>
          <w:rFonts w:hAnsi="Times New Roman" w:ascii="Times New Roman"/>
          <w:szCs w:val="24"/>
        </w:rPr>
        <w:t xml:space="preserve"> </w:t>
      </w:r>
      <w:r w:rsidR="00F80552" w:rsidRPr="00407624">
        <w:rPr>
          <w:rFonts w:hAnsi="Times New Roman" w:ascii="Times New Roman"/>
          <w:szCs w:val="24"/>
        </w:rPr>
        <w:t xml:space="preserve">u </w:t>
      </w:r>
      <w:r w:rsidR="00473DCE" w:rsidRPr="00407624">
        <w:rPr>
          <w:rFonts w:hAnsi="Times New Roman" w:ascii="Times New Roman"/>
          <w:szCs w:val="24"/>
        </w:rPr>
        <w:t xml:space="preserve">stečajnom postupku </w:t>
      </w:r>
      <w:r w:rsidR="00853078" w:rsidRPr="00407624">
        <w:rPr>
          <w:rFonts w:hAnsi="Times New Roman" w:ascii="Times New Roman"/>
          <w:szCs w:val="24"/>
        </w:rPr>
        <w:t xml:space="preserve">nad </w:t>
      </w:r>
      <w:r w:rsidR="002038A4" w:rsidRPr="00407624">
        <w:rPr>
          <w:rFonts w:hAnsi="Times New Roman" w:ascii="Times New Roman"/>
          <w:szCs w:val="24"/>
        </w:rPr>
        <w:t xml:space="preserve">stečajnim </w:t>
      </w:r>
      <w:r w:rsidR="002038A4" w:rsidRPr="003F0E37">
        <w:rPr>
          <w:rFonts w:hAnsi="Times New Roman" w:ascii="Times New Roman"/>
          <w:szCs w:val="24"/>
        </w:rPr>
        <w:t xml:space="preserve">dužnikom </w:t>
      </w:r>
      <w:r w:rsidR="00D74201">
        <w:rPr>
          <w:rFonts w:hAnsi="Times New Roman" w:ascii="Times New Roman"/>
          <w:szCs w:val="24"/>
        </w:rPr>
        <w:t>KONTEX</w:t>
      </w:r>
      <w:r w:rsidR="007C2EC8">
        <w:rPr>
          <w:rFonts w:hAnsi="Times New Roman" w:ascii="Times New Roman"/>
          <w:szCs w:val="24"/>
        </w:rPr>
        <w:t>,</w:t>
      </w:r>
      <w:r w:rsidR="00D74201">
        <w:rPr>
          <w:rFonts w:hAnsi="Times New Roman" w:ascii="Times New Roman"/>
          <w:szCs w:val="24"/>
        </w:rPr>
        <w:t xml:space="preserve"> d.o.o. u stečaju, Zagreb, Zavižanska 8, OIB 46821567482</w:t>
      </w:r>
      <w:r w:rsidR="00473DCE" w:rsidRPr="003F0E37">
        <w:rPr>
          <w:rFonts w:hAnsi="Times New Roman" w:ascii="Times New Roman"/>
          <w:szCs w:val="24"/>
        </w:rPr>
        <w:t>,</w:t>
      </w:r>
      <w:r w:rsidR="00514886" w:rsidRPr="003F0E37">
        <w:rPr>
          <w:rFonts w:hAnsi="Times New Roman" w:ascii="Times New Roman"/>
          <w:szCs w:val="24"/>
        </w:rPr>
        <w:t xml:space="preserve"> </w:t>
      </w:r>
      <w:r w:rsidRPr="003F0E37">
        <w:rPr>
          <w:rFonts w:hAnsi="Times New Roman" w:ascii="Times New Roman"/>
          <w:szCs w:val="24"/>
        </w:rPr>
        <w:t xml:space="preserve">dana </w:t>
      </w:r>
      <w:r w:rsidR="00D74201">
        <w:rPr>
          <w:rFonts w:hAnsi="Times New Roman" w:ascii="Times New Roman"/>
          <w:szCs w:val="24"/>
        </w:rPr>
        <w:t>5. lipnja 2018.</w:t>
      </w:r>
    </w:p>
    <w:p w:rsidRDefault="00C5693C" w:rsidP="00B314E8" w:rsidR="00C5693C" w:rsidRPr="003F0E37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 i j e š i o </w:t>
      </w:r>
      <w:r w:rsidR="00B314E8" w:rsidRPr="00407624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407624">
      <w:pPr>
        <w:pStyle w:val="Tijeloteksta"/>
        <w:rPr>
          <w:rFonts w:hAnsi="Times New Roman" w:ascii="Times New Roman"/>
          <w:b/>
          <w:szCs w:val="24"/>
        </w:rPr>
      </w:pPr>
    </w:p>
    <w:p w:rsidRDefault="00500039" w:rsidP="00500039" w:rsidR="000D4F31" w:rsidRPr="00407624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0D4F31" w:rsidRPr="00407624">
        <w:rPr>
          <w:rFonts w:hAnsi="Times New Roman" w:ascii="Times New Roman"/>
          <w:szCs w:val="24"/>
        </w:rPr>
        <w:t>Određuje se prodaja u stečajnom postupku nekretnin</w:t>
      </w:r>
      <w:r w:rsidR="0075388C">
        <w:rPr>
          <w:rFonts w:hAnsi="Times New Roman" w:ascii="Times New Roman"/>
          <w:szCs w:val="24"/>
        </w:rPr>
        <w:t>a</w:t>
      </w:r>
      <w:r w:rsidR="000D4F31" w:rsidRPr="00407624">
        <w:rPr>
          <w:rFonts w:hAnsi="Times New Roman" w:ascii="Times New Roman"/>
          <w:szCs w:val="24"/>
        </w:rPr>
        <w:t xml:space="preserve"> u vlasništvu </w:t>
      </w:r>
      <w:r w:rsidR="002038A4" w:rsidRPr="00407624">
        <w:rPr>
          <w:rFonts w:hAnsi="Times New Roman" w:ascii="Times New Roman"/>
          <w:szCs w:val="24"/>
        </w:rPr>
        <w:t xml:space="preserve">stečajnog </w:t>
      </w:r>
      <w:r w:rsidR="00A036F0" w:rsidRPr="00407624">
        <w:rPr>
          <w:rFonts w:hAnsi="Times New Roman" w:ascii="Times New Roman"/>
          <w:szCs w:val="24"/>
        </w:rPr>
        <w:t xml:space="preserve">dužnika </w:t>
      </w:r>
      <w:r w:rsidR="006705D1">
        <w:rPr>
          <w:rFonts w:hAnsi="Times New Roman" w:ascii="Times New Roman"/>
          <w:szCs w:val="24"/>
        </w:rPr>
        <w:t>KONTEX, d.o.o. u stečaju, Zagreb, Zavižanska 8, OIB 46821567482</w:t>
      </w:r>
      <w:r w:rsidR="0063170F" w:rsidRPr="00407624">
        <w:rPr>
          <w:rFonts w:hAnsi="Times New Roman" w:ascii="Times New Roman"/>
          <w:szCs w:val="24"/>
        </w:rPr>
        <w:t xml:space="preserve">, </w:t>
      </w:r>
      <w:r w:rsidR="000D4F31" w:rsidRPr="00407624">
        <w:rPr>
          <w:rFonts w:hAnsi="Times New Roman" w:ascii="Times New Roman"/>
          <w:szCs w:val="24"/>
        </w:rPr>
        <w:t>uz odgovarajuću primjenu pravila</w:t>
      </w:r>
      <w:r w:rsidR="00A036F0" w:rsidRPr="00407624">
        <w:rPr>
          <w:rFonts w:hAnsi="Times New Roman" w:ascii="Times New Roman"/>
          <w:szCs w:val="24"/>
        </w:rPr>
        <w:t xml:space="preserve"> ovršnog postupka</w:t>
      </w:r>
      <w:r w:rsidR="000D4F31" w:rsidRPr="00407624">
        <w:rPr>
          <w:rFonts w:hAnsi="Times New Roman" w:ascii="Times New Roman"/>
          <w:szCs w:val="24"/>
        </w:rPr>
        <w:t xml:space="preserve"> o ovrsi na nekretninama</w:t>
      </w:r>
      <w:r w:rsidR="002A3822">
        <w:rPr>
          <w:rFonts w:hAnsi="Times New Roman" w:ascii="Times New Roman"/>
          <w:szCs w:val="24"/>
        </w:rPr>
        <w:t>,</w:t>
      </w:r>
      <w:r w:rsidR="000D4F31" w:rsidRPr="00407624">
        <w:rPr>
          <w:rFonts w:hAnsi="Times New Roman" w:ascii="Times New Roman"/>
          <w:szCs w:val="24"/>
        </w:rPr>
        <w:t xml:space="preserve"> </w:t>
      </w:r>
      <w:r w:rsidR="002A3822" w:rsidRPr="00D7627F">
        <w:rPr>
          <w:rFonts w:hAnsi="Times New Roman" w:ascii="Times New Roman"/>
        </w:rPr>
        <w:t>upisan</w:t>
      </w:r>
      <w:r w:rsidR="002A3822">
        <w:rPr>
          <w:rFonts w:hAnsi="Times New Roman" w:ascii="Times New Roman"/>
        </w:rPr>
        <w:t>ih</w:t>
      </w:r>
      <w:r w:rsidR="002A3822" w:rsidRPr="00D7627F">
        <w:rPr>
          <w:rFonts w:hAnsi="Times New Roman" w:ascii="Times New Roman"/>
        </w:rPr>
        <w:t xml:space="preserve"> u zk.ul.br. </w:t>
      </w:r>
      <w:r w:rsidR="006705D1">
        <w:rPr>
          <w:rFonts w:hAnsi="Times New Roman" w:ascii="Times New Roman"/>
        </w:rPr>
        <w:t>6287</w:t>
      </w:r>
      <w:r w:rsidR="002A3822" w:rsidRPr="00D7627F">
        <w:rPr>
          <w:rFonts w:hAnsi="Times New Roman" w:ascii="Times New Roman"/>
        </w:rPr>
        <w:t xml:space="preserve"> k.o. </w:t>
      </w:r>
      <w:r w:rsidR="006705D1">
        <w:rPr>
          <w:rFonts w:hAnsi="Times New Roman" w:ascii="Times New Roman"/>
        </w:rPr>
        <w:t>Šestine</w:t>
      </w:r>
      <w:r w:rsidR="00B13FB6">
        <w:rPr>
          <w:rFonts w:hAnsi="Times New Roman" w:ascii="Times New Roman"/>
        </w:rPr>
        <w:t>,</w:t>
      </w:r>
      <w:r w:rsidR="002A3822" w:rsidRPr="00D7627F">
        <w:rPr>
          <w:rFonts w:hAnsi="Times New Roman" w:ascii="Times New Roman"/>
        </w:rPr>
        <w:t xml:space="preserve"> k.č.</w:t>
      </w:r>
      <w:r w:rsidR="006705D1">
        <w:rPr>
          <w:rFonts w:hAnsi="Times New Roman" w:ascii="Times New Roman"/>
        </w:rPr>
        <w:t>br.</w:t>
      </w:r>
      <w:r w:rsidR="002A3822" w:rsidRPr="00D7627F">
        <w:rPr>
          <w:rFonts w:hAnsi="Times New Roman" w:ascii="Times New Roman"/>
        </w:rPr>
        <w:t xml:space="preserve"> </w:t>
      </w:r>
      <w:r w:rsidR="006705D1">
        <w:rPr>
          <w:rFonts w:hAnsi="Times New Roman" w:ascii="Times New Roman"/>
        </w:rPr>
        <w:t>241/5</w:t>
      </w:r>
      <w:r w:rsidR="002A3822">
        <w:rPr>
          <w:rFonts w:hAnsi="Times New Roman" w:ascii="Times New Roman"/>
        </w:rPr>
        <w:t>,</w:t>
      </w:r>
      <w:r w:rsidR="002A3822" w:rsidRPr="00D7627F">
        <w:rPr>
          <w:rFonts w:hAnsi="Times New Roman" w:ascii="Times New Roman"/>
        </w:rPr>
        <w:t xml:space="preserve"> </w:t>
      </w:r>
      <w:r w:rsidR="006705D1">
        <w:rPr>
          <w:rFonts w:hAnsi="Times New Roman" w:ascii="Times New Roman"/>
        </w:rPr>
        <w:t>kuća br. 8, zgrada, dvorište i put u Zavišanskoj ulici</w:t>
      </w:r>
      <w:r w:rsidR="002A3822" w:rsidRPr="00D7627F">
        <w:rPr>
          <w:rFonts w:hAnsi="Times New Roman" w:ascii="Times New Roman"/>
        </w:rPr>
        <w:t>, ukupne povr</w:t>
      </w:r>
      <w:r w:rsidR="002A3822">
        <w:rPr>
          <w:rFonts w:hAnsi="Times New Roman" w:ascii="Times New Roman"/>
        </w:rPr>
        <w:t>ši</w:t>
      </w:r>
      <w:r w:rsidR="006705D1">
        <w:rPr>
          <w:rFonts w:hAnsi="Times New Roman" w:ascii="Times New Roman"/>
        </w:rPr>
        <w:t>ne 941</w:t>
      </w:r>
      <w:r w:rsidR="002A3822" w:rsidRPr="00D7627F">
        <w:rPr>
          <w:rFonts w:hAnsi="Times New Roman" w:ascii="Times New Roman"/>
        </w:rPr>
        <w:t xml:space="preserve"> m2</w:t>
      </w:r>
      <w:r w:rsidR="002A3822">
        <w:rPr>
          <w:rFonts w:hAnsi="Times New Roman" w:ascii="Times New Roman"/>
        </w:rPr>
        <w:t xml:space="preserve"> </w:t>
      </w:r>
      <w:r w:rsidR="000D4F31" w:rsidRPr="00407624">
        <w:rPr>
          <w:rFonts w:hAnsi="Times New Roman" w:ascii="Times New Roman"/>
          <w:szCs w:val="24"/>
        </w:rPr>
        <w:t>i to:</w:t>
      </w:r>
    </w:p>
    <w:p w:rsidRDefault="004E6760" w:rsidP="00E345F5" w:rsidR="00E345F5" w:rsidRPr="0040762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5388C" w:rsidP="00500039" w:rsidR="002A3822" w:rsidRPr="004826C1">
      <w:pPr>
        <w:pStyle w:val="Tijeloteksta"/>
        <w:numPr>
          <w:ilvl w:val="0"/>
          <w:numId w:val="6"/>
        </w:numPr>
        <w:tabs>
          <w:tab w:pos="1800" w:val="clear"/>
          <w:tab w:pos="1560" w:val="num"/>
        </w:tabs>
        <w:ind w:left="99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1</w:t>
      </w:r>
      <w:r w:rsidR="006705D1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 </w:t>
      </w:r>
      <w:r w:rsidR="00050B1F">
        <w:rPr>
          <w:rFonts w:hAnsi="Times New Roman" w:ascii="Times New Roman"/>
        </w:rPr>
        <w:t>S</w:t>
      </w:r>
      <w:r>
        <w:rPr>
          <w:rFonts w:hAnsi="Times New Roman" w:ascii="Times New Roman"/>
        </w:rPr>
        <w:t>uvlasnički dio:</w:t>
      </w:r>
      <w:r w:rsidR="002A3822">
        <w:rPr>
          <w:rFonts w:hAnsi="Times New Roman" w:ascii="Times New Roman"/>
        </w:rPr>
        <w:t xml:space="preserve"> </w:t>
      </w:r>
      <w:r w:rsidR="006705D1">
        <w:rPr>
          <w:rFonts w:hAnsi="Times New Roman" w:ascii="Times New Roman"/>
        </w:rPr>
        <w:t>22,67/100</w:t>
      </w:r>
      <w:r w:rsidR="002A3822" w:rsidRPr="00D7627F">
        <w:rPr>
          <w:rFonts w:hAnsi="Times New Roman" w:ascii="Times New Roman"/>
        </w:rPr>
        <w:t xml:space="preserve"> Etažno vlasništvo (E-</w:t>
      </w:r>
      <w:r w:rsidR="002A3822">
        <w:rPr>
          <w:rFonts w:hAnsi="Times New Roman" w:ascii="Times New Roman"/>
        </w:rPr>
        <w:t>1</w:t>
      </w:r>
      <w:r w:rsidR="006705D1">
        <w:rPr>
          <w:rFonts w:hAnsi="Times New Roman" w:ascii="Times New Roman"/>
        </w:rPr>
        <w:t>0</w:t>
      </w:r>
      <w:r w:rsidR="004826C1">
        <w:rPr>
          <w:rFonts w:hAnsi="Times New Roman" w:ascii="Times New Roman"/>
        </w:rPr>
        <w:t>)</w:t>
      </w:r>
    </w:p>
    <w:p w:rsidRDefault="004826C1" w:rsidP="00500039" w:rsidR="004826C1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</w:t>
      </w:r>
      <w:r w:rsidR="006705D1">
        <w:rPr>
          <w:rFonts w:hAnsi="Times New Roman" w:ascii="Times New Roman"/>
        </w:rPr>
        <w:t>čet</w:t>
      </w:r>
      <w:r w:rsidR="00B13FB6">
        <w:rPr>
          <w:rFonts w:hAnsi="Times New Roman" w:ascii="Times New Roman"/>
        </w:rPr>
        <w:t>i</w:t>
      </w:r>
      <w:r w:rsidR="006705D1">
        <w:rPr>
          <w:rFonts w:hAnsi="Times New Roman" w:ascii="Times New Roman"/>
        </w:rPr>
        <w:t>riipolsobni</w:t>
      </w:r>
      <w:r>
        <w:rPr>
          <w:rFonts w:hAnsi="Times New Roman" w:ascii="Times New Roman"/>
        </w:rPr>
        <w:t xml:space="preserve"> stan </w:t>
      </w:r>
      <w:r w:rsidR="006705D1">
        <w:rPr>
          <w:rFonts w:hAnsi="Times New Roman" w:ascii="Times New Roman"/>
        </w:rPr>
        <w:t xml:space="preserve">oznake ST3 u </w:t>
      </w:r>
      <w:r w:rsidR="00934C54">
        <w:rPr>
          <w:rFonts w:hAnsi="Times New Roman" w:ascii="Times New Roman"/>
        </w:rPr>
        <w:t>I</w:t>
      </w:r>
      <w:r w:rsidR="006705D1">
        <w:rPr>
          <w:rFonts w:hAnsi="Times New Roman" w:ascii="Times New Roman"/>
        </w:rPr>
        <w:t xml:space="preserve"> (prvom) katu </w:t>
      </w:r>
      <w:r>
        <w:rPr>
          <w:rFonts w:hAnsi="Times New Roman" w:ascii="Times New Roman"/>
        </w:rPr>
        <w:t xml:space="preserve">površine </w:t>
      </w:r>
      <w:r w:rsidR="006705D1">
        <w:rPr>
          <w:rFonts w:hAnsi="Times New Roman" w:ascii="Times New Roman"/>
        </w:rPr>
        <w:t>116,36 čm, te spremište u prizemlju oznake S3, površine 1,92 čm, sveukupne površine 118,28 čm</w:t>
      </w:r>
      <w:r>
        <w:rPr>
          <w:rFonts w:hAnsi="Times New Roman" w:ascii="Times New Roman"/>
        </w:rPr>
        <w:t xml:space="preserve">. </w:t>
      </w:r>
    </w:p>
    <w:p w:rsidRDefault="004826C1" w:rsidP="00C51C50" w:rsidR="00291EC1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>Na nekretnini 1</w:t>
      </w:r>
      <w:r w:rsidR="006705D1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 </w:t>
      </w:r>
      <w:r w:rsidR="00050B1F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uvlasnički dio: </w:t>
      </w:r>
      <w:r w:rsidR="006705D1">
        <w:rPr>
          <w:rFonts w:hAnsi="Times New Roman" w:ascii="Times New Roman"/>
        </w:rPr>
        <w:t>22,67/100</w:t>
      </w:r>
      <w:r w:rsidR="006705D1" w:rsidRPr="00D7627F">
        <w:rPr>
          <w:rFonts w:hAnsi="Times New Roman" w:ascii="Times New Roman"/>
        </w:rPr>
        <w:t xml:space="preserve"> Etažno vlasništvo (E-</w:t>
      </w:r>
      <w:r w:rsidR="006705D1">
        <w:rPr>
          <w:rFonts w:hAnsi="Times New Roman" w:ascii="Times New Roman"/>
        </w:rPr>
        <w:t xml:space="preserve">10) postoji razlučno pravo za korist </w:t>
      </w:r>
      <w:r w:rsidR="00291EC1">
        <w:rPr>
          <w:rFonts w:hAnsi="Times New Roman" w:ascii="Times New Roman"/>
        </w:rPr>
        <w:t xml:space="preserve">Addiko Bank d.d. Zagreb, Slavonska avenija 6, OIB 14036333877 (raniji naziv: </w:t>
      </w:r>
      <w:r w:rsidR="006705D1">
        <w:rPr>
          <w:rFonts w:hAnsi="Times New Roman" w:ascii="Times New Roman"/>
        </w:rPr>
        <w:t>Hypo Alpe-Adria-Bank d.d. Zagreb</w:t>
      </w:r>
      <w:r w:rsidR="00291EC1">
        <w:rPr>
          <w:rFonts w:hAnsi="Times New Roman" w:ascii="Times New Roman"/>
        </w:rPr>
        <w:t>)</w:t>
      </w:r>
      <w:r w:rsidR="006705D1">
        <w:rPr>
          <w:rFonts w:hAnsi="Times New Roman" w:ascii="Times New Roman"/>
        </w:rPr>
        <w:t>,</w:t>
      </w:r>
      <w:r w:rsidR="00291EC1">
        <w:rPr>
          <w:rFonts w:hAnsi="Times New Roman" w:ascii="Times New Roman"/>
        </w:rPr>
        <w:t xml:space="preserve"> i to:</w:t>
      </w:r>
    </w:p>
    <w:p w:rsidRDefault="00291EC1" w:rsidP="00291EC1" w:rsidR="00291EC1">
      <w:pPr>
        <w:pStyle w:val="Tijeloteksta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</w:rPr>
        <w:t>zabilježba pod brojem Z-57229/07 da je prijenos prava vlasništva izvršen radi osiguranja novčanog potraživanja u iznosu od 740.000,00 kn,</w:t>
      </w:r>
    </w:p>
    <w:p w:rsidRDefault="00291EC1" w:rsidP="00291EC1" w:rsidR="002A3822">
      <w:pPr>
        <w:pStyle w:val="Tijeloteksta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</w:rPr>
        <w:t>zabilježba pod brojem Z-97/10 da je je prijenos prava vlasništva izvršen i radi osiguranja novčane tražbine u iznosu od</w:t>
      </w:r>
      <w:r w:rsidR="006705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150.000,00 EUR uvećano za pripadajuće kamate i sve ostale troškove,</w:t>
      </w:r>
    </w:p>
    <w:p w:rsidRDefault="00291EC1" w:rsidP="00291EC1" w:rsidR="00291EC1">
      <w:pPr>
        <w:pStyle w:val="Tijeloteksta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</w:rPr>
        <w:t>zabilježba pod brojem Z-5740/10 da je je prijenos prava vlasništva izvršen i radi osiguranja novčane tražbine u iznosu od 28.000,00 EUR uvećano za pripadajuće kamate i sve ostale troškove,</w:t>
      </w:r>
    </w:p>
    <w:p w:rsidRDefault="00291EC1" w:rsidP="00291EC1" w:rsidR="00291EC1">
      <w:pPr>
        <w:pStyle w:val="Tijeloteksta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</w:rPr>
        <w:t>zabilježba pod brojem Z-51444/12 da je je prijenos prava vlasništva izvršen i radi osiguranja novčane tražbine u iznosu od 45.000,00 EUR uvećano za pripadajuće kamate i sve ostale troškove,</w:t>
      </w:r>
    </w:p>
    <w:p w:rsidRDefault="00291EC1" w:rsidP="00291EC1" w:rsidR="00291EC1">
      <w:pPr>
        <w:pStyle w:val="Tijeloteksta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</w:rPr>
        <w:t>zabilježba pod brojem Z-29686/13 da je je prijenos prava vlasništva izvršen i radi osiguranja novčane tražbine u iznosu od 79.299,64 EUR uvećano za pripadajuće kamate i sve ostale troškove,</w:t>
      </w:r>
    </w:p>
    <w:p w:rsidRDefault="00291EC1" w:rsidP="00291EC1" w:rsidR="00291EC1">
      <w:pPr>
        <w:pStyle w:val="Tijeloteksta"/>
        <w:ind w:left="1800"/>
        <w:rPr>
          <w:rFonts w:hAnsi="Times New Roman" w:ascii="Times New Roman"/>
        </w:rPr>
      </w:pPr>
    </w:p>
    <w:p w:rsidRDefault="00C51C50" w:rsidP="00C51C50" w:rsidR="00C51C50" w:rsidRPr="002A3822">
      <w:pPr>
        <w:pStyle w:val="Tijeloteksta"/>
        <w:ind w:left="993"/>
        <w:rPr>
          <w:rFonts w:hAnsi="Times New Roman" w:ascii="Times New Roman"/>
          <w:szCs w:val="24"/>
        </w:rPr>
      </w:pPr>
    </w:p>
    <w:p w:rsidRDefault="00291EC1" w:rsidP="00500039" w:rsidR="002A3822" w:rsidRPr="00931101">
      <w:pPr>
        <w:pStyle w:val="Tijeloteksta"/>
        <w:numPr>
          <w:ilvl w:val="0"/>
          <w:numId w:val="6"/>
        </w:numPr>
        <w:ind w:left="99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11</w:t>
      </w:r>
      <w:r w:rsidR="002A3822" w:rsidRPr="00D7627F">
        <w:rPr>
          <w:rFonts w:hAnsi="Times New Roman" w:ascii="Times New Roman"/>
        </w:rPr>
        <w:t xml:space="preserve">. Suvlasnički dio: </w:t>
      </w:r>
      <w:r>
        <w:rPr>
          <w:rFonts w:hAnsi="Times New Roman" w:ascii="Times New Roman"/>
        </w:rPr>
        <w:t>2,56/100</w:t>
      </w:r>
      <w:r w:rsidR="002A3822" w:rsidRPr="00D7627F">
        <w:rPr>
          <w:rFonts w:hAnsi="Times New Roman" w:ascii="Times New Roman"/>
        </w:rPr>
        <w:t xml:space="preserve"> Etažno vlasništvo (E-</w:t>
      </w:r>
      <w:r>
        <w:rPr>
          <w:rFonts w:hAnsi="Times New Roman" w:ascii="Times New Roman"/>
        </w:rPr>
        <w:t>11</w:t>
      </w:r>
      <w:r w:rsidR="002A3822" w:rsidRPr="00D7627F">
        <w:rPr>
          <w:rFonts w:hAnsi="Times New Roman" w:ascii="Times New Roman"/>
        </w:rPr>
        <w:t xml:space="preserve">) </w:t>
      </w:r>
    </w:p>
    <w:p w:rsidRDefault="00291EC1" w:rsidP="00291EC1" w:rsidR="00291EC1">
      <w:pPr>
        <w:pStyle w:val="Tijeloteksta"/>
        <w:ind w:left="633"/>
        <w:rPr>
          <w:rFonts w:hAnsi="Times New Roman" w:ascii="Times New Roman"/>
        </w:rPr>
      </w:pPr>
      <w:r>
        <w:rPr>
          <w:rFonts w:hAnsi="Times New Roman" w:ascii="Times New Roman"/>
        </w:rPr>
        <w:t>s kojim je povezano pravo vlasništva na garaži oznake G III (tri) u prizemlju površine 13,38 čm</w:t>
      </w:r>
    </w:p>
    <w:p w:rsidRDefault="00931101" w:rsidP="00500039" w:rsidR="00931101">
      <w:pPr>
        <w:pStyle w:val="Tijeloteksta"/>
        <w:ind w:left="993"/>
        <w:rPr>
          <w:rFonts w:hAnsi="Times New Roman" w:ascii="Times New Roman"/>
        </w:rPr>
      </w:pPr>
      <w:r w:rsidRPr="00931101">
        <w:rPr>
          <w:rFonts w:hAnsi="Times New Roman" w:ascii="Times New Roman"/>
        </w:rPr>
        <w:t>Na</w:t>
      </w:r>
      <w:r w:rsidR="00291EC1">
        <w:rPr>
          <w:rFonts w:hAnsi="Times New Roman" w:ascii="Times New Roman"/>
        </w:rPr>
        <w:t xml:space="preserve"> nekretnini 11</w:t>
      </w:r>
      <w:r w:rsidR="00291EC1" w:rsidRPr="00D7627F">
        <w:rPr>
          <w:rFonts w:hAnsi="Times New Roman" w:ascii="Times New Roman"/>
        </w:rPr>
        <w:t xml:space="preserve">. Suvlasnički dio: </w:t>
      </w:r>
      <w:r w:rsidR="00291EC1">
        <w:rPr>
          <w:rFonts w:hAnsi="Times New Roman" w:ascii="Times New Roman"/>
        </w:rPr>
        <w:t>2,56/100</w:t>
      </w:r>
      <w:r w:rsidR="00291EC1" w:rsidRPr="00D7627F">
        <w:rPr>
          <w:rFonts w:hAnsi="Times New Roman" w:ascii="Times New Roman"/>
        </w:rPr>
        <w:t xml:space="preserve"> Etažno vlasništvo (E-</w:t>
      </w:r>
      <w:r w:rsidR="00291EC1">
        <w:rPr>
          <w:rFonts w:hAnsi="Times New Roman" w:ascii="Times New Roman"/>
        </w:rPr>
        <w:t>11</w:t>
      </w:r>
      <w:r w:rsidR="00291EC1" w:rsidRPr="00D7627F">
        <w:rPr>
          <w:rFonts w:hAnsi="Times New Roman" w:ascii="Times New Roman"/>
        </w:rPr>
        <w:t xml:space="preserve">) </w:t>
      </w:r>
      <w:r w:rsidRPr="00931101">
        <w:rPr>
          <w:rFonts w:hAnsi="Times New Roman" w:ascii="Times New Roman"/>
        </w:rPr>
        <w:t xml:space="preserve">uknjiženo je založno pravo za korist </w:t>
      </w:r>
      <w:r w:rsidR="00291EC1">
        <w:rPr>
          <w:rFonts w:hAnsi="Times New Roman" w:ascii="Times New Roman"/>
        </w:rPr>
        <w:t xml:space="preserve">DUVNJAK JASENKA, Zagreb, Martićeva 72, OIB 07071536104, </w:t>
      </w:r>
      <w:r w:rsidRPr="00931101">
        <w:rPr>
          <w:rFonts w:hAnsi="Times New Roman" w:ascii="Times New Roman"/>
        </w:rPr>
        <w:t>pod brojem Z-</w:t>
      </w:r>
      <w:r w:rsidR="00291EC1">
        <w:rPr>
          <w:rFonts w:hAnsi="Times New Roman" w:ascii="Times New Roman"/>
        </w:rPr>
        <w:t>57572/11, i založno pravo za korist Addiko Bank d.d. Zagreb, Slavonska avenija 6, OIB 14036333877 (raniji naziv: Hypo Alpe-Adria-Bank d.d. Zagreb), pod brojem Z-29686/13</w:t>
      </w:r>
    </w:p>
    <w:p w:rsidRDefault="00C51C50" w:rsidP="00500039" w:rsidR="00C51C50" w:rsidRPr="00931101">
      <w:pPr>
        <w:pStyle w:val="Tijeloteksta"/>
        <w:ind w:left="993"/>
        <w:rPr>
          <w:rFonts w:hAnsi="Times New Roman" w:ascii="Times New Roman"/>
          <w:szCs w:val="24"/>
        </w:rPr>
      </w:pPr>
    </w:p>
    <w:p w:rsidRDefault="00291EC1" w:rsidP="00291EC1" w:rsidR="00291EC1" w:rsidRPr="00931101">
      <w:pPr>
        <w:pStyle w:val="Tijeloteksta"/>
        <w:numPr>
          <w:ilvl w:val="0"/>
          <w:numId w:val="6"/>
        </w:numPr>
        <w:ind w:left="99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12</w:t>
      </w:r>
      <w:r w:rsidRPr="00D7627F">
        <w:rPr>
          <w:rFonts w:hAnsi="Times New Roman" w:ascii="Times New Roman"/>
        </w:rPr>
        <w:t xml:space="preserve">. Suvlasnički dio: </w:t>
      </w:r>
      <w:r>
        <w:rPr>
          <w:rFonts w:hAnsi="Times New Roman" w:ascii="Times New Roman"/>
        </w:rPr>
        <w:t>2,46/100</w:t>
      </w:r>
      <w:r w:rsidRPr="00D7627F">
        <w:rPr>
          <w:rFonts w:hAnsi="Times New Roman" w:ascii="Times New Roman"/>
        </w:rPr>
        <w:t xml:space="preserve"> Etažno vlasništvo (E-</w:t>
      </w:r>
      <w:r>
        <w:rPr>
          <w:rFonts w:hAnsi="Times New Roman" w:ascii="Times New Roman"/>
        </w:rPr>
        <w:t>12</w:t>
      </w:r>
      <w:r w:rsidRPr="00D7627F">
        <w:rPr>
          <w:rFonts w:hAnsi="Times New Roman" w:ascii="Times New Roman"/>
        </w:rPr>
        <w:t xml:space="preserve">) </w:t>
      </w:r>
    </w:p>
    <w:p w:rsidRDefault="00291EC1" w:rsidP="00291EC1" w:rsidR="00291EC1">
      <w:pPr>
        <w:pStyle w:val="Tijeloteksta"/>
        <w:ind w:left="633"/>
        <w:rPr>
          <w:rFonts w:hAnsi="Times New Roman" w:ascii="Times New Roman"/>
        </w:rPr>
      </w:pPr>
      <w:r>
        <w:rPr>
          <w:rFonts w:hAnsi="Times New Roman" w:ascii="Times New Roman"/>
        </w:rPr>
        <w:t>s kojim je povezano pravo vlasništva na garaži oznake G VI (šest) u prizemlju površine 12,81 čm</w:t>
      </w:r>
    </w:p>
    <w:p w:rsidRDefault="00291EC1" w:rsidP="00291EC1" w:rsidR="00291EC1">
      <w:pPr>
        <w:pStyle w:val="Tijeloteksta"/>
        <w:ind w:left="993"/>
        <w:rPr>
          <w:rFonts w:hAnsi="Times New Roman" w:ascii="Times New Roman"/>
        </w:rPr>
      </w:pPr>
      <w:r w:rsidRPr="00931101">
        <w:rPr>
          <w:rFonts w:hAnsi="Times New Roman" w:ascii="Times New Roman"/>
        </w:rPr>
        <w:t>Na</w:t>
      </w:r>
      <w:r>
        <w:rPr>
          <w:rFonts w:hAnsi="Times New Roman" w:ascii="Times New Roman"/>
        </w:rPr>
        <w:t xml:space="preserve"> nekretnini 12</w:t>
      </w:r>
      <w:r w:rsidRPr="00D7627F">
        <w:rPr>
          <w:rFonts w:hAnsi="Times New Roman" w:ascii="Times New Roman"/>
        </w:rPr>
        <w:t xml:space="preserve">. Suvlasnički dio: </w:t>
      </w:r>
      <w:r>
        <w:rPr>
          <w:rFonts w:hAnsi="Times New Roman" w:ascii="Times New Roman"/>
        </w:rPr>
        <w:t>2,46/100</w:t>
      </w:r>
      <w:r w:rsidRPr="00D7627F">
        <w:rPr>
          <w:rFonts w:hAnsi="Times New Roman" w:ascii="Times New Roman"/>
        </w:rPr>
        <w:t xml:space="preserve"> Etažno vlasništvo (E-</w:t>
      </w:r>
      <w:r>
        <w:rPr>
          <w:rFonts w:hAnsi="Times New Roman" w:ascii="Times New Roman"/>
        </w:rPr>
        <w:t>12</w:t>
      </w:r>
      <w:r w:rsidRPr="00D7627F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</w:t>
      </w:r>
      <w:r w:rsidRPr="00931101">
        <w:rPr>
          <w:rFonts w:hAnsi="Times New Roman" w:ascii="Times New Roman"/>
        </w:rPr>
        <w:t xml:space="preserve">uknjiženo je založno pravo za korist </w:t>
      </w:r>
      <w:r>
        <w:rPr>
          <w:rFonts w:hAnsi="Times New Roman" w:ascii="Times New Roman"/>
        </w:rPr>
        <w:t xml:space="preserve">DUVNJAK JASENKA, Zagreb, Martićeva 72, OIB 07071536104, </w:t>
      </w:r>
      <w:r w:rsidRPr="00931101">
        <w:rPr>
          <w:rFonts w:hAnsi="Times New Roman" w:ascii="Times New Roman"/>
        </w:rPr>
        <w:t>pod brojem Z-</w:t>
      </w:r>
      <w:r>
        <w:rPr>
          <w:rFonts w:hAnsi="Times New Roman" w:ascii="Times New Roman"/>
        </w:rPr>
        <w:t>57572/11, i založno pravo za korist Addiko Bank d.d. Zagreb, Slavonska avenija 6, OIB 14036333877 (raniji naziv: Hypo Alpe-Adria-Bank d.d. Zagreb), pod brojem Z-29686/13</w:t>
      </w:r>
    </w:p>
    <w:p w:rsidRDefault="004A141B" w:rsidP="004A141B" w:rsidR="000D4F31" w:rsidRPr="00407624">
      <w:pPr>
        <w:pStyle w:val="Tijeloteksta"/>
        <w:ind w:left="1440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480933" w:rsidRPr="00407624">
        <w:rPr>
          <w:rFonts w:hAnsi="Times New Roman" w:ascii="Times New Roman"/>
          <w:szCs w:val="24"/>
        </w:rPr>
        <w:t xml:space="preserve"> </w:t>
      </w:r>
    </w:p>
    <w:p w:rsidRDefault="00500039" w:rsidP="00500039" w:rsidR="00514886" w:rsidRPr="0040762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514886" w:rsidRPr="00407624">
        <w:rPr>
          <w:rFonts w:hAnsi="Times New Roman" w:ascii="Times New Roman"/>
          <w:szCs w:val="24"/>
        </w:rPr>
        <w:t>Zaključkom o prodaji utvrdit će se vrijednost nekretnina, n</w:t>
      </w:r>
      <w:r w:rsidR="00C01D54" w:rsidRPr="00407624">
        <w:rPr>
          <w:rFonts w:hAnsi="Times New Roman" w:ascii="Times New Roman"/>
          <w:szCs w:val="24"/>
        </w:rPr>
        <w:t>ačin prodaje i uvjeti prodaje nekretnin</w:t>
      </w:r>
      <w:r w:rsidR="00AD12C9" w:rsidRPr="00407624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407624">
      <w:pPr>
        <w:pStyle w:val="Tijeloteksta"/>
        <w:rPr>
          <w:rFonts w:hAnsi="Times New Roman" w:ascii="Times New Roman"/>
          <w:szCs w:val="24"/>
        </w:rPr>
      </w:pPr>
    </w:p>
    <w:p w:rsidRDefault="00500039" w:rsidP="00500039" w:rsidR="00C2089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14886" w:rsidRPr="00407624">
        <w:rPr>
          <w:rFonts w:hAnsi="Times New Roman" w:ascii="Times New Roman"/>
          <w:szCs w:val="24"/>
        </w:rPr>
        <w:t>Određuje se upis zabilježbe ov</w:t>
      </w:r>
      <w:r w:rsidR="008D31EA" w:rsidRPr="00407624">
        <w:rPr>
          <w:rFonts w:hAnsi="Times New Roman" w:ascii="Times New Roman"/>
          <w:szCs w:val="24"/>
        </w:rPr>
        <w:t>og rješenja o prodaji nekretnin</w:t>
      </w:r>
      <w:r w:rsidR="00E717D8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407624">
        <w:rPr>
          <w:rFonts w:hAnsi="Times New Roman" w:ascii="Times New Roman"/>
          <w:szCs w:val="24"/>
        </w:rPr>
        <w:t xml:space="preserve"> </w:t>
      </w:r>
      <w:r w:rsidR="00291EC1">
        <w:rPr>
          <w:rFonts w:hAnsi="Times New Roman" w:ascii="Times New Roman"/>
          <w:szCs w:val="24"/>
        </w:rPr>
        <w:t>građanski sud u Zagrebu</w:t>
      </w:r>
      <w:r w:rsidR="009B6219" w:rsidRPr="00407624">
        <w:rPr>
          <w:rFonts w:hAnsi="Times New Roman" w:ascii="Times New Roman"/>
          <w:szCs w:val="24"/>
        </w:rPr>
        <w:t xml:space="preserve">, Zemljišnoknjižni odjel </w:t>
      </w:r>
      <w:r w:rsidR="00291EC1">
        <w:rPr>
          <w:rFonts w:hAnsi="Times New Roman" w:ascii="Times New Roman"/>
          <w:szCs w:val="24"/>
        </w:rPr>
        <w:t>Zagreb</w:t>
      </w:r>
      <w:r w:rsidR="00514886" w:rsidRPr="00407624">
        <w:rPr>
          <w:rFonts w:hAnsi="Times New Roman" w:ascii="Times New Roman"/>
          <w:szCs w:val="24"/>
        </w:rPr>
        <w:t>.</w:t>
      </w:r>
    </w:p>
    <w:p w:rsidRDefault="00500039" w:rsidP="00500039" w:rsidR="00500039" w:rsidRPr="0040762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F0435" w:rsidP="000F0435" w:rsidR="008F12BE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Obrazloženje</w:t>
      </w:r>
    </w:p>
    <w:p w:rsidRDefault="00500039" w:rsidP="000F0435" w:rsidR="00500039" w:rsidRPr="0040762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93238" w:rsidP="00B13FB6" w:rsidR="00793238" w:rsidRPr="00B13FB6">
      <w:pPr>
        <w:pStyle w:val="Tijeloteksta"/>
        <w:ind w:firstLine="720"/>
        <w:rPr>
          <w:rFonts w:hAnsi="Times New Roman" w:ascii="Times New Roman"/>
        </w:rPr>
      </w:pPr>
      <w:r w:rsidRPr="00F20F9A">
        <w:rPr>
          <w:rFonts w:hAnsi="Times New Roman" w:ascii="Times New Roman"/>
          <w:szCs w:val="24"/>
        </w:rPr>
        <w:t>Rješenjem ovog suda poslovni broj St-</w:t>
      </w:r>
      <w:r w:rsidR="00291EC1">
        <w:rPr>
          <w:rFonts w:hAnsi="Times New Roman" w:ascii="Times New Roman"/>
          <w:szCs w:val="24"/>
        </w:rPr>
        <w:t>2844</w:t>
      </w:r>
      <w:r w:rsidR="009B6219" w:rsidRPr="00F20F9A">
        <w:rPr>
          <w:rFonts w:hAnsi="Times New Roman" w:ascii="Times New Roman"/>
          <w:szCs w:val="24"/>
        </w:rPr>
        <w:t>/16</w:t>
      </w:r>
      <w:r w:rsidRPr="00F20F9A">
        <w:rPr>
          <w:rFonts w:hAnsi="Times New Roman" w:ascii="Times New Roman"/>
          <w:szCs w:val="24"/>
        </w:rPr>
        <w:t xml:space="preserve"> od </w:t>
      </w:r>
      <w:r w:rsidR="00B13FB6">
        <w:rPr>
          <w:rFonts w:hAnsi="Times New Roman" w:ascii="Times New Roman"/>
          <w:szCs w:val="24"/>
        </w:rPr>
        <w:t>23. svibnja 2017.</w:t>
      </w:r>
      <w:r w:rsidRPr="00F20F9A">
        <w:rPr>
          <w:rFonts w:hAnsi="Times New Roman" w:ascii="Times New Roman"/>
          <w:szCs w:val="24"/>
        </w:rPr>
        <w:t xml:space="preserve"> otvoren j</w:t>
      </w:r>
      <w:r w:rsidR="009B6219" w:rsidRPr="00F20F9A">
        <w:rPr>
          <w:rFonts w:hAnsi="Times New Roman" w:ascii="Times New Roman"/>
          <w:szCs w:val="24"/>
        </w:rPr>
        <w:t xml:space="preserve">e stečajni postupak nad stečajnim dužnikom </w:t>
      </w:r>
      <w:r w:rsidR="00B13FB6">
        <w:rPr>
          <w:rFonts w:hAnsi="Times New Roman" w:ascii="Times New Roman"/>
          <w:szCs w:val="24"/>
        </w:rPr>
        <w:t>KONTEX, d.o.o. u stečaju, Zagreb, Zavižanska 8, OIB 46821567482</w:t>
      </w:r>
      <w:r w:rsidRPr="00F20F9A">
        <w:rPr>
          <w:rFonts w:hAnsi="Times New Roman" w:ascii="Times New Roman"/>
          <w:szCs w:val="24"/>
        </w:rPr>
        <w:t>, a stečajnu masu čin</w:t>
      </w:r>
      <w:r w:rsidR="00050B1F" w:rsidRPr="00F20F9A">
        <w:rPr>
          <w:rFonts w:hAnsi="Times New Roman" w:ascii="Times New Roman"/>
          <w:szCs w:val="24"/>
        </w:rPr>
        <w:t>e</w:t>
      </w:r>
      <w:r w:rsidRPr="00F20F9A">
        <w:rPr>
          <w:rFonts w:hAnsi="Times New Roman" w:ascii="Times New Roman"/>
          <w:szCs w:val="24"/>
        </w:rPr>
        <w:t xml:space="preserve"> nekretnin</w:t>
      </w:r>
      <w:r w:rsidR="00050B1F" w:rsidRPr="00F20F9A">
        <w:rPr>
          <w:rFonts w:hAnsi="Times New Roman" w:ascii="Times New Roman"/>
          <w:szCs w:val="24"/>
        </w:rPr>
        <w:t>e</w:t>
      </w:r>
      <w:r w:rsidRPr="00F20F9A">
        <w:rPr>
          <w:rFonts w:hAnsi="Times New Roman" w:ascii="Times New Roman"/>
          <w:szCs w:val="24"/>
        </w:rPr>
        <w:t xml:space="preserve"> koj</w:t>
      </w:r>
      <w:r w:rsidR="00050B1F" w:rsidRPr="00F20F9A">
        <w:rPr>
          <w:rFonts w:hAnsi="Times New Roman" w:ascii="Times New Roman"/>
          <w:szCs w:val="24"/>
        </w:rPr>
        <w:t>e su</w:t>
      </w:r>
      <w:r w:rsidRPr="00F20F9A">
        <w:rPr>
          <w:rFonts w:hAnsi="Times New Roman" w:ascii="Times New Roman"/>
          <w:szCs w:val="24"/>
        </w:rPr>
        <w:t xml:space="preserve"> predmet ove prodaje, dakle, </w:t>
      </w:r>
      <w:r w:rsidR="00050B1F" w:rsidRPr="00F20F9A">
        <w:rPr>
          <w:rFonts w:hAnsi="Times New Roman" w:ascii="Times New Roman"/>
          <w:szCs w:val="24"/>
        </w:rPr>
        <w:t xml:space="preserve">upisane </w:t>
      </w:r>
      <w:r w:rsidR="00050B1F" w:rsidRPr="00F20F9A">
        <w:rPr>
          <w:rFonts w:hAnsi="Times New Roman" w:ascii="Times New Roman"/>
        </w:rPr>
        <w:t xml:space="preserve">u </w:t>
      </w:r>
      <w:r w:rsidR="00B13FB6" w:rsidRPr="00D7627F">
        <w:rPr>
          <w:rFonts w:hAnsi="Times New Roman" w:ascii="Times New Roman"/>
        </w:rPr>
        <w:t xml:space="preserve">zk.ul.br. </w:t>
      </w:r>
      <w:r w:rsidR="00B13FB6">
        <w:rPr>
          <w:rFonts w:hAnsi="Times New Roman" w:ascii="Times New Roman"/>
        </w:rPr>
        <w:t>6287</w:t>
      </w:r>
      <w:r w:rsidR="00B13FB6" w:rsidRPr="00D7627F">
        <w:rPr>
          <w:rFonts w:hAnsi="Times New Roman" w:ascii="Times New Roman"/>
        </w:rPr>
        <w:t xml:space="preserve"> k.o. </w:t>
      </w:r>
      <w:r w:rsidR="00B13FB6">
        <w:rPr>
          <w:rFonts w:hAnsi="Times New Roman" w:ascii="Times New Roman"/>
        </w:rPr>
        <w:t>Šestine,</w:t>
      </w:r>
      <w:r w:rsidR="00B13FB6" w:rsidRPr="00D7627F">
        <w:rPr>
          <w:rFonts w:hAnsi="Times New Roman" w:ascii="Times New Roman"/>
        </w:rPr>
        <w:t xml:space="preserve"> k.č.</w:t>
      </w:r>
      <w:r w:rsidR="00B13FB6">
        <w:rPr>
          <w:rFonts w:hAnsi="Times New Roman" w:ascii="Times New Roman"/>
        </w:rPr>
        <w:t>br.</w:t>
      </w:r>
      <w:r w:rsidR="00B13FB6" w:rsidRPr="00D7627F">
        <w:rPr>
          <w:rFonts w:hAnsi="Times New Roman" w:ascii="Times New Roman"/>
        </w:rPr>
        <w:t xml:space="preserve"> </w:t>
      </w:r>
      <w:r w:rsidR="00B13FB6">
        <w:rPr>
          <w:rFonts w:hAnsi="Times New Roman" w:ascii="Times New Roman"/>
        </w:rPr>
        <w:t>241/5,</w:t>
      </w:r>
      <w:r w:rsidR="00B13FB6" w:rsidRPr="00D7627F">
        <w:rPr>
          <w:rFonts w:hAnsi="Times New Roman" w:ascii="Times New Roman"/>
        </w:rPr>
        <w:t xml:space="preserve"> </w:t>
      </w:r>
      <w:r w:rsidR="00B13FB6">
        <w:rPr>
          <w:rFonts w:hAnsi="Times New Roman" w:ascii="Times New Roman"/>
        </w:rPr>
        <w:t>kuća br. 8, zgrada, dvorište i put u Zavišanskoj ulici</w:t>
      </w:r>
      <w:r w:rsidR="00B13FB6" w:rsidRPr="00D7627F">
        <w:rPr>
          <w:rFonts w:hAnsi="Times New Roman" w:ascii="Times New Roman"/>
        </w:rPr>
        <w:t>, ukupne povr</w:t>
      </w:r>
      <w:r w:rsidR="00B13FB6">
        <w:rPr>
          <w:rFonts w:hAnsi="Times New Roman" w:ascii="Times New Roman"/>
        </w:rPr>
        <w:t>šine 941</w:t>
      </w:r>
      <w:r w:rsidR="00B13FB6" w:rsidRPr="00D7627F">
        <w:rPr>
          <w:rFonts w:hAnsi="Times New Roman" w:ascii="Times New Roman"/>
        </w:rPr>
        <w:t xml:space="preserve"> m2</w:t>
      </w:r>
      <w:r w:rsidR="00752201" w:rsidRPr="00F20F9A">
        <w:rPr>
          <w:rFonts w:hAnsi="Times New Roman" w:ascii="Times New Roman"/>
          <w:szCs w:val="24"/>
        </w:rPr>
        <w:t>,</w:t>
      </w:r>
      <w:r w:rsidR="00C01D54" w:rsidRPr="00F20F9A">
        <w:rPr>
          <w:rFonts w:hAnsi="Times New Roman" w:ascii="Times New Roman"/>
          <w:szCs w:val="24"/>
        </w:rPr>
        <w:t xml:space="preserve"> </w:t>
      </w:r>
      <w:r w:rsidR="00050B1F" w:rsidRPr="00F20F9A">
        <w:rPr>
          <w:rFonts w:hAnsi="Times New Roman" w:ascii="Times New Roman"/>
          <w:szCs w:val="24"/>
        </w:rPr>
        <w:t xml:space="preserve">i to: </w:t>
      </w:r>
      <w:r w:rsidR="00B13FB6">
        <w:rPr>
          <w:rFonts w:hAnsi="Times New Roman" w:ascii="Times New Roman"/>
        </w:rPr>
        <w:t>10. Suvlasnički dio: 22,67/100</w:t>
      </w:r>
      <w:r w:rsidR="00B13FB6" w:rsidRPr="00D7627F">
        <w:rPr>
          <w:rFonts w:hAnsi="Times New Roman" w:ascii="Times New Roman"/>
        </w:rPr>
        <w:t xml:space="preserve"> Etažno vlasništvo (E-</w:t>
      </w:r>
      <w:r w:rsidR="00B13FB6">
        <w:rPr>
          <w:rFonts w:hAnsi="Times New Roman" w:ascii="Times New Roman"/>
        </w:rPr>
        <w:t xml:space="preserve">10), 11. Suvlasnički dio: 2,56/100 Etažno vlasništvo (E-11), 12. Suvlasnički dio: 2,46/100 Etažno vlasništvo (E-12), </w:t>
      </w:r>
      <w:r w:rsidR="00C01D54" w:rsidRPr="00407624">
        <w:rPr>
          <w:rFonts w:hAnsi="Times New Roman" w:ascii="Times New Roman"/>
          <w:szCs w:val="24"/>
        </w:rPr>
        <w:t xml:space="preserve">time </w:t>
      </w:r>
      <w:r w:rsidR="007A5E97">
        <w:rPr>
          <w:rFonts w:hAnsi="Times New Roman" w:ascii="Times New Roman"/>
          <w:szCs w:val="24"/>
        </w:rPr>
        <w:t>da su na naved</w:t>
      </w:r>
      <w:r w:rsidR="00F20F9A">
        <w:rPr>
          <w:rFonts w:hAnsi="Times New Roman" w:ascii="Times New Roman"/>
          <w:szCs w:val="24"/>
        </w:rPr>
        <w:t xml:space="preserve">enim nekretninama </w:t>
      </w:r>
      <w:r w:rsidR="007A5E97">
        <w:rPr>
          <w:rFonts w:hAnsi="Times New Roman" w:ascii="Times New Roman"/>
          <w:szCs w:val="24"/>
        </w:rPr>
        <w:t xml:space="preserve">upisani tereti pobrojani pod točkom I. izreke ovog rješenja. </w:t>
      </w:r>
      <w:r w:rsidR="00050B1F"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Člankom 247. stavak 1. </w:t>
      </w:r>
      <w:r w:rsidR="009B6219" w:rsidRPr="00407624">
        <w:rPr>
          <w:rFonts w:hAnsi="Times New Roman" w:ascii="Times New Roman"/>
          <w:szCs w:val="24"/>
        </w:rPr>
        <w:t xml:space="preserve">Stečajnog zakona (Narodne novine broj 71/15, </w:t>
      </w:r>
      <w:r w:rsidR="00B13FB6">
        <w:rPr>
          <w:rFonts w:hAnsi="Times New Roman" w:ascii="Times New Roman"/>
          <w:szCs w:val="24"/>
        </w:rPr>
        <w:t xml:space="preserve">104/17, </w:t>
      </w:r>
      <w:r w:rsidR="009B6219" w:rsidRPr="00407624">
        <w:rPr>
          <w:rFonts w:hAnsi="Times New Roman" w:ascii="Times New Roman"/>
          <w:szCs w:val="24"/>
        </w:rPr>
        <w:t xml:space="preserve">dalje u tekstu: SZ-a) </w:t>
      </w:r>
      <w:r w:rsidRPr="00407624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407624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407624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lastRenderedPageBreak/>
        <w:tab/>
        <w:t xml:space="preserve">Stečajni upravitelj podnio je prijedlog od </w:t>
      </w:r>
      <w:r w:rsidR="00500039">
        <w:rPr>
          <w:rFonts w:hAnsi="Times New Roman" w:ascii="Times New Roman"/>
          <w:szCs w:val="24"/>
        </w:rPr>
        <w:t>1</w:t>
      </w:r>
      <w:r w:rsidR="00B13FB6">
        <w:rPr>
          <w:rFonts w:hAnsi="Times New Roman" w:ascii="Times New Roman"/>
          <w:szCs w:val="24"/>
        </w:rPr>
        <w:t>1</w:t>
      </w:r>
      <w:r w:rsidR="00500039">
        <w:rPr>
          <w:rFonts w:hAnsi="Times New Roman" w:ascii="Times New Roman"/>
          <w:szCs w:val="24"/>
        </w:rPr>
        <w:t>. svibnja</w:t>
      </w:r>
      <w:r w:rsidR="00AD12C9" w:rsidRPr="00407624">
        <w:rPr>
          <w:rFonts w:hAnsi="Times New Roman" w:ascii="Times New Roman"/>
          <w:szCs w:val="24"/>
        </w:rPr>
        <w:t xml:space="preserve"> 201</w:t>
      </w:r>
      <w:r w:rsidR="00B13FB6">
        <w:rPr>
          <w:rFonts w:hAnsi="Times New Roman" w:ascii="Times New Roman"/>
          <w:szCs w:val="24"/>
        </w:rPr>
        <w:t>8.</w:t>
      </w:r>
      <w:r w:rsidRPr="00407624">
        <w:rPr>
          <w:rFonts w:hAnsi="Times New Roman" w:ascii="Times New Roman"/>
          <w:szCs w:val="24"/>
        </w:rPr>
        <w:t xml:space="preserve"> da se nekretnin</w:t>
      </w:r>
      <w:r w:rsidR="00500039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opisan</w:t>
      </w:r>
      <w:r w:rsidR="00500039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u izreci ovog rješenja, a na koj</w:t>
      </w:r>
      <w:r w:rsidR="00500039">
        <w:rPr>
          <w:rFonts w:hAnsi="Times New Roman" w:ascii="Times New Roman"/>
          <w:szCs w:val="24"/>
        </w:rPr>
        <w:t>ima</w:t>
      </w:r>
      <w:r w:rsidR="00A44479" w:rsidRPr="00407624">
        <w:rPr>
          <w:rFonts w:hAnsi="Times New Roman" w:ascii="Times New Roman"/>
          <w:szCs w:val="24"/>
        </w:rPr>
        <w:t xml:space="preserve"> postoj</w:t>
      </w:r>
      <w:r w:rsidR="007A5E97">
        <w:rPr>
          <w:rFonts w:hAnsi="Times New Roman" w:ascii="Times New Roman"/>
          <w:szCs w:val="24"/>
        </w:rPr>
        <w:t>e</w:t>
      </w:r>
      <w:r w:rsidR="00A44479" w:rsidRPr="00407624">
        <w:rPr>
          <w:rFonts w:hAnsi="Times New Roman" w:ascii="Times New Roman"/>
          <w:szCs w:val="24"/>
        </w:rPr>
        <w:t xml:space="preserve"> </w:t>
      </w:r>
      <w:r w:rsidR="009B6219" w:rsidRPr="00407624">
        <w:rPr>
          <w:rFonts w:hAnsi="Times New Roman" w:ascii="Times New Roman"/>
          <w:szCs w:val="24"/>
        </w:rPr>
        <w:t>razlučn</w:t>
      </w:r>
      <w:r w:rsidR="007A5E97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prav</w:t>
      </w:r>
      <w:r w:rsidR="007A5E97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>, prodaj</w:t>
      </w:r>
      <w:r w:rsidR="00500039">
        <w:rPr>
          <w:rFonts w:hAnsi="Times New Roman" w:ascii="Times New Roman"/>
          <w:szCs w:val="24"/>
        </w:rPr>
        <w:t>u</w:t>
      </w:r>
      <w:r w:rsidRPr="00407624">
        <w:rPr>
          <w:rFonts w:hAnsi="Times New Roman" w:ascii="Times New Roman"/>
          <w:szCs w:val="24"/>
        </w:rPr>
        <w:t xml:space="preserve"> u stečajnom postupku</w:t>
      </w:r>
      <w:r w:rsidR="00323E81" w:rsidRPr="00407624">
        <w:rPr>
          <w:rFonts w:hAnsi="Times New Roman" w:ascii="Times New Roman"/>
          <w:szCs w:val="24"/>
        </w:rPr>
        <w:t xml:space="preserve">. </w:t>
      </w:r>
      <w:r w:rsidR="009B6219" w:rsidRPr="00407624">
        <w:rPr>
          <w:rFonts w:hAnsi="Times New Roman" w:ascii="Times New Roman"/>
          <w:szCs w:val="24"/>
        </w:rPr>
        <w:t>Ujedno je stečajni upravitelj predao u spis elaborat o procjeni vrijednosti predmetn</w:t>
      </w:r>
      <w:r w:rsidR="00500039">
        <w:rPr>
          <w:rFonts w:hAnsi="Times New Roman" w:ascii="Times New Roman"/>
          <w:szCs w:val="24"/>
        </w:rPr>
        <w:t>ih</w:t>
      </w:r>
      <w:r w:rsidR="009B6219" w:rsidRPr="00407624">
        <w:rPr>
          <w:rFonts w:hAnsi="Times New Roman" w:ascii="Times New Roman"/>
          <w:szCs w:val="24"/>
        </w:rPr>
        <w:t xml:space="preserve"> nekretnin</w:t>
      </w:r>
      <w:r w:rsidR="00500039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izrađen po sudskom vještaku</w:t>
      </w:r>
      <w:r w:rsidR="00500039">
        <w:rPr>
          <w:rFonts w:hAnsi="Times New Roman" w:ascii="Times New Roman"/>
          <w:szCs w:val="24"/>
        </w:rPr>
        <w:t xml:space="preserve"> Bojani Sajko, dipl. ing. arh.</w:t>
      </w:r>
      <w:r w:rsidR="009B6219" w:rsidRPr="00407624">
        <w:rPr>
          <w:rFonts w:hAnsi="Times New Roman" w:ascii="Times New Roman"/>
          <w:szCs w:val="24"/>
        </w:rPr>
        <w:t>.</w:t>
      </w:r>
    </w:p>
    <w:p w:rsidRDefault="009B6219" w:rsidP="00793238" w:rsidR="009B6219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D44BE1" w:rsidRPr="00407624">
        <w:rPr>
          <w:rFonts w:hAnsi="Times New Roman" w:ascii="Times New Roman"/>
          <w:szCs w:val="24"/>
        </w:rPr>
        <w:t>Vrijednost nekretnin</w:t>
      </w:r>
      <w:r w:rsidR="00500039">
        <w:rPr>
          <w:rFonts w:hAnsi="Times New Roman" w:ascii="Times New Roman"/>
          <w:szCs w:val="24"/>
        </w:rPr>
        <w:t>a</w:t>
      </w:r>
      <w:r w:rsidR="00D44BE1" w:rsidRPr="00407624">
        <w:rPr>
          <w:rFonts w:hAnsi="Times New Roman" w:ascii="Times New Roman"/>
          <w:szCs w:val="24"/>
        </w:rPr>
        <w:t xml:space="preserve"> sud će utvrditi zaključkom po slobodnoj ocjeni nakon održanog ročišta radi utvrđivanja vrijednosti nekretnine, sukladno odredbama čl. 92. i 93. Ovršnog zakona (</w:t>
      </w:r>
      <w:r w:rsidR="00B13FB6" w:rsidRPr="00B13FB6">
        <w:rPr>
          <w:rFonts w:hAnsi="Times New Roman" w:ascii="Times New Roman"/>
          <w:szCs w:val="24"/>
        </w:rPr>
        <w:t>Narodne novine broj112/12, 25/13, 93/14, 55/16, 73/17, dalje u tekstu:  OZ-a</w:t>
      </w:r>
      <w:r w:rsidR="00D44BE1" w:rsidRPr="00407624">
        <w:rPr>
          <w:rFonts w:hAnsi="Times New Roman" w:ascii="Times New Roman"/>
          <w:szCs w:val="24"/>
        </w:rPr>
        <w:t>)</w:t>
      </w:r>
      <w:r w:rsidR="00F41913" w:rsidRPr="00407624">
        <w:rPr>
          <w:rFonts w:hAnsi="Times New Roman" w:ascii="Times New Roman"/>
          <w:szCs w:val="24"/>
        </w:rPr>
        <w:t>.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ab/>
        <w:t xml:space="preserve">Stoga je temeljem </w:t>
      </w:r>
      <w:r w:rsidR="00F41913" w:rsidRPr="00407624">
        <w:rPr>
          <w:rFonts w:hAnsi="Times New Roman" w:ascii="Times New Roman"/>
          <w:szCs w:val="24"/>
        </w:rPr>
        <w:t xml:space="preserve">odredbe </w:t>
      </w:r>
      <w:r w:rsidR="005E53AC" w:rsidRPr="00407624">
        <w:rPr>
          <w:rFonts w:hAnsi="Times New Roman" w:ascii="Times New Roman"/>
          <w:szCs w:val="24"/>
        </w:rPr>
        <w:t>čl.</w:t>
      </w:r>
      <w:r w:rsidR="00F41913"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 xml:space="preserve">247. </w:t>
      </w:r>
      <w:r w:rsidR="00F41913" w:rsidRPr="00407624">
        <w:rPr>
          <w:rFonts w:hAnsi="Times New Roman" w:ascii="Times New Roman"/>
          <w:szCs w:val="24"/>
        </w:rPr>
        <w:t xml:space="preserve">st. 1., </w:t>
      </w:r>
      <w:r w:rsidR="005E53AC" w:rsidRPr="00407624">
        <w:rPr>
          <w:rFonts w:hAnsi="Times New Roman" w:ascii="Times New Roman"/>
          <w:szCs w:val="24"/>
        </w:rPr>
        <w:t>2</w:t>
      </w:r>
      <w:r w:rsidRPr="00407624">
        <w:rPr>
          <w:rFonts w:hAnsi="Times New Roman" w:ascii="Times New Roman"/>
          <w:szCs w:val="24"/>
        </w:rPr>
        <w:t xml:space="preserve">. </w:t>
      </w:r>
      <w:r w:rsidR="00F41913" w:rsidRPr="00407624">
        <w:rPr>
          <w:rFonts w:hAnsi="Times New Roman" w:ascii="Times New Roman"/>
          <w:szCs w:val="24"/>
        </w:rPr>
        <w:t xml:space="preserve">i 3. </w:t>
      </w:r>
      <w:r w:rsidRPr="00407624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311D29" w:rsidP="0091485F" w:rsidR="004A41BF">
      <w:pPr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 Karlovcu</w:t>
      </w:r>
      <w:r w:rsidR="00752201" w:rsidRPr="00407624">
        <w:rPr>
          <w:rFonts w:hAnsi="Times New Roman" w:ascii="Times New Roman"/>
          <w:szCs w:val="24"/>
        </w:rPr>
        <w:t xml:space="preserve"> </w:t>
      </w:r>
      <w:r w:rsidR="00B13FB6">
        <w:rPr>
          <w:rFonts w:hAnsi="Times New Roman" w:ascii="Times New Roman"/>
          <w:szCs w:val="24"/>
        </w:rPr>
        <w:t>5. lipnja 2018.</w:t>
      </w:r>
    </w:p>
    <w:p w:rsidRDefault="00934C54" w:rsidP="0091485F" w:rsidR="00934C54" w:rsidRPr="00407624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="00D92440" w:rsidRPr="00407624">
        <w:rPr>
          <w:rFonts w:hAnsi="Times New Roman" w:ascii="Times New Roman"/>
          <w:szCs w:val="24"/>
        </w:rPr>
        <w:t xml:space="preserve">          </w:t>
      </w:r>
      <w:r w:rsidR="00E0689F" w:rsidRPr="00407624">
        <w:rPr>
          <w:rFonts w:hAnsi="Times New Roman" w:ascii="Times New Roman"/>
          <w:szCs w:val="24"/>
        </w:rPr>
        <w:t>Sudac: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ovlašteni službenik:</w:t>
      </w:r>
    </w:p>
    <w:p w:rsidRDefault="00E0689F" w:rsidP="002C27F5" w:rsidR="006275C1" w:rsidRPr="0040762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Pr="00407624">
        <w:rPr>
          <w:rFonts w:hAnsi="Times New Roman" w:ascii="Times New Roman"/>
          <w:szCs w:val="24"/>
        </w:rPr>
        <w:tab/>
        <w:t>Renata Klokočki</w:t>
      </w:r>
      <w:r w:rsidR="00D92440" w:rsidRPr="00407624">
        <w:rPr>
          <w:rFonts w:hAnsi="Times New Roman" w:ascii="Times New Roman"/>
          <w:szCs w:val="24"/>
        </w:rPr>
        <w:tab/>
      </w:r>
      <w:r w:rsidR="006275C1" w:rsidRPr="00407624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934C54" w:rsidP="00B314E8" w:rsidR="00934C54">
      <w:pPr>
        <w:pStyle w:val="Tijeloteksta"/>
        <w:rPr>
          <w:rFonts w:hAnsi="Times New Roman" w:ascii="Times New Roman"/>
          <w:szCs w:val="24"/>
        </w:rPr>
      </w:pPr>
    </w:p>
    <w:p w:rsidRDefault="00934C54" w:rsidP="00B314E8" w:rsidR="00934C54">
      <w:pPr>
        <w:pStyle w:val="Tijeloteksta"/>
        <w:rPr>
          <w:rFonts w:hAnsi="Times New Roman" w:ascii="Times New Roman"/>
          <w:szCs w:val="24"/>
        </w:rPr>
      </w:pPr>
    </w:p>
    <w:p w:rsidRDefault="000407B1" w:rsidP="00B314E8" w:rsidR="007C72D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Protiv ovog </w:t>
      </w:r>
      <w:r w:rsidR="00501E2C" w:rsidRPr="00407624">
        <w:rPr>
          <w:rFonts w:hAnsi="Times New Roman" w:ascii="Times New Roman"/>
          <w:szCs w:val="24"/>
        </w:rPr>
        <w:t>rješenja pravo žalbe imaju stečajni</w:t>
      </w:r>
      <w:r w:rsidR="0076192F" w:rsidRPr="00407624">
        <w:rPr>
          <w:rFonts w:hAnsi="Times New Roman" w:ascii="Times New Roman"/>
          <w:szCs w:val="24"/>
        </w:rPr>
        <w:t xml:space="preserve"> upravitelj i razlučni vjerovnici</w:t>
      </w:r>
      <w:r w:rsidR="00501E2C" w:rsidRPr="00407624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407624">
        <w:rPr>
          <w:rFonts w:hAnsi="Times New Roman" w:ascii="Times New Roman"/>
          <w:szCs w:val="24"/>
        </w:rPr>
        <w:t xml:space="preserve"> </w:t>
      </w:r>
    </w:p>
    <w:sectPr w:rsidSect="00B13FB6" w:rsidR="00881DAC" w:rsidRPr="00407624">
      <w:headerReference w:type="even" r:id="rId10"/>
      <w:headerReference w:type="default" r:id="rId11"/>
      <w:pgSz w:h="16838" w:w="11906"/>
      <w:pgMar w:gutter="0" w:footer="720" w:header="720" w:left="1418" w:bottom="1843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3AC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6705D1">
      <w:rPr>
        <w:rFonts w:hAnsi="Times New Roman" w:ascii="Times New Roman"/>
      </w:rPr>
      <w:t>2884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0B1F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91EC1"/>
    <w:rsid w:val="002A3822"/>
    <w:rsid w:val="002C27F5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F0E37"/>
    <w:rsid w:val="00407624"/>
    <w:rsid w:val="00467623"/>
    <w:rsid w:val="00473DCE"/>
    <w:rsid w:val="00480933"/>
    <w:rsid w:val="004826C1"/>
    <w:rsid w:val="004A141B"/>
    <w:rsid w:val="004A2424"/>
    <w:rsid w:val="004A41BF"/>
    <w:rsid w:val="004C65D8"/>
    <w:rsid w:val="004E6760"/>
    <w:rsid w:val="004F5C8B"/>
    <w:rsid w:val="00500039"/>
    <w:rsid w:val="00501E2C"/>
    <w:rsid w:val="0051047D"/>
    <w:rsid w:val="0051183F"/>
    <w:rsid w:val="00514886"/>
    <w:rsid w:val="00566675"/>
    <w:rsid w:val="00566B1D"/>
    <w:rsid w:val="00577F43"/>
    <w:rsid w:val="005843AC"/>
    <w:rsid w:val="00594221"/>
    <w:rsid w:val="005A0E12"/>
    <w:rsid w:val="005A3FE0"/>
    <w:rsid w:val="005E53AC"/>
    <w:rsid w:val="006275C1"/>
    <w:rsid w:val="0063170F"/>
    <w:rsid w:val="006521A5"/>
    <w:rsid w:val="00652A3C"/>
    <w:rsid w:val="00654A7F"/>
    <w:rsid w:val="006705D1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388C"/>
    <w:rsid w:val="0075702E"/>
    <w:rsid w:val="0076192F"/>
    <w:rsid w:val="00786F71"/>
    <w:rsid w:val="00793238"/>
    <w:rsid w:val="007A5E97"/>
    <w:rsid w:val="007B0533"/>
    <w:rsid w:val="007C2EC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1101"/>
    <w:rsid w:val="009338DF"/>
    <w:rsid w:val="00934C54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13FB6"/>
    <w:rsid w:val="00B314E8"/>
    <w:rsid w:val="00B50BDC"/>
    <w:rsid w:val="00BB5EB8"/>
    <w:rsid w:val="00C01D54"/>
    <w:rsid w:val="00C2061F"/>
    <w:rsid w:val="00C20895"/>
    <w:rsid w:val="00C3364F"/>
    <w:rsid w:val="00C4751B"/>
    <w:rsid w:val="00C51C50"/>
    <w:rsid w:val="00C5693C"/>
    <w:rsid w:val="00C91624"/>
    <w:rsid w:val="00CA539C"/>
    <w:rsid w:val="00CE0A00"/>
    <w:rsid w:val="00CE75EE"/>
    <w:rsid w:val="00CF4808"/>
    <w:rsid w:val="00CF4C16"/>
    <w:rsid w:val="00D214D8"/>
    <w:rsid w:val="00D44BE1"/>
    <w:rsid w:val="00D47A43"/>
    <w:rsid w:val="00D74201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20F9A"/>
    <w:rsid w:val="00F41913"/>
    <w:rsid w:val="00F5464F"/>
    <w:rsid w:val="00F6123A"/>
    <w:rsid w:val="00F80552"/>
    <w:rsid w:val="00F8221C"/>
    <w:rsid w:val="00FA4D1E"/>
    <w:rsid w:val="00FB7B93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3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3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3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3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3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3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3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3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908</properties:Words>
  <properties:Characters>5142</properties:Characters>
  <properties:Lines>116</properties:Lines>
  <properties:Paragraphs>39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2018-06-05T12:05:00Z</dcterms:created>
  <dc:creator>x</dc:creator>
  <cp:lastModifiedBy>Renata Klokočki</cp:lastModifiedBy>
  <cp:lastPrinted>2018-06-05T12:51:00Z</cp:lastPrinted>
  <dcterms:modified xmlns:xsi="http://www.w3.org/2001/XMLSchema-instance" xsi:type="dcterms:W3CDTF">2018-06-05T12:53:00Z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-KONTEX,.docx)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