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6a2df" w14:paraId="d46a2df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1</w:t>
      </w:r>
      <w:r w:rsidR="00EE20BB">
        <w:rPr>
          <w:sz w:val="24"/>
          <w:szCs w:val="24"/>
        </w:rPr>
        <w:t>0</w:t>
      </w:r>
      <w:r w:rsidRPr="00B5648F">
        <w:rPr>
          <w:sz w:val="24"/>
          <w:szCs w:val="24"/>
        </w:rPr>
        <w:t xml:space="preserve">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541CCE" w:rsidRPr="009B6853">
        <w:rPr>
          <w:sz w:val="24"/>
          <w:szCs w:val="24"/>
        </w:rPr>
        <w:t>BURA društvo s ograničenom odgovornošću za usluge u pomorstvu</w:t>
      </w:r>
      <w:r w:rsidR="00541CCE" w:rsidRPr="009B6853">
        <w:rPr>
          <w:sz w:val="24"/>
          <w:szCs w:val="24"/>
          <w:lang w:eastAsia="en-US"/>
        </w:rPr>
        <w:t xml:space="preserve"> Rijeka, </w:t>
      </w:r>
      <w:proofErr w:type="spellStart"/>
      <w:r w:rsidR="00541CCE" w:rsidRPr="009B6853">
        <w:rPr>
          <w:sz w:val="24"/>
          <w:szCs w:val="24"/>
        </w:rPr>
        <w:t>Fiorella</w:t>
      </w:r>
      <w:proofErr w:type="spellEnd"/>
      <w:r w:rsidR="00541CCE" w:rsidRPr="009B6853">
        <w:rPr>
          <w:sz w:val="24"/>
          <w:szCs w:val="24"/>
        </w:rPr>
        <w:t xml:space="preserve"> </w:t>
      </w:r>
      <w:proofErr w:type="spellStart"/>
      <w:r w:rsidR="00541CCE" w:rsidRPr="009B6853">
        <w:rPr>
          <w:sz w:val="24"/>
          <w:szCs w:val="24"/>
        </w:rPr>
        <w:t>La</w:t>
      </w:r>
      <w:proofErr w:type="spellEnd"/>
      <w:r w:rsidR="00541CCE" w:rsidRPr="009B6853">
        <w:rPr>
          <w:sz w:val="24"/>
          <w:szCs w:val="24"/>
        </w:rPr>
        <w:t xml:space="preserve"> </w:t>
      </w:r>
      <w:proofErr w:type="spellStart"/>
      <w:r w:rsidR="00541CCE" w:rsidRPr="009B6853">
        <w:rPr>
          <w:sz w:val="24"/>
          <w:szCs w:val="24"/>
        </w:rPr>
        <w:t>Guardia</w:t>
      </w:r>
      <w:proofErr w:type="spellEnd"/>
      <w:r w:rsidR="00541CCE" w:rsidRPr="009B6853">
        <w:rPr>
          <w:sz w:val="24"/>
          <w:szCs w:val="24"/>
        </w:rPr>
        <w:t xml:space="preserve"> 13</w:t>
      </w:r>
      <w:r w:rsidR="00541CCE" w:rsidRPr="009B6853">
        <w:rPr>
          <w:sz w:val="24"/>
          <w:szCs w:val="24"/>
          <w:lang w:eastAsia="en-US"/>
        </w:rPr>
        <w:t xml:space="preserve"> ( MBS </w:t>
      </w:r>
      <w:r w:rsidR="00541CCE" w:rsidRPr="009B6853">
        <w:rPr>
          <w:sz w:val="24"/>
          <w:szCs w:val="24"/>
        </w:rPr>
        <w:t>040125226</w:t>
      </w:r>
      <w:r w:rsidR="00541CCE" w:rsidRPr="009B6853">
        <w:rPr>
          <w:sz w:val="24"/>
          <w:szCs w:val="24"/>
          <w:lang w:eastAsia="en-US"/>
        </w:rPr>
        <w:t xml:space="preserve">  – OIB </w:t>
      </w:r>
      <w:r w:rsidR="00541CCE" w:rsidRPr="009B6853">
        <w:rPr>
          <w:sz w:val="24"/>
          <w:szCs w:val="24"/>
        </w:rPr>
        <w:t>39244131380</w:t>
      </w:r>
      <w:r w:rsidR="00541CCE" w:rsidRPr="009B6853">
        <w:rPr>
          <w:sz w:val="24"/>
          <w:szCs w:val="24"/>
          <w:lang w:eastAsia="en-US"/>
        </w:rPr>
        <w:t xml:space="preserve"> )</w:t>
      </w:r>
      <w:r w:rsidR="00541CCE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541CCE">
        <w:rPr>
          <w:color w:val="000000"/>
          <w:sz w:val="24"/>
          <w:szCs w:val="24"/>
        </w:rPr>
        <w:t>65.342,40</w:t>
      </w:r>
      <w:r w:rsidRPr="00FF2B80">
        <w:rPr>
          <w:color w:val="000000"/>
          <w:sz w:val="24"/>
          <w:szCs w:val="24"/>
        </w:rPr>
        <w:t xml:space="preserve"> 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541CCE">
        <w:rPr>
          <w:color w:val="000000"/>
          <w:sz w:val="24"/>
          <w:szCs w:val="24"/>
        </w:rPr>
        <w:t>287</w:t>
      </w:r>
      <w:r w:rsidRPr="00FF2B80">
        <w:rPr>
          <w:color w:val="000000"/>
          <w:sz w:val="24"/>
          <w:szCs w:val="24"/>
        </w:rPr>
        <w:t>/15,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541CCE">
        <w:rPr>
          <w:color w:val="000000"/>
          <w:sz w:val="24"/>
          <w:szCs w:val="24"/>
        </w:rPr>
        <w:t>287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6E45" w:rsidP="00FF2B80" w:rsidR="00646E45">
      <w:pPr>
        <w:spacing w:lineRule="auto" w:line="240" w:after="0"/>
      </w:pPr>
      <w:r>
        <w:separator/>
      </w:r>
    </w:p>
  </w:endnote>
  <w:endnote w:id="0" w:type="continuationSeparator">
    <w:p w:rsidRDefault="00646E45" w:rsidP="00FF2B80" w:rsidR="00646E4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6E45" w:rsidP="00FF2B80" w:rsidR="00646E45">
      <w:pPr>
        <w:spacing w:lineRule="auto" w:line="240" w:after="0"/>
      </w:pPr>
      <w:r>
        <w:separator/>
      </w:r>
    </w:p>
  </w:footnote>
  <w:footnote w:id="0" w:type="continuationSeparator">
    <w:p w:rsidRDefault="00646E45" w:rsidP="00FF2B80" w:rsidR="00646E4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EE20BB">
      <w:rPr>
        <w:sz w:val="24"/>
        <w:szCs w:val="24"/>
      </w:rPr>
      <w:t>2</w:t>
    </w:r>
    <w:r w:rsidR="00F4330F">
      <w:rPr>
        <w:sz w:val="24"/>
        <w:szCs w:val="24"/>
      </w:rPr>
      <w:t>8</w:t>
    </w:r>
    <w:r w:rsidR="00541CCE">
      <w:rPr>
        <w:sz w:val="24"/>
        <w:szCs w:val="24"/>
      </w:rPr>
      <w:t>7</w:t>
    </w:r>
    <w:r w:rsidRPr="00FF2B80">
      <w:rPr>
        <w:sz w:val="24"/>
        <w:szCs w:val="24"/>
      </w:rPr>
      <w:t>/15-</w:t>
    </w:r>
    <w:r w:rsidR="00541CCE">
      <w:rPr>
        <w:sz w:val="24"/>
        <w:szCs w:val="24"/>
      </w:rPr>
      <w:t>5</w:t>
    </w:r>
  </w:p>
  <w:p w:rsidRDefault="00646E45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74AB3"/>
    <w:rsid w:val="00082943"/>
    <w:rsid w:val="00226188"/>
    <w:rsid w:val="0026139D"/>
    <w:rsid w:val="00265984"/>
    <w:rsid w:val="002F330C"/>
    <w:rsid w:val="00313DB6"/>
    <w:rsid w:val="003522BC"/>
    <w:rsid w:val="003F6ECD"/>
    <w:rsid w:val="004315D2"/>
    <w:rsid w:val="00474213"/>
    <w:rsid w:val="004F6C16"/>
    <w:rsid w:val="00541CCE"/>
    <w:rsid w:val="005A62BF"/>
    <w:rsid w:val="005C7F73"/>
    <w:rsid w:val="005D6AF7"/>
    <w:rsid w:val="00604A20"/>
    <w:rsid w:val="00641B8E"/>
    <w:rsid w:val="00646E45"/>
    <w:rsid w:val="00663750"/>
    <w:rsid w:val="006D014D"/>
    <w:rsid w:val="00700374"/>
    <w:rsid w:val="0070468A"/>
    <w:rsid w:val="00721B72"/>
    <w:rsid w:val="007275F0"/>
    <w:rsid w:val="00727E74"/>
    <w:rsid w:val="00834388"/>
    <w:rsid w:val="00835650"/>
    <w:rsid w:val="00887DCA"/>
    <w:rsid w:val="008C0BA0"/>
    <w:rsid w:val="008F77E5"/>
    <w:rsid w:val="00905390"/>
    <w:rsid w:val="00920152"/>
    <w:rsid w:val="00942A0F"/>
    <w:rsid w:val="009636E2"/>
    <w:rsid w:val="009D7EC3"/>
    <w:rsid w:val="00A94A9A"/>
    <w:rsid w:val="00AB29D0"/>
    <w:rsid w:val="00B1443B"/>
    <w:rsid w:val="00B331C7"/>
    <w:rsid w:val="00B5648F"/>
    <w:rsid w:val="00B919EC"/>
    <w:rsid w:val="00BA3EB5"/>
    <w:rsid w:val="00BD0DE3"/>
    <w:rsid w:val="00C1088F"/>
    <w:rsid w:val="00CB0A06"/>
    <w:rsid w:val="00CB3BD2"/>
    <w:rsid w:val="00CB4A81"/>
    <w:rsid w:val="00D2600F"/>
    <w:rsid w:val="00D270B7"/>
    <w:rsid w:val="00DF1BD1"/>
    <w:rsid w:val="00E33B14"/>
    <w:rsid w:val="00E518D1"/>
    <w:rsid w:val="00E51C57"/>
    <w:rsid w:val="00EA21E0"/>
    <w:rsid w:val="00EE20BB"/>
    <w:rsid w:val="00F27BFB"/>
    <w:rsid w:val="00F4330F"/>
    <w:rsid w:val="00F67E8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565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56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6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6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6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565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56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6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6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6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St-287/2015</izvorni_sadrzaj>
    <derivirana_varijabla naziv="DomainObject.Predmet.OznakaBroj_1">St-287/2015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BURA d.o.o.  Rijeka</izvorni_sadrzaj>
    <derivirana_varijabla naziv="DomainObject.Predmet.ProtustrankaFormated_1">  BURA d.o.o.  Rijeka</derivirana_varijabla>
  </DomainObject.Predmet.ProtustrankaFormated>
  <DomainObject.Predmet.ProtustrankaFormatedOIB>
    <izvorni_sadrzaj>  BURA d.o.o.  Rijeka, OIB 39244131380</izvorni_sadrzaj>
    <derivirana_varijabla naziv="DomainObject.Predmet.ProtustrankaFormatedOIB_1">  BURA d.o.o.  Rijeka, OIB 39244131380</derivirana_varijabla>
  </DomainObject.Predmet.ProtustrankaFormatedOIB>
  <DomainObject.Predmet.ProtustrankaFormatedWithAdress>
    <izvorni_sadrzaj> BURA d.o.o.  Rijeka, Fiorella la Guardia 13, 51000 Rijeka</izvorni_sadrzaj>
    <derivirana_varijabla naziv="DomainObject.Predmet.ProtustrankaFormatedWithAdress_1"> BURA d.o.o.  Rijeka, Fiorella la Guardia 13, 51000 Rijeka</derivirana_varijabla>
  </DomainObject.Predmet.ProtustrankaFormatedWithAdress>
  <DomainObject.Predmet.ProtustrankaFormatedWithAdressOIB>
    <izvorni_sadrzaj> BURA d.o.o.  Rijeka, OIB 39244131380, Fiorella la Guardia 13, 51000 Rijeka</izvorni_sadrzaj>
    <derivirana_varijabla naziv="DomainObject.Predmet.ProtustrankaFormatedWithAdressOIB_1"> BURA d.o.o.  Rijeka, OIB 39244131380, Fiorella la Guardia 13, 51000 Rijeka</derivirana_varijabla>
  </DomainObject.Predmet.ProtustrankaFormatedWithAdressOIB>
  <DomainObject.Predmet.ProtustrankaWithAdress>
    <izvorni_sadrzaj>BURA d.o.o.  Rijeka Fiorella la Guardia 13, 51000 Rijeka</izvorni_sadrzaj>
    <derivirana_varijabla naziv="DomainObject.Predmet.ProtustrankaWithAdress_1">BURA d.o.o.  Rijeka Fiorella la Guardia 13, 51000 Rijeka</derivirana_varijabla>
  </DomainObject.Predmet.ProtustrankaWithAdress>
  <DomainObject.Predmet.ProtustrankaWithAdressOIB>
    <izvorni_sadrzaj>BURA d.o.o.  Rijeka, OIB 39244131380, Fiorella la Guardia 13, 51000 Rijeka</izvorni_sadrzaj>
    <derivirana_varijabla naziv="DomainObject.Predmet.ProtustrankaWithAdressOIB_1">BURA d.o.o.  Rijeka, OIB 39244131380, Fiorella la Guardia 13, 51000 Rijeka</derivirana_varijabla>
  </DomainObject.Predmet.ProtustrankaWithAdressOIB>
  <DomainObject.Predmet.ProtustrankaNazivFormated>
    <izvorni_sadrzaj>BURA d.o.o.  Rijeka</izvorni_sadrzaj>
    <derivirana_varijabla naziv="DomainObject.Predmet.ProtustrankaNazivFormated_1">BURA d.o.o.  Rijeka</derivirana_varijabla>
  </DomainObject.Predmet.ProtustrankaNazivFormated>
  <DomainObject.Predmet.ProtustrankaNazivFormatedOIB>
    <izvorni_sadrzaj>BURA d.o.o.  Rijeka, OIB 39244131380</izvorni_sadrzaj>
    <derivirana_varijabla naziv="DomainObject.Predmet.ProtustrankaNazivFormatedOIB_1">BURA d.o.o.  Rijeka, OIB 39244131380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BURA d.o.o.  Rijeka</item>
    </izvorni_sadrzaj>
    <derivirana_varijabla naziv="DomainObject.Predmet.ProtuStrankaListFormated_1">
      <item>BURA d.o.o.  Rijeka</item>
    </derivirana_varijabla>
  </DomainObject.Predmet.ProtuStrankaListFormated>
  <DomainObject.Predmet.ProtuStrankaListFormatedOIB>
    <izvorni_sadrzaj>
      <item>BURA d.o.o.  Rijeka, OIB 39244131380</item>
    </izvorni_sadrzaj>
    <derivirana_varijabla naziv="DomainObject.Predmet.ProtuStrankaListFormatedOIB_1">
      <item>BURA d.o.o.  Rijeka, OIB 39244131380</item>
    </derivirana_varijabla>
  </DomainObject.Predmet.ProtuStrankaListFormatedOIB>
  <DomainObject.Predmet.ProtuStrankaListFormatedWithAdress>
    <izvorni_sadrzaj>
      <item>BURA d.o.o.  Rijeka, Fiorella la Guardia 13, 51000 Rijeka</item>
    </izvorni_sadrzaj>
    <derivirana_varijabla naziv="DomainObject.Predmet.ProtuStrankaListFormatedWithAdress_1">
      <item>BURA d.o.o.  Rijeka, Fiorella la Guardia 13, 51000 Rijeka</item>
    </derivirana_varijabla>
  </DomainObject.Predmet.ProtuStrankaListFormatedWithAdress>
  <DomainObject.Predmet.ProtuStrankaListFormatedWithAdressOIB>
    <izvorni_sadrzaj>
      <item>BURA d.o.o.  Rijeka, OIB 39244131380, Fiorella la Guardia 13, 51000 Rijeka</item>
    </izvorni_sadrzaj>
    <derivirana_varijabla naziv="DomainObject.Predmet.ProtuStrankaListFormatedWithAdressOIB_1">
      <item>BURA d.o.o.  Rijeka, OIB 39244131380, Fiorella la Guardia 13, 51000 Rijeka</item>
    </derivirana_varijabla>
  </DomainObject.Predmet.ProtuStrankaListFormatedWithAdressOIB>
  <DomainObject.Predmet.ProtuStrankaListNazivFormated>
    <izvorni_sadrzaj>
      <item>BURA d.o.o.  Rijeka</item>
    </izvorni_sadrzaj>
    <derivirana_varijabla naziv="DomainObject.Predmet.ProtuStrankaListNazivFormated_1">
      <item>BURA d.o.o.  Rijeka</item>
    </derivirana_varijabla>
  </DomainObject.Predmet.ProtuStrankaListNazivFormated>
  <DomainObject.Predmet.ProtuStrankaListNazivFormatedOIB>
    <izvorni_sadrzaj>
      <item>BURA d.o.o.  Rijeka, OIB 39244131380</item>
    </izvorni_sadrzaj>
    <derivirana_varijabla naziv="DomainObject.Predmet.ProtuStrankaListNazivFormatedOIB_1">
      <item>BURA d.o.o.  Rijeka, OIB 39244131380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BURA d.o.o.  Rijeka</izvorni_sadrzaj>
    <derivirana_varijabla naziv="DomainObject.Predmet.ProtustrankaIDrugi_1">BURA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BURA d.o.o.  Rijeka, OIB 39244131380, Fiorella la Guardia 13, 51000 Rijeka</izvorni_sadrzaj>
    <derivirana_varijabla naziv="DomainObject.Predmet.ProtustrankaIDrugiAdressOIB_1">BURA d.o.o.  Rijeka, OIB 39244131380, Fiorella la Guardia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BURA d.o.o.  Rijeka</item>
    </izvorni_sadrzaj>
    <derivirana_varijabla naziv="DomainObject.Predmet.SudioniciListNaziv_1">
      <item>FINA  Rijeka</item>
      <item>BURA d.o.o.  Rijeka</item>
    </derivirana_varijabla>
  </DomainObject.Predmet.SudioniciListNaziv>
  <DomainObject.Predmet.SudioniciListAdressOIB>
    <izvorni_sadrzaj>
      <item>FINA  Rijeka, OIB 85821130368, Frana Kurelca 8,51000 Rijeka</item>
      <item>BURA d.o.o.  Rijeka, OIB 39244131380, Fiorella la Guardia 13,51000 Rijeka</item>
    </izvorni_sadrzaj>
    <derivirana_varijabla naziv="DomainObject.Predmet.SudioniciListAdressOIB_1">
      <item>FINA  Rijeka, OIB 85821130368, Frana Kurelca 8,51000 Rijeka</item>
      <item>BURA d.o.o.  Rijeka, OIB 39244131380, Fiorella la Guardia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39244131380</item>
    </izvorni_sadrzaj>
    <derivirana_varijabla naziv="DomainObject.Predmet.SudioniciListNazivOIB_1">
      <item>, OIB 85821130368</item>
      <item>, OIB 39244131380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1290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2015-12-14T07:56:00Z</dcterms:created>
  <dc:creator>Vera Jelenović</dc:creator>
  <cp:lastModifiedBy>Tanja Fidel</cp:lastModifiedBy>
  <cp:lastPrinted>2015-12-14T10:48:00Z</cp:lastPrinted>
  <dcterms:modified xmlns:xsi="http://www.w3.org/2001/XMLSchema-instance" xsi:type="dcterms:W3CDTF">2015-12-14T10:48:00Z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