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39f54" w14:paraId="7e39f54" w:rsidRDefault="005C6591" w:rsidP="005C6591" w:rsidR="00EB69EE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97B61">
        <w:rPr>
          <w:b/>
          <w:sz w:val="24"/>
        </w:rPr>
        <w:tab/>
      </w:r>
      <w:r w:rsidR="00397B61">
        <w:rPr>
          <w:b/>
          <w:sz w:val="24"/>
        </w:rPr>
        <w:tab/>
      </w:r>
      <w:r w:rsidR="00397B61"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913CF8">
        <w:rPr>
          <w:sz w:val="24"/>
        </w:rPr>
        <w:t>St-554</w:t>
      </w:r>
      <w:r w:rsidR="00F44C0C">
        <w:rPr>
          <w:sz w:val="24"/>
        </w:rPr>
        <w:t>/16</w:t>
      </w:r>
      <w:r w:rsidR="005C6591">
        <w:rPr>
          <w:sz w:val="24"/>
        </w:rPr>
        <w:t>-3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F720CE" w:rsidP="00F720CE" w:rsidR="00F720CE" w:rsidRPr="00F720CE">
      <w:pPr>
        <w:jc w:val="both"/>
        <w:rPr>
          <w:sz w:val="24"/>
          <w:szCs w:val="24"/>
        </w:rPr>
      </w:pPr>
      <w:r w:rsidRPr="00F720CE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F720CE">
        <w:rPr>
          <w:sz w:val="24"/>
          <w:szCs w:val="24"/>
        </w:rPr>
        <w:t>85821130368</w:t>
      </w:r>
      <w:r w:rsidRPr="00F720CE">
        <w:rPr>
          <w:sz w:val="24"/>
          <w:szCs w:val="24"/>
          <w:lang w:val="pt-BR"/>
        </w:rPr>
        <w:t xml:space="preserve">, za otvaranje stečajnog postupka nad </w:t>
      </w:r>
      <w:r w:rsidR="00913CF8">
        <w:rPr>
          <w:sz w:val="24"/>
          <w:szCs w:val="24"/>
          <w:lang w:val="pt-BR"/>
        </w:rPr>
        <w:t xml:space="preserve"> dužnikom </w:t>
      </w:r>
      <w:r w:rsidR="00913CF8" w:rsidRPr="00913CF8">
        <w:rPr>
          <w:sz w:val="24"/>
          <w:szCs w:val="24"/>
          <w:lang w:val="pt-BR"/>
        </w:rPr>
        <w:t>GREEN FIELDS d.o.o., Zagreb, Malešnica 27, OIB: 27728601679</w:t>
      </w:r>
      <w:r w:rsidRPr="00F720CE">
        <w:rPr>
          <w:sz w:val="24"/>
          <w:szCs w:val="24"/>
          <w:lang w:val="pt-BR"/>
        </w:rPr>
        <w:t xml:space="preserve">, </w:t>
      </w:r>
      <w:r w:rsidR="005C6591">
        <w:rPr>
          <w:sz w:val="24"/>
          <w:szCs w:val="24"/>
          <w:lang w:val="pt-BR"/>
        </w:rPr>
        <w:t>18</w:t>
      </w:r>
      <w:r w:rsidR="00140662">
        <w:rPr>
          <w:sz w:val="24"/>
          <w:szCs w:val="24"/>
          <w:lang w:val="pt-BR"/>
        </w:rPr>
        <w:t>. veljače 2016</w:t>
      </w:r>
      <w:r w:rsidRPr="00F720CE">
        <w:rPr>
          <w:sz w:val="24"/>
          <w:szCs w:val="24"/>
          <w:lang w:val="pt-BR"/>
        </w:rPr>
        <w:t>.</w:t>
      </w:r>
      <w:r w:rsidRPr="00F720C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913CF8" w:rsidRPr="00913CF8">
        <w:rPr>
          <w:sz w:val="24"/>
          <w:szCs w:val="24"/>
        </w:rPr>
        <w:t>Goranu Štroku iz Velike Gorice, Plepelićeva ulica 19/b, OIB: 59701262058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EB69EE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913CF8">
        <w:rPr>
          <w:sz w:val="24"/>
          <w:szCs w:val="24"/>
        </w:rPr>
        <w:t>-554</w:t>
      </w:r>
      <w:r w:rsidR="00F44C0C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44C0C" w:rsidRPr="00F44C0C">
        <w:rPr>
          <w:sz w:val="24"/>
          <w:szCs w:val="24"/>
          <w:lang w:val="pt-BR"/>
        </w:rPr>
        <w:t xml:space="preserve">nad </w:t>
      </w:r>
      <w:r w:rsidR="00913CF8">
        <w:rPr>
          <w:sz w:val="24"/>
          <w:szCs w:val="24"/>
          <w:lang w:val="pt-BR"/>
        </w:rPr>
        <w:t>Green fields d.o.o., Zagreb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7E15FF">
        <w:rPr>
          <w:sz w:val="24"/>
          <w:szCs w:val="24"/>
        </w:rPr>
        <w:t xml:space="preserve">Financijska agencija </w:t>
      </w:r>
      <w:r w:rsidRPr="00F53100">
        <w:rPr>
          <w:sz w:val="24"/>
          <w:szCs w:val="24"/>
        </w:rPr>
        <w:t xml:space="preserve"> dužna </w:t>
      </w:r>
      <w:r w:rsidR="007E15FF">
        <w:rPr>
          <w:sz w:val="24"/>
          <w:szCs w:val="24"/>
        </w:rPr>
        <w:t>je</w:t>
      </w:r>
      <w:r w:rsidRPr="00F53100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</w:t>
      </w:r>
      <w:r>
        <w:rPr>
          <w:sz w:val="24"/>
          <w:szCs w:val="24"/>
        </w:rPr>
        <w:lastRenderedPageBreak/>
        <w:t>temelju odredbe čl. 110. st. 1. i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F9701A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za otvaranje stečajnog postupka Financijska agencija je </w:t>
      </w:r>
      <w:r w:rsidR="00E25B65">
        <w:rPr>
          <w:sz w:val="24"/>
          <w:szCs w:val="24"/>
        </w:rPr>
        <w:t>po osnovi čl. 112. st.</w:t>
      </w:r>
      <w:r>
        <w:rPr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913CF8">
        <w:rPr>
          <w:sz w:val="24"/>
        </w:rPr>
        <w:t>1</w:t>
      </w:r>
      <w:r w:rsidR="005C6591">
        <w:rPr>
          <w:sz w:val="24"/>
        </w:rPr>
        <w:t>8</w:t>
      </w:r>
      <w:r w:rsidR="00140662">
        <w:rPr>
          <w:sz w:val="24"/>
        </w:rPr>
        <w:t>. veljače</w:t>
      </w:r>
      <w:r w:rsidR="00763D4F">
        <w:rPr>
          <w:sz w:val="24"/>
        </w:rPr>
        <w:t xml:space="preserve"> 201</w:t>
      </w:r>
      <w:r w:rsidR="00140662">
        <w:rPr>
          <w:sz w:val="24"/>
        </w:rPr>
        <w:t>6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5C6591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5C6591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5C6591">
        <w:rPr>
          <w:sz w:val="24"/>
        </w:rPr>
        <w:t>, v.r.</w:t>
      </w:r>
      <w:r w:rsidR="004D5C6D">
        <w:rPr>
          <w:sz w:val="24"/>
        </w:rPr>
        <w:t xml:space="preserve">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5C6591" w:rsidP="005C6591" w:rsidR="005C6591">
      <w:pPr>
        <w:jc w:val="both"/>
        <w:rPr>
          <w:sz w:val="24"/>
        </w:rPr>
      </w:pPr>
    </w:p>
    <w:p w:rsidRDefault="005C6591" w:rsidP="001745C1" w:rsidR="005C6591" w:rsidRPr="005C6591">
      <w:pPr>
        <w:jc w:val="right"/>
        <w:rPr>
          <w:sz w:val="24"/>
        </w:rPr>
      </w:pPr>
      <w:r w:rsidRPr="005C6591">
        <w:rPr>
          <w:sz w:val="24"/>
        </w:rPr>
        <w:t>Za točnost otpravka-ovlašteni službenik:</w:t>
      </w:r>
      <w:r w:rsidRPr="005C6591">
        <w:rPr>
          <w:sz w:val="24"/>
        </w:rPr>
        <w:br/>
        <w:t>Ivana Rogić</w:t>
      </w:r>
    </w:p>
    <w:p w:rsidRDefault="005C6591" w:rsidP="005C6591" w:rsidR="005C6591">
      <w:pPr>
        <w:jc w:val="both"/>
        <w:rPr>
          <w:sz w:val="24"/>
        </w:rPr>
      </w:pPr>
    </w:p>
    <w:sectPr w:rsidSect="00491CF2" w:rsidR="005C6591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177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177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C6591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5C6591">
    <w:pPr>
      <w:pStyle w:val="Zaglavlje"/>
      <w:tabs>
        <w:tab w:pos="4153" w:val="clear"/>
      </w:tabs>
      <w:rPr>
        <w:sz w:val="24"/>
        <w:szCs w:val="24"/>
      </w:rPr>
    </w:pPr>
    <w:r>
      <w:tab/>
    </w:r>
    <w:r w:rsidRPr="005C6591">
      <w:rPr>
        <w:sz w:val="24"/>
        <w:szCs w:val="24"/>
      </w:rPr>
      <w:t>67</w:t>
    </w:r>
    <w:r w:rsidR="00DA6CA0" w:rsidRPr="005C6591">
      <w:rPr>
        <w:sz w:val="24"/>
        <w:szCs w:val="24"/>
      </w:rPr>
      <w:t>.St-</w:t>
    </w:r>
    <w:r w:rsidR="00913CF8" w:rsidRPr="005C6591">
      <w:rPr>
        <w:sz w:val="24"/>
        <w:szCs w:val="24"/>
      </w:rPr>
      <w:t>554</w:t>
    </w:r>
    <w:r w:rsidR="00DA6CA0" w:rsidRPr="005C6591">
      <w:rPr>
        <w:sz w:val="24"/>
        <w:szCs w:val="24"/>
      </w:rPr>
      <w:t>/1</w:t>
    </w:r>
    <w:r w:rsidR="00F44C0C" w:rsidRPr="005C6591">
      <w:rPr>
        <w:sz w:val="24"/>
        <w:szCs w:val="24"/>
      </w:rPr>
      <w:t>6</w:t>
    </w:r>
    <w:r w:rsidR="005C6591">
      <w:rPr>
        <w:sz w:val="24"/>
        <w:szCs w:val="24"/>
      </w:rPr>
      <w:t>-3</w:t>
    </w:r>
    <w:r w:rsidR="00DA6CA0" w:rsidRPr="005C6591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74771"/>
    <w:rsid w:val="000921AE"/>
    <w:rsid w:val="000A487A"/>
    <w:rsid w:val="000C40E3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7BF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6060C"/>
    <w:rsid w:val="00570C57"/>
    <w:rsid w:val="005A4711"/>
    <w:rsid w:val="005C6591"/>
    <w:rsid w:val="005E3E61"/>
    <w:rsid w:val="005E7C19"/>
    <w:rsid w:val="00611026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3CF8"/>
    <w:rsid w:val="00916B77"/>
    <w:rsid w:val="009273AD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44C0C"/>
    <w:rsid w:val="00F5123B"/>
    <w:rsid w:val="00F632E1"/>
    <w:rsid w:val="00F720CE"/>
    <w:rsid w:val="00F746B4"/>
    <w:rsid w:val="00F76963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5C65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659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6591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59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59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5C65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659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6591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59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59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St-554/2016</izvorni_sadrzaj>
    <derivirana_varijabla naziv="DomainObject.Predmet.OznakaBroj_1">St-554/2016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GREEN FIELDS d.o.o.</izvorni_sadrzaj>
    <derivirana_varijabla naziv="DomainObject.Predmet.ProtustrankaFormated_1">  GREEN FIELDS d.o.o.</derivirana_varijabla>
  </DomainObject.Predmet.ProtustrankaFormated>
  <DomainObject.Predmet.ProtustrankaFormatedOIB>
    <izvorni_sadrzaj>  GREEN FIELDS d.o.o., OIB 27728601679</izvorni_sadrzaj>
    <derivirana_varijabla naziv="DomainObject.Predmet.ProtustrankaFormatedOIB_1">  GREEN FIELDS d.o.o., OIB 27728601679</derivirana_varijabla>
  </DomainObject.Predmet.ProtustrankaFormatedOIB>
  <DomainObject.Predmet.ProtustrankaFormatedWithAdress>
    <izvorni_sadrzaj> GREEN FIELDS d.o.o., Malešnica 27, 10000 Zagreb</izvorni_sadrzaj>
    <derivirana_varijabla naziv="DomainObject.Predmet.ProtustrankaFormatedWithAdress_1"> GREEN FIELDS d.o.o., Malešnica 27, 10000 Zagreb</derivirana_varijabla>
  </DomainObject.Predmet.ProtustrankaFormatedWithAdress>
  <DomainObject.Predmet.ProtustrankaFormatedWithAdressOIB>
    <izvorni_sadrzaj> GREEN FIELDS d.o.o., OIB 27728601679, Malešnica 27, 10000 Zagreb</izvorni_sadrzaj>
    <derivirana_varijabla naziv="DomainObject.Predmet.ProtustrankaFormatedWithAdressOIB_1"> GREEN FIELDS d.o.o., OIB 27728601679, Malešnica 27, 10000 Zagreb</derivirana_varijabla>
  </DomainObject.Predmet.ProtustrankaFormatedWithAdressOIB>
  <DomainObject.Predmet.ProtustrankaWithAdress>
    <izvorni_sadrzaj>GREEN FIELDS d.o.o. Malešnica 27, 10000 Zagreb</izvorni_sadrzaj>
    <derivirana_varijabla naziv="DomainObject.Predmet.ProtustrankaWithAdress_1">GREEN FIELDS d.o.o. Malešnica 27, 10000 Zagreb</derivirana_varijabla>
  </DomainObject.Predmet.ProtustrankaWithAdress>
  <DomainObject.Predmet.ProtustrankaWithAdressOIB>
    <izvorni_sadrzaj>GREEN FIELDS d.o.o., OIB 27728601679, Malešnica 27, 10000 Zagreb</izvorni_sadrzaj>
    <derivirana_varijabla naziv="DomainObject.Predmet.ProtustrankaWithAdressOIB_1">GREEN FIELDS d.o.o., OIB 27728601679, Malešnica 27, 10000 Zagreb</derivirana_varijabla>
  </DomainObject.Predmet.ProtustrankaWithAdressOIB>
  <DomainObject.Predmet.ProtustrankaNazivFormated>
    <izvorni_sadrzaj>GREEN FIELDS d.o.o.</izvorni_sadrzaj>
    <derivirana_varijabla naziv="DomainObject.Predmet.ProtustrankaNazivFormated_1">GREEN FIELDS d.o.o.</derivirana_varijabla>
  </DomainObject.Predmet.ProtustrankaNazivFormated>
  <DomainObject.Predmet.ProtustrankaNazivFormatedOIB>
    <izvorni_sadrzaj>GREEN FIELDS d.o.o., OIB 27728601679</izvorni_sadrzaj>
    <derivirana_varijabla naziv="DomainObject.Predmet.ProtustrankaNazivFormatedOIB_1">GREEN FIELDS d.o.o., OIB 27728601679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GREEN FIELDS d.o.o.</item>
    </izvorni_sadrzaj>
    <derivirana_varijabla naziv="DomainObject.Predmet.ProtuStrankaListFormated_1">
      <item>GREEN FIELDS d.o.o.</item>
    </derivirana_varijabla>
  </DomainObject.Predmet.ProtuStrankaListFormated>
  <DomainObject.Predmet.ProtuStrankaListFormatedOIB>
    <izvorni_sadrzaj>
      <item>GREEN FIELDS d.o.o., OIB 27728601679</item>
    </izvorni_sadrzaj>
    <derivirana_varijabla naziv="DomainObject.Predmet.ProtuStrankaListFormatedOIB_1">
      <item>GREEN FIELDS d.o.o., OIB 27728601679</item>
    </derivirana_varijabla>
  </DomainObject.Predmet.ProtuStrankaListFormatedOIB>
  <DomainObject.Predmet.ProtuStrankaListFormatedWithAdress>
    <izvorni_sadrzaj>
      <item>GREEN FIELDS d.o.o., Malešnica 27, 10000 Zagreb</item>
    </izvorni_sadrzaj>
    <derivirana_varijabla naziv="DomainObject.Predmet.ProtuStrankaListFormatedWithAdress_1">
      <item>GREEN FIELDS d.o.o., Malešnica 27, 10000 Zagreb</item>
    </derivirana_varijabla>
  </DomainObject.Predmet.ProtuStrankaListFormatedWithAdress>
  <DomainObject.Predmet.ProtuStrankaListFormatedWithAdressOIB>
    <izvorni_sadrzaj>
      <item>GREEN FIELDS d.o.o., OIB 27728601679, Malešnica 27, 10000 Zagreb</item>
    </izvorni_sadrzaj>
    <derivirana_varijabla naziv="DomainObject.Predmet.ProtuStrankaListFormatedWithAdressOIB_1">
      <item>GREEN FIELDS d.o.o., OIB 27728601679, Malešnica 27, 10000 Zagreb</item>
    </derivirana_varijabla>
  </DomainObject.Predmet.ProtuStrankaListFormatedWithAdressOIB>
  <DomainObject.Predmet.ProtuStrankaListNazivFormated>
    <izvorni_sadrzaj>
      <item>GREEN FIELDS d.o.o.</item>
    </izvorni_sadrzaj>
    <derivirana_varijabla naziv="DomainObject.Predmet.ProtuStrankaListNazivFormated_1">
      <item>GREEN FIELDS d.o.o.</item>
    </derivirana_varijabla>
  </DomainObject.Predmet.ProtuStrankaListNazivFormated>
  <DomainObject.Predmet.ProtuStrankaListNazivFormatedOIB>
    <izvorni_sadrzaj>
      <item>GREEN FIELDS d.o.o., OIB 27728601679</item>
    </izvorni_sadrzaj>
    <derivirana_varijabla naziv="DomainObject.Predmet.ProtuStrankaListNazivFormatedOIB_1">
      <item>GREEN FIELDS d.o.o., OIB 27728601679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GREEN FIELDS d.o.o.</izvorni_sadrzaj>
    <derivirana_varijabla naziv="DomainObject.Predmet.ProtustrankaIDrugi_1">GREEN FIELDS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GREEN FIELDS d.o.o., OIB 27728601679, Malešnica 27, 10000 Zagreb</izvorni_sadrzaj>
    <derivirana_varijabla naziv="DomainObject.Predmet.ProtustrankaIDrugiAdressOIB_1">GREEN FIELDS d.o.o., OIB 27728601679, Malešnica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GREEN FIELDS d.o.o.</item>
    </izvorni_sadrzaj>
    <derivirana_varijabla naziv="DomainObject.Predmet.SudioniciListNaziv_1">
      <item>FINA Regionalni centar Zagreb</item>
      <item>GREEN FIELDS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GREEN FIELDS d.o.o., OIB 27728601679, Malešnica 27,10000 Zagreb</item>
    </izvorni_sadrzaj>
    <derivirana_varijabla naziv="DomainObject.Predmet.SudioniciListAdressOIB_1">
      <item>FINA Regionalni centar Zagreb, OIB 85821130368, Trg svibanjskih žrtava 1995. 1,10000 Zagreb</item>
      <item>GREEN FIELDS d.o.o., OIB 27728601679, Malešnica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27728601679</item>
    </izvorni_sadrzaj>
    <derivirana_varijabla naziv="DomainObject.Predmet.SudioniciListNazivOIB_1">
      <item>, OIB 85821130368</item>
      <item>, OIB 27728601679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551</properties:Words>
  <properties:Characters>2881</properties:Characters>
  <properties:Lines>83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2016-02-09T15:09:00Z</dcterms:created>
  <dc:creator>ilukac</dc:creator>
  <cp:lastModifiedBy>Ivana Rogić</cp:lastModifiedBy>
  <cp:lastPrinted>2016-02-18T08:12:00Z</cp:lastPrinted>
  <dcterms:modified xmlns:xsi="http://www.w3.org/2001/XMLSchema-instance" xsi:type="dcterms:W3CDTF">2016-02-18T08:14:00Z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