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a4ba" w14:paraId="c9ca4b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B321B3">
        <w:rPr>
          <w:sz w:val="24"/>
          <w:szCs w:val="24"/>
        </w:rPr>
        <w:t>125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321B3">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A77830">
        <w:rPr>
          <w:sz w:val="24"/>
          <w:lang w:val="pt-BR"/>
        </w:rPr>
        <w:t>DAN PEK d.o.o. za proizvodnju, trgovinu i usluge, OIB: 55524558808, Zagreb, Vrbani 24</w:t>
      </w:r>
      <w:r w:rsidR="00181351">
        <w:rPr>
          <w:sz w:val="24"/>
          <w:szCs w:val="24"/>
          <w:lang w:val="pt-BR"/>
        </w:rPr>
        <w:t xml:space="preserve">, </w:t>
      </w:r>
      <w:r w:rsidR="00B321B3">
        <w:rPr>
          <w:sz w:val="24"/>
          <w:szCs w:val="24"/>
        </w:rPr>
        <w:t>18.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A77830">
        <w:rPr>
          <w:sz w:val="24"/>
          <w:lang w:val="pt-BR"/>
        </w:rPr>
        <w:t>DAN PEK d.o.o. za proizvodnju, trgovinu i usluge, OIB: 55524558808, Zagreb, Vrbani 24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321B3">
        <w:rPr>
          <w:sz w:val="24"/>
          <w:szCs w:val="24"/>
        </w:rPr>
        <w:t>Dan Tejeci, OIB: 50208544023, Zagreb, Vrbani 24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321B3"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45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B321B3">
        <w:rPr>
          <w:sz w:val="24"/>
          <w:szCs w:val="24"/>
        </w:rPr>
        <w:t xml:space="preserve">Raiffeisenbank Austria d.d.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A77830">
        <w:rPr>
          <w:sz w:val="24"/>
          <w:lang w:val="pt-BR"/>
        </w:rPr>
        <w:t>DAN PEK d.o.o. za proizvodnju, trgovinu i usluge, OIB: 55524558808, Zagreb, Vrbani 24</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321B3">
        <w:rPr>
          <w:sz w:val="24"/>
          <w:szCs w:val="24"/>
        </w:rPr>
        <w:t>706</w:t>
      </w:r>
      <w:r w:rsidRPr="00070D63">
        <w:rPr>
          <w:sz w:val="24"/>
          <w:szCs w:val="24"/>
        </w:rPr>
        <w:t xml:space="preserve"> dana, u ukupnom iznosu od </w:t>
      </w:r>
      <w:r w:rsidR="00B321B3">
        <w:rPr>
          <w:sz w:val="24"/>
          <w:szCs w:val="24"/>
        </w:rPr>
        <w:t>274.817,68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321B3">
        <w:rPr>
          <w:sz w:val="24"/>
          <w:szCs w:val="24"/>
        </w:rPr>
        <w:t>18.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4347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B43470" w:rsidP="00C359B6" w:rsidR="00B43470">
      <w:pPr>
        <w:pStyle w:val="Bezproreda"/>
        <w:ind w:left="4956"/>
        <w:jc w:val="right"/>
      </w:pPr>
      <w:r>
        <w:t>Za točnost otpravka - ovlašteni službenik</w:t>
      </w:r>
    </w:p>
    <w:p w:rsidRDefault="00B43470" w:rsidP="00C359B6" w:rsidR="00B43470">
      <w:pPr>
        <w:pStyle w:val="Bezproreda"/>
        <w:ind w:left="4956"/>
        <w:jc w:val="right"/>
      </w:pPr>
      <w:r>
        <w:t>Karmela Dolenc</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4347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B321B3">
      <w:rPr>
        <w:sz w:val="24"/>
        <w:szCs w:val="24"/>
      </w:rPr>
      <w:t>125</w:t>
    </w:r>
    <w:r w:rsidR="00294869">
      <w:rPr>
        <w:sz w:val="24"/>
        <w:szCs w:val="24"/>
      </w:rPr>
      <w:t>/16-</w:t>
    </w:r>
    <w:r w:rsidR="00B321B3">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51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04297"/>
    <w:rsid w:val="00A110D0"/>
    <w:rsid w:val="00A13ECA"/>
    <w:rsid w:val="00A15AB7"/>
    <w:rsid w:val="00A236B4"/>
    <w:rsid w:val="00A30905"/>
    <w:rsid w:val="00A40FE2"/>
    <w:rsid w:val="00A44A71"/>
    <w:rsid w:val="00A6313F"/>
    <w:rsid w:val="00A77830"/>
    <w:rsid w:val="00A80EB3"/>
    <w:rsid w:val="00A828C1"/>
    <w:rsid w:val="00A8341B"/>
    <w:rsid w:val="00A90C82"/>
    <w:rsid w:val="00AC28B3"/>
    <w:rsid w:val="00AD3398"/>
    <w:rsid w:val="00AD7C85"/>
    <w:rsid w:val="00AF4C01"/>
    <w:rsid w:val="00B01169"/>
    <w:rsid w:val="00B05261"/>
    <w:rsid w:val="00B200AA"/>
    <w:rsid w:val="00B321B3"/>
    <w:rsid w:val="00B32E61"/>
    <w:rsid w:val="00B35218"/>
    <w:rsid w:val="00B43470"/>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43470"/>
    <w:rPr>
      <w:color w:val="808080"/>
      <w:bdr w:space="0" w:sz="0" w:color="auto" w:val="none"/>
      <w:shd w:fill="auto" w:color="auto" w:val="clear"/>
    </w:rPr>
  </w:style>
  <w:style w:customStyle="true" w:styleId="eSPISCCParagraphDefaultFont" w:type="character">
    <w:name w:val="eSPIS_CC_Paragraph Default Font"/>
    <w:basedOn w:val="Zadanifontodlomka"/>
    <w:rsid w:val="00B434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347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34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34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3125</izvorni_sadrzaj>
    <derivirana_varijabla naziv="DomainObject.Predmet.Broj_1">3125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St-3125/2016</izvorni_sadrzaj>
    <derivirana_varijabla naziv="DomainObject.Predmet.OznakaBroj_1">St-3125/2016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 PEK d.o.o. zastupanog po punomoćniku Dan Tejeci</izvorni_sadrzaj>
    <derivirana_varijabla naziv="DomainObject.Predmet.ProtustrankaFormated_1">  DAN PEK d.o.o. zastupanog po punomoćniku Dan Tejeci</derivirana_varijabla>
  </DomainObject.Predmet.ProtustrankaFormated>
  <DomainObject.Predmet.ProtustrankaFormatedOIB>
    <izvorni_sadrzaj>  DAN PEK d.o.o., OIB 55524558808 zastupanog po punomoćniku Dan Tejeci</izvorni_sadrzaj>
    <derivirana_varijabla naziv="DomainObject.Predmet.ProtustrankaFormatedOIB_1">  DAN PEK d.o.o., OIB 55524558808 zastupanog po punomoćniku Dan Tejeci</derivirana_varijabla>
  </DomainObject.Predmet.ProtustrankaFormatedOIB>
  <DomainObject.Predmet.ProtustrankaFormatedWithAdress>
    <izvorni_sadrzaj> DAN PEK d.o.o., Vrbani 24, 10000 Zagreb zastupanog po punomoćniku Dan Tejeci</izvorni_sadrzaj>
    <derivirana_varijabla naziv="DomainObject.Predmet.ProtustrankaFormatedWithAdress_1"> DAN PEK d.o.o., Vrbani 24, 10000 Zagreb zastupanog po punomoćniku Dan Tejeci</derivirana_varijabla>
  </DomainObject.Predmet.ProtustrankaFormatedWithAdress>
  <DomainObject.Predmet.ProtustrankaFormatedWithAdressOIB>
    <izvorni_sadrzaj> DAN PEK d.o.o., OIB 55524558808, Vrbani 24, 10000 Zagreb zastupanog po punomoćniku Dan Tejeci</izvorni_sadrzaj>
    <derivirana_varijabla naziv="DomainObject.Predmet.ProtustrankaFormatedWithAdressOIB_1"> DAN PEK d.o.o., OIB 55524558808, Vrbani 24, 10000 Zagreb zastupanog po punomoćniku Dan Tejeci</derivirana_varijabla>
  </DomainObject.Predmet.ProtustrankaFormatedWithAdressOIB>
  <DomainObject.Predmet.ProtustrankaWithAdress>
    <izvorni_sadrzaj>DAN PEK d.o.o. Vrbani 24, 10000 Zagreb</izvorni_sadrzaj>
    <derivirana_varijabla naziv="DomainObject.Predmet.ProtustrankaWithAdress_1">DAN PEK d.o.o. Vrbani 24, 10000 Zagreb</derivirana_varijabla>
  </DomainObject.Predmet.ProtustrankaWithAdress>
  <DomainObject.Predmet.ProtustrankaWithAdressOIB>
    <izvorni_sadrzaj>DAN PEK d.o.o., OIB 55524558808, Vrbani 24, 10000 Zagreb</izvorni_sadrzaj>
    <derivirana_varijabla naziv="DomainObject.Predmet.ProtustrankaWithAdressOIB_1">DAN PEK d.o.o., OIB 55524558808, Vrbani 24, 10000 Zagreb</derivirana_varijabla>
  </DomainObject.Predmet.ProtustrankaWithAdressOIB>
  <DomainObject.Predmet.ProtustrankaNazivFormated>
    <izvorni_sadrzaj>DAN PEK d.o.o.</izvorni_sadrzaj>
    <derivirana_varijabla naziv="DomainObject.Predmet.ProtustrankaNazivFormated_1">DAN PEK d.o.o.</derivirana_varijabla>
  </DomainObject.Predmet.ProtustrankaNazivFormated>
  <DomainObject.Predmet.ProtustrankaNazivFormatedOIB>
    <izvorni_sadrzaj>DAN PEK d.o.o., OIB 55524558808</izvorni_sadrzaj>
    <derivirana_varijabla naziv="DomainObject.Predmet.ProtustrankaNazivFormatedOIB_1">DAN PEK d.o.o., OIB 55524558808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 PEK d.o.o. zastupanog po punomoćniku Dan Tejeci</item>
    </izvorni_sadrzaj>
    <derivirana_varijabla naziv="DomainObject.Predmet.ProtuStrankaListFormated_1">
      <item>DAN PEK d.o.o. zastupanog po punomoćniku Dan Tejeci</item>
    </derivirana_varijabla>
  </DomainObject.Predmet.ProtuStrankaListFormated>
  <DomainObject.Predmet.ProtuStrankaListFormatedOIB>
    <izvorni_sadrzaj>
      <item>DAN PEK d.o.o., OIB 55524558808 zastupanog po punomoćniku Dan Tejeci</item>
    </izvorni_sadrzaj>
    <derivirana_varijabla naziv="DomainObject.Predmet.ProtuStrankaListFormatedOIB_1">
      <item>DAN PEK d.o.o., OIB 55524558808 zastupanog po punomoćniku Dan Tejeci</item>
    </derivirana_varijabla>
  </DomainObject.Predmet.ProtuStrankaListFormatedOIB>
  <DomainObject.Predmet.ProtuStrankaListFormatedWithAdress>
    <izvorni_sadrzaj>
      <item>DAN PEK d.o.o., Vrbani 24, 10000 Zagreb zastupanog po punomoćniku Dan Tejeci</item>
    </izvorni_sadrzaj>
    <derivirana_varijabla naziv="DomainObject.Predmet.ProtuStrankaListFormatedWithAdress_1">
      <item>DAN PEK d.o.o., Vrbani 24, 10000 Zagreb zastupanog po punomoćniku Dan Tejeci</item>
    </derivirana_varijabla>
  </DomainObject.Predmet.ProtuStrankaListFormatedWithAdress>
  <DomainObject.Predmet.ProtuStrankaListFormatedWithAdressOIB>
    <izvorni_sadrzaj>
      <item>DAN PEK d.o.o., OIB 55524558808, Vrbani 24, 10000 Zagreb zastupanog po punomoćniku Dan Tejeci</item>
    </izvorni_sadrzaj>
    <derivirana_varijabla naziv="DomainObject.Predmet.ProtuStrankaListFormatedWithAdressOIB_1">
      <item>DAN PEK d.o.o., OIB 55524558808, Vrbani 24, 10000 Zagreb zastupanog po punomoćniku Dan Tejeci</item>
    </derivirana_varijabla>
  </DomainObject.Predmet.ProtuStrankaListFormatedWithAdressOIB>
  <DomainObject.Predmet.ProtuStrankaListNazivFormated>
    <izvorni_sadrzaj>
      <item>DAN PEK d.o.o.</item>
    </izvorni_sadrzaj>
    <derivirana_varijabla naziv="DomainObject.Predmet.ProtuStrankaListNazivFormated_1">
      <item>DAN PEK d.o.o.</item>
    </derivirana_varijabla>
  </DomainObject.Predmet.ProtuStrankaListNazivFormated>
  <DomainObject.Predmet.ProtuStrankaListNazivFormatedOIB>
    <izvorni_sadrzaj>
      <item>DAN PEK d.o.o., OIB 55524558808</item>
    </izvorni_sadrzaj>
    <derivirana_varijabla naziv="DomainObject.Predmet.ProtuStrankaListNazivFormatedOIB_1">
      <item>DAN PEK d.o.o., OIB 55524558808</item>
    </derivirana_varijabla>
  </DomainObject.Predmet.ProtuStrankaListNazivFormatedOIB>
  <DomainObject.Predmet.OstaliListFormated>
    <izvorni_sadrzaj>
      <item>Dan Tejeci punomoćnik sudionika u postupku DAN PEK d.o.o.</item>
    </izvorni_sadrzaj>
    <derivirana_varijabla naziv="DomainObject.Predmet.OstaliListFormated_1">
      <item>Dan Tejeci punomoćnik sudionika u postupku DAN PEK d.o.o.</item>
    </derivirana_varijabla>
  </DomainObject.Predmet.OstaliListFormated>
  <DomainObject.Predmet.OstaliListFormatedOIB>
    <izvorni_sadrzaj>
      <item>Dan Tejeci, OIB 50208544023 punomoćnik sudionika u postupku DAN PEK d.o.o.</item>
    </izvorni_sadrzaj>
    <derivirana_varijabla naziv="DomainObject.Predmet.OstaliListFormatedOIB_1">
      <item>Dan Tejeci, OIB 50208544023 punomoćnik sudionika u postupku DAN PEK d.o.o.</item>
    </derivirana_varijabla>
  </DomainObject.Predmet.OstaliListFormatedOIB>
  <DomainObject.Predmet.OstaliListFormatedWithAdress>
    <izvorni_sadrzaj>
      <item>Dan Tejeci, Vrbani 24, 10000 Zagreb punomoćnik sudionika u postupku DAN PEK d.o.o.</item>
    </izvorni_sadrzaj>
    <derivirana_varijabla naziv="DomainObject.Predmet.OstaliListFormatedWithAdress_1">
      <item>Dan Tejeci, Vrbani 24, 10000 Zagreb punomoćnik sudionika u postupku DAN PEK d.o.o.</item>
    </derivirana_varijabla>
  </DomainObject.Predmet.OstaliListFormatedWithAdress>
  <DomainObject.Predmet.OstaliListFormatedWithAdressOIB>
    <izvorni_sadrzaj>
      <item>Dan Tejeci, OIB 50208544023, Vrbani 24, 10000 Zagreb punomoćnik sudionika u postupku DAN PEK d.o.o.</item>
    </izvorni_sadrzaj>
    <derivirana_varijabla naziv="DomainObject.Predmet.OstaliListFormatedWithAdressOIB_1">
      <item>Dan Tejeci, OIB 50208544023, Vrbani 24, 10000 Zagreb punomoćnik sudionika u postupku DAN PEK d.o.o.</item>
    </derivirana_varijabla>
  </DomainObject.Predmet.OstaliListFormatedWithAdressOIB>
  <DomainObject.Predmet.OstaliListNazivFormated>
    <izvorni_sadrzaj>
      <item>Dan Tejeci</item>
    </izvorni_sadrzaj>
    <derivirana_varijabla naziv="DomainObject.Predmet.OstaliListNazivFormated_1">
      <item>Dan Tejeci</item>
    </derivirana_varijabla>
  </DomainObject.Predmet.OstaliListNazivFormated>
  <DomainObject.Predmet.OstaliListNazivFormatedOIB>
    <izvorni_sadrzaj>
      <item>Dan Tejeci, OIB 50208544023</item>
    </izvorni_sadrzaj>
    <derivirana_varijabla naziv="DomainObject.Predmet.OstaliListNazivFormatedOIB_1">
      <item>Dan Tejeci, OIB 50208544023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 PEK d.o.o.</izvorni_sadrzaj>
    <derivirana_varijabla naziv="DomainObject.Predmet.ProtustrankaIDrugi_1">DAN PEK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 PEK d.o.o., OIB 55524558808, Vrbani 24, 10000 Zagreb</izvorni_sadrzaj>
    <derivirana_varijabla naziv="DomainObject.Predmet.ProtustrankaIDrugiAdressOIB_1">DAN PEK d.o.o., OIB 55524558808, Vrbani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 PEK d.o.o.</item>
      <item>Dan Tejeci</item>
    </izvorni_sadrzaj>
    <derivirana_varijabla naziv="DomainObject.Predmet.SudioniciListNaziv_1">
      <item>FINA Regionalni centar Zagreb</item>
      <item>DAN PEK d.o.o.</item>
      <item>Dan Tejeci</item>
    </derivirana_varijabla>
  </DomainObject.Predmet.SudioniciListNaziv>
  <DomainObject.Predmet.SudioniciListAdressOIB>
    <izvorni_sadrzaj>
      <item>FINA Regionalni centar Zagreb, OIB 85821130368, Trg svibanjskih žrtava 1995. 1,10000 Zagreb</item>
      <item>DAN PEK d.o.o., OIB 55524558808, Vrbani 24,10000 Zagreb</item>
      <item>Dan Tejeci, OIB 50208544023, Vrbani 24,10000 Zagreb</item>
    </izvorni_sadrzaj>
    <derivirana_varijabla naziv="DomainObject.Predmet.SudioniciListAdressOIB_1">
      <item>FINA Regionalni centar Zagreb, OIB 85821130368, Trg svibanjskih žrtava 1995. 1,10000 Zagreb</item>
      <item>DAN PEK d.o.o., OIB 55524558808, Vrbani 24,10000 Zagreb</item>
      <item>Dan Tejeci, OIB 50208544023, Vrbani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55524558808</item>
      <item>, OIB 50208544023</item>
    </izvorni_sadrzaj>
    <derivirana_varijabla naziv="DomainObject.Predmet.SudioniciListNazivOIB_1">
      <item>, OIB 85821130368</item>
      <item>, OIB 55524558808</item>
      <item>, OIB 50208544023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6FBAB6-8816-4B7B-BB96-7469C256E1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5231</properties:Characters>
  <properties:Lines>123</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2017-07-18T08:22:00Z</cp:lastPrinted>
  <dcterms:modified xmlns:xsi="http://www.w3.org/2001/XMLSchema-instance" xsi:type="dcterms:W3CDTF">2017-07-18T08:22:00Z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