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5f99" w14:paraId="5065f99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7021CB">
        <w:rPr>
          <w:rFonts w:hAnsi="Times New Roman" w:ascii="Times New Roman"/>
          <w:b/>
        </w:rPr>
        <w:t>783</w:t>
      </w:r>
      <w:r w:rsidRPr="005B2C8C">
        <w:rPr>
          <w:rFonts w:hAnsi="Times New Roman" w:ascii="Times New Roman"/>
          <w:b/>
        </w:rPr>
        <w:t>/2016-</w:t>
      </w:r>
      <w:r w:rsidR="00EF7CE1">
        <w:rPr>
          <w:rFonts w:hAnsi="Times New Roman" w:ascii="Times New Roman"/>
          <w:b/>
        </w:rPr>
        <w:t>38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EF7CE1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>om</w:t>
      </w:r>
      <w:r w:rsidRPr="008E6823">
        <w:rPr>
          <w:rFonts w:hAnsi="Times New Roman" w:ascii="Times New Roman"/>
        </w:rPr>
        <w:t xml:space="preserve"> </w:t>
      </w:r>
      <w:r w:rsidR="007021CB" w:rsidRPr="007021CB">
        <w:rPr>
          <w:rFonts w:hAnsi="Times New Roman" w:ascii="Times New Roman"/>
          <w:lang w:val="en-AU"/>
        </w:rPr>
        <w:t>GRA-MED d.o.o. za trgovinu, građevinarstvo i cestovni prijevoz "u stečaju", Medvidovića draga bb, Imotski, MBS: 060004920, OIB: 21853700778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7021CB">
        <w:rPr>
          <w:rFonts w:hAnsi="Times New Roman" w:ascii="Times New Roman"/>
        </w:rPr>
        <w:t>10</w:t>
      </w:r>
      <w:r w:rsidRPr="005B2C8C">
        <w:rPr>
          <w:rFonts w:hAnsi="Times New Roman" w:ascii="Times New Roman"/>
        </w:rPr>
        <w:t xml:space="preserve">. </w:t>
      </w:r>
      <w:r w:rsidR="007021CB">
        <w:rPr>
          <w:rFonts w:hAnsi="Times New Roman" w:ascii="Times New Roman"/>
        </w:rPr>
        <w:t>veljače</w:t>
      </w:r>
      <w:r w:rsidRPr="005B2C8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 xml:space="preserve">. godine u prisutnosti stečajnog upravitelja </w:t>
      </w:r>
      <w:r w:rsidR="00D46D62">
        <w:rPr>
          <w:rFonts w:hAnsi="Times New Roman" w:ascii="Times New Roman"/>
        </w:rPr>
        <w:t xml:space="preserve">Ivana Šteka </w:t>
      </w:r>
      <w:r w:rsidRPr="005B2C8C">
        <w:rPr>
          <w:rFonts w:hAnsi="Times New Roman" w:ascii="Times New Roman"/>
        </w:rPr>
        <w:t>i vjerovnika</w:t>
      </w:r>
      <w:r w:rsidR="00EF7CE1">
        <w:rPr>
          <w:rFonts w:hAnsi="Times New Roman" w:ascii="Times New Roman"/>
        </w:rPr>
        <w:t xml:space="preserve"> </w:t>
      </w:r>
      <w:r w:rsidR="00EF7CE1" w:rsidRPr="00EF7CE1">
        <w:rPr>
          <w:rFonts w:eastAsia="Times New Roman" w:hAnsi="Times New Roman" w:ascii="Times New Roman"/>
          <w:lang w:eastAsia="hr-HR"/>
        </w:rPr>
        <w:t>REPUBLIKA HRVATSKA, MINISTARSTVO FINANCIJA, Porezna uprava</w:t>
      </w:r>
      <w:r w:rsidR="00D46D62">
        <w:rPr>
          <w:rFonts w:eastAsia="Times New Roman" w:hAnsi="Times New Roman" w:ascii="Times New Roman"/>
          <w:lang w:eastAsia="hr-HR"/>
        </w:rPr>
        <w:t xml:space="preserve"> zastupano po </w:t>
      </w:r>
      <w:r w:rsidR="00EF7CE1" w:rsidRPr="00EF7CE1">
        <w:rPr>
          <w:rFonts w:eastAsia="Times New Roman" w:hAnsi="Times New Roman" w:ascii="Times New Roman"/>
          <w:lang w:eastAsia="hr-HR"/>
        </w:rPr>
        <w:t>zamjenik</w:t>
      </w:r>
      <w:r w:rsidR="00EF7CE1">
        <w:rPr>
          <w:rFonts w:eastAsia="Times New Roman" w:hAnsi="Times New Roman" w:ascii="Times New Roman"/>
          <w:lang w:eastAsia="hr-HR"/>
        </w:rPr>
        <w:t>u</w:t>
      </w:r>
      <w:r w:rsidR="00EF7CE1" w:rsidRPr="00EF7CE1">
        <w:rPr>
          <w:rFonts w:eastAsia="Times New Roman" w:hAnsi="Times New Roman" w:ascii="Times New Roman"/>
          <w:lang w:eastAsia="hr-HR"/>
        </w:rPr>
        <w:t xml:space="preserve"> ŽDO Split</w:t>
      </w:r>
      <w:r w:rsidR="00EF7CE1">
        <w:rPr>
          <w:rFonts w:eastAsia="Times New Roman" w:hAnsi="Times New Roman" w:ascii="Times New Roman"/>
          <w:lang w:eastAsia="hr-HR"/>
        </w:rPr>
        <w:t xml:space="preserve">, </w:t>
      </w:r>
      <w:r w:rsidR="00EF7CE1" w:rsidRPr="00EF7CE1">
        <w:rPr>
          <w:rFonts w:eastAsia="Times New Roman" w:hAnsi="Times New Roman" w:ascii="Times New Roman"/>
          <w:lang w:eastAsia="hr-HR"/>
        </w:rPr>
        <w:t>Jasmini Dvornik</w:t>
      </w:r>
      <w:r w:rsidR="00EF7CE1">
        <w:rPr>
          <w:rFonts w:hAnsi="Times New Roman" w:ascii="Times New Roman"/>
        </w:rPr>
        <w:t xml:space="preserve"> </w:t>
      </w:r>
      <w:r w:rsidRPr="005B2C8C">
        <w:rPr>
          <w:rFonts w:hAnsi="Times New Roman" w:ascii="Times New Roman"/>
        </w:rPr>
        <w:t>istog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485125" w:rsidR="0098470D" w:rsidRPr="00485125">
      <w:pPr>
        <w:pStyle w:val="Odlomakpopisa"/>
        <w:numPr>
          <w:ilvl w:val="0"/>
          <w:numId w:val="6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485125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485125">
        <w:rPr>
          <w:rFonts w:hAnsi="Times New Roman" w:ascii="Times New Roman"/>
        </w:rPr>
        <w:t>) višeg isplatnog reda:</w:t>
      </w:r>
    </w:p>
    <w:p w:rsidRDefault="0098470D" w:rsidP="000A2CAB" w:rsidR="0098470D" w:rsidRPr="000A2CAB">
      <w:pPr>
        <w:pStyle w:val="Odlomakpopisa"/>
        <w:numPr>
          <w:ilvl w:val="0"/>
          <w:numId w:val="10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B7650C">
        <w:rPr>
          <w:rFonts w:hAnsi="Times New Roman" w:ascii="Times New Roman"/>
        </w:rPr>
        <w:t xml:space="preserve">REPUBLIKA HRVATSKA, MINISTARSTVO FINANCIJA, POREZNA UPRAVA, PODRUČNI URED DALMACIJA, OIB: 18683136487, </w:t>
      </w:r>
      <w:r w:rsidRPr="000F3282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>7</w:t>
      </w:r>
      <w:r w:rsidR="007021CB">
        <w:rPr>
          <w:rFonts w:hAnsi="Times New Roman" w:ascii="Times New Roman"/>
        </w:rPr>
        <w:t>62.908,31</w:t>
      </w:r>
      <w:r w:rsidRPr="000F3282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98470D" w:rsidP="000A2CAB" w:rsidR="0098470D">
      <w:pPr>
        <w:tabs>
          <w:tab w:pos="360" w:val="left"/>
        </w:tabs>
        <w:ind w:left="360"/>
        <w:jc w:val="both"/>
        <w:rPr>
          <w:rFonts w:hAnsi="Times New Roman" w:ascii="Times New Roman"/>
        </w:rPr>
      </w:pPr>
    </w:p>
    <w:p w:rsidRDefault="0098470D" w:rsidP="007A2C09" w:rsidR="0098470D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F623D0" w:rsidP="008130E6" w:rsidR="00F623D0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BRODOMERKUR d.d., Split, OIB: 33956120458, u iznosu 791.424,13 kuna,</w:t>
      </w:r>
    </w:p>
    <w:p w:rsidRDefault="00F623D0" w:rsidP="008130E6" w:rsidR="00F623D0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ZAGREBAČKI HOLDING d.o.o., Zagreb, OIB: 85584865987, u iznosu 378,06 kuna,</w:t>
      </w:r>
    </w:p>
    <w:p w:rsidRDefault="00F623D0" w:rsidP="008130E6" w:rsidR="00F623D0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JADRANSKO OSIGURANJE d.d., </w:t>
      </w:r>
      <w:r w:rsidR="003355DC">
        <w:rPr>
          <w:rFonts w:hAnsi="Times New Roman" w:ascii="Times New Roman"/>
        </w:rPr>
        <w:t xml:space="preserve">Zagreb, Podružnica </w:t>
      </w:r>
      <w:r>
        <w:rPr>
          <w:rFonts w:hAnsi="Times New Roman" w:ascii="Times New Roman"/>
        </w:rPr>
        <w:t>Split</w:t>
      </w:r>
      <w:r w:rsidR="003355DC">
        <w:rPr>
          <w:rFonts w:hAnsi="Times New Roman" w:ascii="Times New Roman"/>
        </w:rPr>
        <w:t>, OIB: 94472454976, u iznosu 76.827,88 kuna,</w:t>
      </w:r>
    </w:p>
    <w:p w:rsidRDefault="003355DC" w:rsidP="008130E6" w:rsidR="003355DC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HRVATSKA POŠTANSKA BANKA d.d., Zagreb, OIB: </w:t>
      </w:r>
      <w:r w:rsidR="00803598">
        <w:rPr>
          <w:rFonts w:hAnsi="Times New Roman" w:ascii="Times New Roman"/>
        </w:rPr>
        <w:t>87939104217, u iznosu 1.143.764,12 kuna,</w:t>
      </w:r>
    </w:p>
    <w:p w:rsidRDefault="003355DC" w:rsidP="008130E6" w:rsidR="003355DC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HRVATSKI TELEKOM d.d., Zagreb, OIB: </w:t>
      </w:r>
      <w:r w:rsidR="00803598">
        <w:rPr>
          <w:rFonts w:hAnsi="Times New Roman" w:ascii="Times New Roman"/>
        </w:rPr>
        <w:t>81793146560, u iznosu 12.776,43 kuna,</w:t>
      </w:r>
    </w:p>
    <w:p w:rsidRDefault="00803598" w:rsidP="008130E6" w:rsidR="00803598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NENAD PETRIĆ vl. obrta PETKOV, Ozalj, OIB: 23301018532, u iznosu </w:t>
      </w:r>
      <w:r w:rsidR="00327884">
        <w:rPr>
          <w:rFonts w:hAnsi="Times New Roman" w:ascii="Times New Roman"/>
        </w:rPr>
        <w:t>80.817,20 kuna,</w:t>
      </w:r>
    </w:p>
    <w:p w:rsidRDefault="00327884" w:rsidP="008130E6" w:rsidR="00327884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VIPnet d.o.o., Zagreb, OIB: 29524210204, u iznosu </w:t>
      </w:r>
      <w:r w:rsidR="009469C9">
        <w:rPr>
          <w:rFonts w:hAnsi="Times New Roman" w:ascii="Times New Roman"/>
        </w:rPr>
        <w:t>8.554,16</w:t>
      </w:r>
      <w:r>
        <w:rPr>
          <w:rFonts w:hAnsi="Times New Roman" w:ascii="Times New Roman"/>
        </w:rPr>
        <w:t xml:space="preserve"> kuna,</w:t>
      </w:r>
    </w:p>
    <w:p w:rsidRDefault="009919A3" w:rsidP="008130E6" w:rsidR="00327884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ALIANZ ZAGREB d.d., Z</w:t>
      </w:r>
      <w:r w:rsidR="00327884">
        <w:rPr>
          <w:rFonts w:hAnsi="Times New Roman" w:ascii="Times New Roman"/>
        </w:rPr>
        <w:t>agreb, OIB: 23759810849, u iznosu 13.253,68 kuna,</w:t>
      </w:r>
    </w:p>
    <w:p w:rsidRDefault="0098470D" w:rsidP="00F838AF" w:rsidR="0098470D" w:rsidRPr="00327884">
      <w:pPr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327884">
        <w:rPr>
          <w:rFonts w:hAnsi="Times New Roman" w:ascii="Times New Roman"/>
        </w:rPr>
        <w:t xml:space="preserve">REPUBLIKA HRVATSKA, MINISTARSTVO FINANCIJA, POREZNA UPRAVA, PODRUČNI URED DALMACIJA, OIB: 18683136487, u iznosu </w:t>
      </w:r>
      <w:r w:rsidR="00327884" w:rsidRPr="00327884">
        <w:rPr>
          <w:rFonts w:hAnsi="Times New Roman" w:ascii="Times New Roman"/>
        </w:rPr>
        <w:t>285.551,39</w:t>
      </w:r>
      <w:r w:rsidRPr="00327884">
        <w:rPr>
          <w:rFonts w:hAnsi="Times New Roman" w:ascii="Times New Roman"/>
        </w:rPr>
        <w:t xml:space="preserve"> kuna.</w:t>
      </w:r>
    </w:p>
    <w:p w:rsidRDefault="0098470D" w:rsidR="0098470D" w:rsidRPr="007A2C09"/>
    <w:p w:rsidRDefault="0098470D" w:rsidP="00E77DCF" w:rsidR="0098470D">
      <w:pPr>
        <w:jc w:val="center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F03C47">
        <w:rPr>
          <w:rFonts w:hAnsi="Times New Roman" w:ascii="Times New Roman"/>
        </w:rPr>
        <w:t>783</w:t>
      </w:r>
      <w:r w:rsidRPr="00E77DCF">
        <w:rPr>
          <w:rFonts w:hAnsi="Times New Roman" w:ascii="Times New Roman"/>
        </w:rPr>
        <w:t>/2016-</w:t>
      </w:r>
      <w:r>
        <w:rPr>
          <w:rFonts w:hAnsi="Times New Roman" w:ascii="Times New Roman"/>
        </w:rPr>
        <w:t>2</w:t>
      </w:r>
      <w:r w:rsidR="00F03C47">
        <w:rPr>
          <w:rFonts w:hAnsi="Times New Roman" w:ascii="Times New Roman"/>
        </w:rPr>
        <w:t>0</w:t>
      </w:r>
      <w:r w:rsidRPr="00E77DCF">
        <w:rPr>
          <w:rFonts w:hAnsi="Times New Roman" w:ascii="Times New Roman"/>
        </w:rPr>
        <w:t xml:space="preserve"> od </w:t>
      </w:r>
      <w:r w:rsidR="00F03C47"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 xml:space="preserve">. </w:t>
      </w:r>
      <w:r w:rsidR="00F03C47">
        <w:rPr>
          <w:rFonts w:hAnsi="Times New Roman" w:ascii="Times New Roman"/>
        </w:rPr>
        <w:t>studenog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F03C47">
        <w:rPr>
          <w:rFonts w:hAnsi="Times New Roman" w:ascii="Times New Roman"/>
        </w:rPr>
        <w:t xml:space="preserve">GRA-MED </w:t>
      </w:r>
      <w:r>
        <w:rPr>
          <w:rFonts w:hAnsi="Times New Roman" w:ascii="Times New Roman"/>
        </w:rPr>
        <w:t>d.o.o.</w:t>
      </w:r>
      <w:r w:rsidR="00F03C47">
        <w:rPr>
          <w:rFonts w:hAnsi="Times New Roman" w:ascii="Times New Roman"/>
        </w:rPr>
        <w:t>, Imotski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117A1C">
        <w:rPr>
          <w:sz w:val="22"/>
          <w:szCs w:val="22"/>
        </w:rPr>
        <w:t>108-109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69771D">
        <w:rPr>
          <w:sz w:val="22"/>
          <w:szCs w:val="22"/>
        </w:rPr>
        <w:t>10</w:t>
      </w:r>
      <w:r w:rsidRPr="00E77DCF">
        <w:rPr>
          <w:sz w:val="22"/>
          <w:szCs w:val="22"/>
        </w:rPr>
        <w:t xml:space="preserve">. </w:t>
      </w:r>
      <w:r w:rsidR="0069771D">
        <w:rPr>
          <w:sz w:val="22"/>
          <w:szCs w:val="22"/>
        </w:rPr>
        <w:t>veljače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</w:t>
      </w:r>
      <w:r w:rsidRPr="00E77DCF">
        <w:rPr>
          <w:sz w:val="22"/>
          <w:szCs w:val="22"/>
        </w:rPr>
        <w:lastRenderedPageBreak/>
        <w:t xml:space="preserve">tražbina prema oglasu objavljenom na mrežna stranica e-Oglasna ploča sudova o otvaranju stečajnog </w:t>
      </w:r>
      <w:r w:rsidRPr="0099287A">
        <w:rPr>
          <w:sz w:val="22"/>
          <w:szCs w:val="22"/>
        </w:rPr>
        <w:t xml:space="preserve">postupka od </w:t>
      </w:r>
      <w:r w:rsidR="00B44C53" w:rsidRPr="0099287A">
        <w:rPr>
          <w:sz w:val="22"/>
          <w:szCs w:val="22"/>
        </w:rPr>
        <w:t>2</w:t>
      </w:r>
      <w:r w:rsidRPr="0099287A">
        <w:rPr>
          <w:sz w:val="22"/>
          <w:szCs w:val="22"/>
        </w:rPr>
        <w:t xml:space="preserve">. </w:t>
      </w:r>
      <w:r w:rsidR="00B44C53" w:rsidRPr="0099287A">
        <w:rPr>
          <w:sz w:val="22"/>
          <w:szCs w:val="22"/>
        </w:rPr>
        <w:t>studenog</w:t>
      </w:r>
      <w:r w:rsidRPr="0099287A">
        <w:rPr>
          <w:sz w:val="22"/>
          <w:szCs w:val="22"/>
        </w:rPr>
        <w:t xml:space="preserve"> 2016. godine.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98470D" w:rsidP="00E77DCF" w:rsidR="0098470D" w:rsidRPr="00E77DCF">
      <w:pPr>
        <w:pStyle w:val="Tijeloteksta"/>
        <w:rPr>
          <w:sz w:val="22"/>
          <w:szCs w:val="22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A73FB9">
        <w:rPr>
          <w:rFonts w:hAnsi="Times New Roman" w:ascii="Times New Roman"/>
          <w:b/>
        </w:rPr>
        <w:t>10</w:t>
      </w:r>
      <w:r>
        <w:rPr>
          <w:rFonts w:hAnsi="Times New Roman" w:ascii="Times New Roman"/>
          <w:b/>
        </w:rPr>
        <w:t xml:space="preserve">. </w:t>
      </w:r>
      <w:r w:rsidR="00A73FB9">
        <w:rPr>
          <w:rFonts w:hAnsi="Times New Roman" w:ascii="Times New Roman"/>
          <w:b/>
        </w:rPr>
        <w:t>veljače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B27F53">
        <w:rPr>
          <w:rFonts w:hAnsi="Times New Roman" w:ascii="Times New Roman"/>
        </w:rPr>
        <w:t>10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0</w:t>
      </w:r>
      <w:r w:rsidR="00B27F53"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>.201</w:t>
      </w:r>
      <w:r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.g.)</w:t>
      </w:r>
      <w:r w:rsidRPr="00E77DCF">
        <w:rPr>
          <w:rFonts w:hAnsi="Times New Roman" w:ascii="Times New Roman"/>
          <w:b/>
        </w:rPr>
        <w:t>:</w:t>
      </w:r>
    </w:p>
    <w:p w:rsidRDefault="0098470D" w:rsidP="00E77DCF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98470D" w:rsidP="008C3D35" w:rsidR="003E4448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 (uz tablicu)</w:t>
      </w:r>
      <w:r w:rsidR="003E4448">
        <w:rPr>
          <w:rFonts w:hAnsi="Times New Roman" w:ascii="Times New Roman"/>
        </w:rPr>
        <w:t>,</w:t>
      </w:r>
    </w:p>
    <w:p w:rsidRDefault="003E4448" w:rsidP="008C3D35" w:rsidR="003E4448">
      <w:pPr>
        <w:rPr>
          <w:rFonts w:hAnsi="Times New Roman" w:ascii="Times New Roman"/>
        </w:rPr>
      </w:pPr>
      <w:r>
        <w:rPr>
          <w:rFonts w:hAnsi="Times New Roman" w:ascii="Times New Roman"/>
        </w:rPr>
        <w:t>te rješenje o pristojbi za prijavu tražbine</w:t>
      </w:r>
    </w:p>
    <w:p w:rsidRDefault="003E4448" w:rsidP="003E4448" w:rsidR="003E444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3E4448">
        <w:rPr>
          <w:rFonts w:hAnsi="Times New Roman" w:ascii="Times New Roman"/>
        </w:rPr>
        <w:t xml:space="preserve">BRODOMERKUR d.d., Split, </w:t>
      </w:r>
      <w:r w:rsidR="00060CA0">
        <w:rPr>
          <w:rFonts w:hAnsi="Times New Roman" w:ascii="Times New Roman"/>
        </w:rPr>
        <w:t>Poljička cesta 35,</w:t>
      </w:r>
    </w:p>
    <w:p w:rsidRDefault="0098470D" w:rsidP="003E4448" w:rsidR="0098470D" w:rsidRPr="00E77DCF">
      <w:pPr>
        <w:rPr>
          <w:rFonts w:hAnsi="Times New Roman" w:ascii="Times New Roman"/>
        </w:rPr>
      </w:pPr>
    </w:p>
    <w:sectPr w:rsidSect="00990350" w:rsidR="0098470D" w:rsidRPr="00E77DCF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37033E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9919A3">
      <w:rPr>
        <w:rFonts w:hAnsi="Times New Roman" w:ascii="Times New Roman"/>
        <w:b/>
      </w:rPr>
      <w:t>783</w:t>
    </w:r>
    <w:r>
      <w:rPr>
        <w:rFonts w:hAnsi="Times New Roman" w:ascii="Times New Roman"/>
        <w:b/>
      </w:rPr>
      <w:t>/2016-</w:t>
    </w:r>
    <w:r w:rsidR="00EF7CE1">
      <w:rPr>
        <w:rFonts w:hAnsi="Times New Roman" w:ascii="Times New Roman"/>
        <w:b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6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0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2789E"/>
    <w:rsid w:val="00054F8A"/>
    <w:rsid w:val="00060464"/>
    <w:rsid w:val="00060CA0"/>
    <w:rsid w:val="00074754"/>
    <w:rsid w:val="000A2CAB"/>
    <w:rsid w:val="000E7748"/>
    <w:rsid w:val="000F3282"/>
    <w:rsid w:val="000F7B4D"/>
    <w:rsid w:val="0010388D"/>
    <w:rsid w:val="00104CD2"/>
    <w:rsid w:val="0011093E"/>
    <w:rsid w:val="00112D02"/>
    <w:rsid w:val="00117A1C"/>
    <w:rsid w:val="00124AA4"/>
    <w:rsid w:val="00132754"/>
    <w:rsid w:val="00137B88"/>
    <w:rsid w:val="00172FA5"/>
    <w:rsid w:val="00181142"/>
    <w:rsid w:val="001924A2"/>
    <w:rsid w:val="00194E5E"/>
    <w:rsid w:val="001D0138"/>
    <w:rsid w:val="001D0A8B"/>
    <w:rsid w:val="0020785D"/>
    <w:rsid w:val="00240A82"/>
    <w:rsid w:val="002C071C"/>
    <w:rsid w:val="002C6553"/>
    <w:rsid w:val="002D57E2"/>
    <w:rsid w:val="002F6DB6"/>
    <w:rsid w:val="00327884"/>
    <w:rsid w:val="00332A50"/>
    <w:rsid w:val="00333331"/>
    <w:rsid w:val="003355DC"/>
    <w:rsid w:val="003402C0"/>
    <w:rsid w:val="00360341"/>
    <w:rsid w:val="0037033E"/>
    <w:rsid w:val="0037496E"/>
    <w:rsid w:val="00376CB0"/>
    <w:rsid w:val="003803FB"/>
    <w:rsid w:val="003854CC"/>
    <w:rsid w:val="003E4448"/>
    <w:rsid w:val="003F5CFD"/>
    <w:rsid w:val="004143C7"/>
    <w:rsid w:val="00467200"/>
    <w:rsid w:val="00485125"/>
    <w:rsid w:val="004A4B7D"/>
    <w:rsid w:val="004E28BA"/>
    <w:rsid w:val="004F1A3E"/>
    <w:rsid w:val="004F20A9"/>
    <w:rsid w:val="004F348F"/>
    <w:rsid w:val="004F44DF"/>
    <w:rsid w:val="004F67B0"/>
    <w:rsid w:val="004F6BC4"/>
    <w:rsid w:val="00543FD6"/>
    <w:rsid w:val="00575475"/>
    <w:rsid w:val="005A3C8E"/>
    <w:rsid w:val="005B2C8C"/>
    <w:rsid w:val="005B6956"/>
    <w:rsid w:val="005F0F39"/>
    <w:rsid w:val="0064397F"/>
    <w:rsid w:val="00683279"/>
    <w:rsid w:val="0068542A"/>
    <w:rsid w:val="006874CC"/>
    <w:rsid w:val="0069771D"/>
    <w:rsid w:val="006E6527"/>
    <w:rsid w:val="007021CB"/>
    <w:rsid w:val="007055D2"/>
    <w:rsid w:val="00710C62"/>
    <w:rsid w:val="00723946"/>
    <w:rsid w:val="00737299"/>
    <w:rsid w:val="007560E0"/>
    <w:rsid w:val="0078546E"/>
    <w:rsid w:val="007A2C09"/>
    <w:rsid w:val="007E101F"/>
    <w:rsid w:val="0080217C"/>
    <w:rsid w:val="00803598"/>
    <w:rsid w:val="00803D3E"/>
    <w:rsid w:val="008130E6"/>
    <w:rsid w:val="00814A03"/>
    <w:rsid w:val="0083525C"/>
    <w:rsid w:val="008422C9"/>
    <w:rsid w:val="00851CFF"/>
    <w:rsid w:val="00864000"/>
    <w:rsid w:val="008653C7"/>
    <w:rsid w:val="008765E9"/>
    <w:rsid w:val="0087792F"/>
    <w:rsid w:val="008B0FDA"/>
    <w:rsid w:val="008C3D35"/>
    <w:rsid w:val="008E01B5"/>
    <w:rsid w:val="008E1689"/>
    <w:rsid w:val="008E6823"/>
    <w:rsid w:val="00941B12"/>
    <w:rsid w:val="009469C9"/>
    <w:rsid w:val="0098470D"/>
    <w:rsid w:val="00985EF4"/>
    <w:rsid w:val="00990350"/>
    <w:rsid w:val="009919A3"/>
    <w:rsid w:val="0099287A"/>
    <w:rsid w:val="009A026F"/>
    <w:rsid w:val="009D09CB"/>
    <w:rsid w:val="009E7AD8"/>
    <w:rsid w:val="009F75F8"/>
    <w:rsid w:val="00A15BCA"/>
    <w:rsid w:val="00A343AF"/>
    <w:rsid w:val="00A413C4"/>
    <w:rsid w:val="00A73FB9"/>
    <w:rsid w:val="00A863EC"/>
    <w:rsid w:val="00A86BE2"/>
    <w:rsid w:val="00A916AB"/>
    <w:rsid w:val="00AC2D90"/>
    <w:rsid w:val="00AE20C6"/>
    <w:rsid w:val="00AE396D"/>
    <w:rsid w:val="00B17182"/>
    <w:rsid w:val="00B27F53"/>
    <w:rsid w:val="00B44C53"/>
    <w:rsid w:val="00B7650C"/>
    <w:rsid w:val="00B94D5C"/>
    <w:rsid w:val="00BB19D8"/>
    <w:rsid w:val="00C235FD"/>
    <w:rsid w:val="00C27F2D"/>
    <w:rsid w:val="00C30C6F"/>
    <w:rsid w:val="00C6078C"/>
    <w:rsid w:val="00CC1DE3"/>
    <w:rsid w:val="00D01C39"/>
    <w:rsid w:val="00D170B6"/>
    <w:rsid w:val="00D26409"/>
    <w:rsid w:val="00D3589E"/>
    <w:rsid w:val="00D43625"/>
    <w:rsid w:val="00D46D62"/>
    <w:rsid w:val="00D54B21"/>
    <w:rsid w:val="00D6460B"/>
    <w:rsid w:val="00D80188"/>
    <w:rsid w:val="00DF3029"/>
    <w:rsid w:val="00E3458E"/>
    <w:rsid w:val="00E75A34"/>
    <w:rsid w:val="00E77DCF"/>
    <w:rsid w:val="00EA3FB5"/>
    <w:rsid w:val="00EA598A"/>
    <w:rsid w:val="00EB03BB"/>
    <w:rsid w:val="00EB5096"/>
    <w:rsid w:val="00EC34BB"/>
    <w:rsid w:val="00EC4467"/>
    <w:rsid w:val="00ED1E27"/>
    <w:rsid w:val="00ED401F"/>
    <w:rsid w:val="00EF7CE1"/>
    <w:rsid w:val="00F03C47"/>
    <w:rsid w:val="00F23992"/>
    <w:rsid w:val="00F30FAD"/>
    <w:rsid w:val="00F414CC"/>
    <w:rsid w:val="00F561AB"/>
    <w:rsid w:val="00F57E55"/>
    <w:rsid w:val="00F623D0"/>
    <w:rsid w:val="00F838AF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33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33E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33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33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33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33E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33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33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>
      <item>st.up. Dean Rahan</item>
    </izvorni_sadrzaj>
    <derivirana_varijabla naziv="DomainObject.Predmet.OstaliListFormated_1">
      <item>st.up. Dean Rahan</item>
    </derivirana_varijabla>
  </DomainObject.Predmet.OstaliListFormated>
  <DomainObject.Predmet.OstaliListFormatedOIB>
    <izvorni_sadrzaj>
      <item>st.up. Dean Rahan</item>
    </izvorni_sadrzaj>
    <derivirana_varijabla naziv="DomainObject.Predmet.OstaliListFormatedOIB_1">
      <item>st.up. Dean Rahan</item>
    </derivirana_varijabla>
  </DomainObject.Predmet.OstaliListFormatedOIB>
  <DomainObject.Predmet.OstaliListFormatedWithAdress>
    <izvorni_sadrzaj>
      <item>st.up. Dean Rahan</item>
    </izvorni_sadrzaj>
    <derivirana_varijabla naziv="DomainObject.Predmet.OstaliListFormatedWithAdress_1">
      <item>st.up. Dean Rahan</item>
    </derivirana_varijabla>
  </DomainObject.Predmet.OstaliListFormatedWithAdress>
  <DomainObject.Predmet.OstaliListFormatedWithAdressOIB>
    <izvorni_sadrzaj>
      <item>st.up. Dean Rahan</item>
    </izvorni_sadrzaj>
    <derivirana_varijabla naziv="DomainObject.Predmet.OstaliListFormatedWithAdressOIB_1">
      <item>st.up. Dean Rahan</item>
    </derivirana_varijabla>
  </DomainObject.Predmet.OstaliListFormatedWithAdressOIB>
  <DomainObject.Predmet.OstaliListNazivFormated>
    <izvorni_sadrzaj>
      <item>st.up. Dean Rahan</item>
    </izvorni_sadrzaj>
    <derivirana_varijabla naziv="DomainObject.Predmet.OstaliListNazivFormated_1">
      <item>st.up. Dean Rahan</item>
    </derivirana_varijabla>
  </DomainObject.Predmet.OstaliListNazivFormated>
  <DomainObject.Predmet.OstaliListNazivFormatedOIB>
    <izvorni_sadrzaj>
      <item>st.up. Dean Rahan</item>
    </izvorni_sadrzaj>
    <derivirana_varijabla naziv="DomainObject.Predmet.OstaliListNazivFormatedOIB_1">
      <item>st.up. Dean Rahan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  <item>st.up. Dean Rahan</item>
    </izvorni_sadrzaj>
    <derivirana_varijabla naziv="DomainObject.Predmet.SudioniciListNaziv_1">
      <item>GRA-MED d.o.o. za trgovinu, građevinarstvo i cestovni prijevoz</item>
      <item>FINANCIJSKA AGENCIJA, RC SPLIT</item>
      <item>st.up. Dean Rahan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  <item>, OIB null</item>
    </izvorni_sadrzaj>
    <derivirana_varijabla naziv="DomainObject.Predmet.SudioniciListNazivOIB_1">
      <item>, OIB 21853700778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3180</properties:Characters>
  <properties:Lines>86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2017-01-26T13:52:00Z</dcterms:created>
  <dc:creator>Srđan Gavranić</dc:creator>
  <cp:lastModifiedBy>Ana Maria Trbulin</cp:lastModifiedBy>
  <cp:lastPrinted>2017-01-26T09:44:00Z</cp:lastPrinted>
  <dcterms:modified xmlns:xsi="http://www.w3.org/2001/XMLSchema-instance" xsi:type="dcterms:W3CDTF">2017-02-10T09:49:00Z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