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67a68" w14:paraId="da67a68" w:rsidRDefault="00880660" w:rsidP="00880660" w:rsidR="00880660">
      <w:pPr>
        <w:pStyle w:val="Zaglavlje"/>
        <w:tabs>
          <w:tab w:pos="2579" w:val="left"/>
        </w:tabs>
        <w15:collapsed w:val="false"/>
      </w:pPr>
      <w:bookmarkStart w:name="_GoBack" w:id="0"/>
      <w:bookmarkEnd w:id="0"/>
    </w:p>
    <w:p w:rsidRDefault="00880660" w:rsidP="00880660" w:rsidR="00880660">
      <w:pPr>
        <w:widowControl w:val="false"/>
        <w:spacing w:lineRule="auto" w:line="240" w:after="0"/>
        <w:jc w:val="both"/>
        <w:rPr>
          <w:rFonts w:cs="Times New Roman" w:hAnsi="Times New Roman" w:ascii="Times New Roman"/>
          <w:snapToGrid w:val="false"/>
          <w:sz w:val="24"/>
          <w:szCs w:val="24"/>
        </w:rPr>
      </w:pPr>
      <w:r>
        <w:rPr>
          <w:rFonts w:cs="Times New Roman" w:hAnsi="Times New Roman" w:ascii="Times New Roman"/>
          <w:bCs/>
          <w:snapToGrid w:val="false"/>
          <w:sz w:val="24"/>
          <w:szCs w:val="24"/>
        </w:rPr>
        <w:t xml:space="preserve">                     </w:t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ab/>
        <w:t xml:space="preserve">                             </w:t>
      </w:r>
    </w:p>
    <w:p w:rsidRDefault="00880660" w:rsidP="00880660" w:rsidR="00880660">
      <w:pPr>
        <w:widowControl w:val="false"/>
        <w:spacing w:lineRule="auto" w:line="240" w:after="0"/>
        <w:jc w:val="both"/>
        <w:rPr>
          <w:rFonts w:cs="Times New Roman" w:hAnsi="Times New Roman" w:ascii="Times New Roman"/>
          <w:snapToGrid w:val="false"/>
          <w:sz w:val="24"/>
          <w:szCs w:val="24"/>
        </w:rPr>
      </w:pPr>
      <w:r>
        <w:rPr>
          <w:rFonts w:cs="Times New Roman" w:hAnsi="Times New Roman" w:ascii="Times New Roman"/>
          <w:snapToGrid w:val="false"/>
          <w:sz w:val="24"/>
          <w:szCs w:val="24"/>
        </w:rPr>
        <w:t xml:space="preserve">       REPUBLIKA HRVATSKA</w:t>
      </w:r>
    </w:p>
    <w:p w:rsidRDefault="00880660" w:rsidP="00880660" w:rsidR="00880660">
      <w:pPr>
        <w:widowControl w:val="false"/>
        <w:spacing w:lineRule="auto" w:line="240" w:after="0"/>
        <w:jc w:val="both"/>
        <w:rPr>
          <w:rFonts w:cs="Times New Roman" w:hAnsi="Times New Roman" w:ascii="Times New Roman"/>
          <w:snapToGrid w:val="false"/>
          <w:sz w:val="24"/>
          <w:szCs w:val="24"/>
        </w:rPr>
      </w:pPr>
      <w:r>
        <w:rPr>
          <w:rFonts w:cs="Times New Roman" w:hAnsi="Times New Roman" w:ascii="Times New Roman"/>
          <w:snapToGrid w:val="false"/>
          <w:sz w:val="24"/>
          <w:szCs w:val="24"/>
        </w:rPr>
        <w:t>TRGOVAČKI SUD U VARAŽDINU</w:t>
      </w:r>
    </w:p>
    <w:p w:rsidRDefault="00880660" w:rsidP="00880660" w:rsidR="00880660">
      <w:pPr>
        <w:widowControl w:val="false"/>
        <w:spacing w:lineRule="auto" w:line="240" w:after="0"/>
        <w:rPr>
          <w:rFonts w:cs="Times New Roman" w:hAnsi="Times New Roman" w:ascii="Times New Roman"/>
          <w:bCs/>
          <w:snapToGrid w:val="false"/>
          <w:sz w:val="24"/>
          <w:szCs w:val="24"/>
        </w:rPr>
      </w:pPr>
      <w:r>
        <w:rPr>
          <w:rFonts w:cs="Times New Roman" w:hAnsi="Times New Roman" w:ascii="Times New Roman"/>
          <w:snapToGrid w:val="false"/>
          <w:sz w:val="24"/>
          <w:szCs w:val="24"/>
        </w:rPr>
        <w:t xml:space="preserve">                  B. Radić 2</w:t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 xml:space="preserve">                                                                   Poslovni broj: 4 St- 552/16-21       </w:t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</w:p>
    <w:p w:rsidRDefault="00880660" w:rsidP="00880660" w:rsidR="00880660">
      <w:pPr>
        <w:pStyle w:val="Zaglavlje"/>
        <w:jc w:val="right"/>
      </w:pPr>
    </w:p>
    <w:p w:rsidRDefault="00880660" w:rsidP="00880660" w:rsidR="0088066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80660" w:rsidP="00880660" w:rsidR="0088066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880660" w:rsidP="00880660" w:rsidR="008806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660" w:rsidP="00880660" w:rsidR="00880660">
      <w:pPr>
        <w:pStyle w:val="Naslov2"/>
        <w:rPr>
          <w:b w:val="false"/>
          <w:szCs w:val="24"/>
        </w:rPr>
      </w:pPr>
      <w:r>
        <w:rPr>
          <w:b w:val="false"/>
          <w:szCs w:val="24"/>
        </w:rPr>
        <w:t>R J E Š E NJ E</w:t>
      </w:r>
    </w:p>
    <w:p w:rsidRDefault="00880660" w:rsidP="00880660" w:rsidR="00880660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880660" w:rsidP="00880660" w:rsidR="00880660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697ED0" w:rsidRPr="00697ED0">
        <w:rPr>
          <w:rFonts w:cs="Times New Roman" w:hAnsi="Times New Roman" w:ascii="Times New Roman"/>
          <w:sz w:val="24"/>
          <w:szCs w:val="24"/>
        </w:rPr>
        <w:t>KUĆICA  j.d.o.o., Varaždin, M. Krleže 38, OIB: 53390117784</w:t>
      </w:r>
      <w:r>
        <w:rPr>
          <w:rFonts w:cs="Times New Roman" w:hAnsi="Times New Roman" w:ascii="Times New Roman"/>
          <w:sz w:val="24"/>
          <w:szCs w:val="24"/>
        </w:rPr>
        <w:t xml:space="preserve">, dana 10. veljače 2017.               </w:t>
      </w:r>
    </w:p>
    <w:p w:rsidRDefault="00880660" w:rsidP="00880660" w:rsidR="008806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660" w:rsidP="00880660" w:rsidR="0088066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880660" w:rsidP="00880660" w:rsidR="008806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660" w:rsidP="00880660" w:rsidR="0088066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 Ročište radi očitovanja o prijedlogu za otvaranje stečajnog postupka te radi rasprave i odlučivanja o otvaranju stečajnog postupka (čl. 123. i 128. SZ-a) nad dužnikom </w:t>
      </w:r>
      <w:r w:rsidR="00697ED0" w:rsidRPr="00697ED0">
        <w:rPr>
          <w:rFonts w:cs="Times New Roman" w:hAnsi="Times New Roman" w:ascii="Times New Roman"/>
          <w:sz w:val="24"/>
          <w:szCs w:val="24"/>
        </w:rPr>
        <w:t>KUĆICA  j.d.o.o., Varaždin, M. Krleže 38, OIB: 53390117784</w:t>
      </w:r>
      <w:r>
        <w:rPr>
          <w:rFonts w:cs="Times New Roman" w:hAnsi="Times New Roman" w:ascii="Times New Roman"/>
          <w:sz w:val="24"/>
          <w:szCs w:val="24"/>
        </w:rPr>
        <w:t>, zakazuje se kod ovog suda, soba broj 230/II za dan:</w:t>
      </w:r>
    </w:p>
    <w:p w:rsidRDefault="00880660" w:rsidP="00880660" w:rsidR="008806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97ED0" w:rsidP="00880660" w:rsidR="0088066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16. ožujka 2017. u 10,30</w:t>
      </w:r>
      <w:r w:rsidR="00880660">
        <w:rPr>
          <w:rFonts w:cs="Times New Roman" w:hAnsi="Times New Roman" w:ascii="Times New Roman"/>
          <w:sz w:val="24"/>
          <w:szCs w:val="24"/>
        </w:rPr>
        <w:t xml:space="preserve"> sati</w:t>
      </w:r>
    </w:p>
    <w:p w:rsidRDefault="00880660" w:rsidP="00880660" w:rsidR="008806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660" w:rsidP="00880660" w:rsidR="008806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koje se dostavom prijepisa ovoga rješenja pozivaju pristupiti: </w:t>
      </w:r>
    </w:p>
    <w:p w:rsidRDefault="00880660" w:rsidP="00880660" w:rsidR="00880660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predlagatelj, FINA, RC Zagreb, Podružnica Varaždin, A. Cesarca 2</w:t>
      </w:r>
    </w:p>
    <w:p w:rsidRDefault="00880660" w:rsidP="00880660" w:rsidR="00880660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 xml:space="preserve">direktor dužnika </w:t>
      </w:r>
      <w:r w:rsidR="00697ED0">
        <w:t>Srebrenka Krampač-Herceg, Varaždin, Miroslava Krleže 38, OIB: 20325308829</w:t>
      </w:r>
    </w:p>
    <w:p w:rsidRDefault="00880660" w:rsidP="00880660" w:rsidR="00880660">
      <w:pPr>
        <w:pStyle w:val="Odlomakpopisa"/>
        <w:spacing w:lineRule="auto" w:line="240" w:after="0"/>
        <w:ind w:left="1395"/>
        <w:jc w:val="both"/>
      </w:pPr>
    </w:p>
    <w:p w:rsidRDefault="00880660" w:rsidP="00880660" w:rsidR="0088066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10. veljače 2017.</w:t>
      </w:r>
    </w:p>
    <w:p w:rsidRDefault="00880660" w:rsidP="00880660" w:rsidR="008806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660" w:rsidP="00880660" w:rsidR="008806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880660" w:rsidP="00880660" w:rsidR="008806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660" w:rsidP="00880660" w:rsidR="008806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Iris Hatvalić Nemec</w:t>
      </w:r>
    </w:p>
    <w:p w:rsidRDefault="00880660" w:rsidP="00880660" w:rsidR="008806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660" w:rsidP="00880660" w:rsidR="008806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880660" w:rsidP="00880660" w:rsidR="008806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660" w:rsidP="00880660" w:rsidR="008806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80660" w:rsidP="00880660" w:rsidR="008806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880660" w:rsidP="00880660" w:rsidR="008806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660" w:rsidP="00880660" w:rsidR="008806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880660" w:rsidP="00880660" w:rsidR="00880660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predlagatelj, FINA, RC Zagreb, Podružnica Varaždin, A. Cesarca 2</w:t>
      </w:r>
    </w:p>
    <w:p w:rsidRDefault="00880660" w:rsidP="00697ED0" w:rsidR="00880660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 xml:space="preserve">direktor dužnika </w:t>
      </w:r>
      <w:r w:rsidR="00697ED0">
        <w:t>Srebrenka Krampač-Herceg, Varaždin, Miroslava Krleže 38</w:t>
      </w:r>
    </w:p>
    <w:p w:rsidRDefault="00066EE5" w:rsidR="00066EE5"/>
    <w:sectPr w:rsidSect="007B484E" w:rsidR="00066EE5">
      <w:pgSz w:code="9" w:h="16839" w:w="11907"/>
      <w:pgMar w:gutter="0" w:footer="1134" w:header="1134" w:left="1418" w:bottom="1560" w:right="1418" w:top="1418"/>
      <w:paperSrc w:other="15" w:first="15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6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660"/>
    <w:rsid w:val="00066EE5"/>
    <w:rsid w:val="003F44B3"/>
    <w:rsid w:val="00697ED0"/>
    <w:rsid w:val="007B484E"/>
    <w:rsid w:val="00880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0660"/>
  </w:style>
  <w:style w:styleId="Naslov2" w:type="paragraph">
    <w:name w:val="heading 2"/>
    <w:basedOn w:val="Normal"/>
    <w:next w:val="Normal"/>
    <w:link w:val="Naslov2Char"/>
    <w:semiHidden/>
    <w:unhideWhenUsed/>
    <w:qFormat/>
    <w:rsid w:val="00880660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880660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88066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066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80660"/>
    <w:pPr>
      <w:ind w:left="720"/>
      <w:contextualSpacing/>
    </w:pPr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8066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06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44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4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4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4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4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0660"/>
  </w:style>
  <w:style w:styleId="Naslov2" w:type="paragraph">
    <w:name w:val="heading 2"/>
    <w:basedOn w:val="Normal"/>
    <w:next w:val="Normal"/>
    <w:link w:val="Naslov2Char"/>
    <w:semiHidden/>
    <w:unhideWhenUsed/>
    <w:qFormat/>
    <w:rsid w:val="00880660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880660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88066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semiHidden/>
    <w:rsid w:val="0088066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80660"/>
    <w:pPr>
      <w:ind w:left="720"/>
      <w:contextualSpacing/>
    </w:pPr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8066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06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44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4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4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4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4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St-552/2016</izvorni_sadrzaj>
    <derivirana_varijabla naziv="DomainObject.Predmet.OznakaBroj_1">St-552/2016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KUĆICA jednostavno društvo s ograničenom odgovornošću za trgovinu, proizvodnju i usluge zastupanog po punomoćniku Srebrenka Krampač-Herceg</izvorni_sadrzaj>
    <derivirana_varijabla naziv="DomainObject.Predmet.ProtustrankaFormated_1">  KUĆICA jednostavno društvo s ograničenom odgovornošću za trgovinu, proizvodnju i usluge zastupanog po punomoćniku Srebrenka Krampač-Herceg</derivirana_varijabla>
  </DomainObject.Predmet.ProtustrankaFormated>
  <DomainObject.Predmet.ProtustrankaFormatedOIB>
    <izvorni_sadrzaj>  KUĆICA jednostavno društvo s ograničenom odgovornošću za trgovinu, proizvodnju i usluge, OIB 53390117784 zastupanog po punomoćniku Srebrenka Krampač-Herceg</izvorni_sadrzaj>
    <derivirana_varijabla naziv="DomainObject.Predmet.ProtustrankaFormatedOIB_1">  KUĆICA jednostavno društvo s ograničenom odgovornošću za trgovinu, proizvodnju i usluge, OIB 53390117784 zastupanog po punomoćniku Srebrenka Krampač-Herceg</derivirana_varijabla>
  </DomainObject.Predmet.ProtustrankaFormatedOIB>
  <DomainObject.Predmet.ProtustrankaFormatedWithAdress>
    <izvorni_sadrzaj> KUĆICA jednostavno društvo s ograničenom odgovornošću za trgovinu, proizvodnju i usluge, Miroslava Krleže 38, 42000 Varaždin zastupanog po punomoćniku Srebrenka Krampač-Herceg</izvorni_sadrzaj>
    <derivirana_varijabla naziv="DomainObject.Predmet.ProtustrankaFormatedWithAdress_1"> KUĆICA jednostavno društvo s ograničenom odgovornošću za trgovinu, proizvodnju i usluge, Miroslava Krleže 38, 42000 Varaždin zastupanog po punomoćniku Srebrenka Krampač-Herceg</derivirana_varijabla>
  </DomainObject.Predmet.ProtustrankaFormatedWithAdress>
  <DomainObject.Predmet.ProtustrankaFormatedWithAdressOIB>
    <izvorni_sadrzaj> KUĆICA jednostavno društvo s ograničenom odgovornošću za trgovinu, proizvodnju i usluge, OIB 53390117784, Miroslava Krleže 38, 42000 Varaždin zastupanog po punomoćniku Srebrenka Krampač-Herceg</izvorni_sadrzaj>
    <derivirana_varijabla naziv="DomainObject.Predmet.ProtustrankaFormatedWithAdressOIB_1"> KUĆICA jednostavno društvo s ograničenom odgovornošću za trgovinu, proizvodnju i usluge, OIB 53390117784, Miroslava Krleže 38, 42000 Varaždin zastupanog po punomoćniku Srebrenka Krampač-Herceg</derivirana_varijabla>
  </DomainObject.Predmet.ProtustrankaFormatedWithAdressOIB>
  <DomainObject.Predmet.ProtustrankaWithAdress>
    <izvorni_sadrzaj>KUĆICA jednostavno društvo s ograničenom odgovornošću za trgovinu, proizvodnju i usluge Miroslava Krleže 38, 42000 Varaždin</izvorni_sadrzaj>
    <derivirana_varijabla naziv="DomainObject.Predmet.ProtustrankaWithAdress_1">KUĆICA jednostavno društvo s ograničenom odgovornošću za trgovinu, proizvodnju i usluge Miroslava Krleže 38, 42000 Varaždin</derivirana_varijabla>
  </DomainObject.Predmet.ProtustrankaWithAdress>
  <DomainObject.Predmet.ProtustrankaWithAdressOIB>
    <izvorni_sadrzaj>KUĆICA jednostavno društvo s ograničenom odgovornošću za trgovinu, proizvodnju i usluge, OIB 53390117784, Miroslava Krleže 38, 42000 Varaždin</izvorni_sadrzaj>
    <derivirana_varijabla naziv="DomainObject.Predmet.ProtustrankaWithAdressOIB_1">KUĆICA jednostavno društvo s ograničenom odgovornošću za trgovinu, proizvodnju i usluge, OIB 53390117784, Miroslava Krleže 38, 42000 Varaždin</derivirana_varijabla>
  </DomainObject.Predmet.ProtustrankaWithAdressOIB>
  <DomainObject.Predmet.ProtustrankaNazivFormated>
    <izvorni_sadrzaj>KUĆICA jednostavno društvo s ograničenom odgovornošću za trgovinu, proizvodnju i usluge</izvorni_sadrzaj>
    <derivirana_varijabla naziv="DomainObject.Predmet.ProtustrankaNazivFormated_1">KUĆICA jednostavno društvo s ograničenom odgovornošću za trgovinu, proizvodnju i usluge</derivirana_varijabla>
  </DomainObject.Predmet.ProtustrankaNazivFormated>
  <DomainObject.Predmet.ProtustrankaNazivFormatedOIB>
    <izvorni_sadrzaj>KUĆICA jednostavno društvo s ograničenom odgovornošću za trgovinu, proizvodnju i usluge, OIB 53390117784</izvorni_sadrzaj>
    <derivirana_varijabla naziv="DomainObject.Predmet.ProtustrankaNazivFormatedOIB_1">KUĆICA jednostavno društvo s ograničenom odgovornošću za trgovinu, proizvodnju i usluge, OIB 53390117784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6518.09</izvorni_sadrzaj>
    <derivirana_varijabla naziv="DomainObject.Predmet.TrenutnaVrijednost_1">6518.09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KUĆICA jednostavno društvo s ograničenom odgovornošću za trgovinu, proizvodnju i usluge zastupanog po punomoćniku Srebrenka Krampač-Herceg</item>
    </izvorni_sadrzaj>
    <derivirana_varijabla naziv="DomainObject.Predmet.ProtuStrankaListFormated_1">
      <item>KUĆICA jednostavno društvo s ograničenom odgovornošću za trgovinu, proizvodnju i usluge zastupanog po punomoćniku Srebrenka Krampač-Herceg</item>
    </derivirana_varijabla>
  </DomainObject.Predmet.ProtuStrankaListFormated>
  <DomainObject.Predmet.ProtuStrankaListFormatedOIB>
    <izvorni_sadrzaj>
      <item>KUĆICA jednostavno društvo s ograničenom odgovornošću za trgovinu, proizvodnju i usluge, OIB 53390117784 zastupanog po punomoćniku Srebrenka Krampač-Herceg</item>
    </izvorni_sadrzaj>
    <derivirana_varijabla naziv="DomainObject.Predmet.ProtuStrankaListFormatedOIB_1">
      <item>KUĆICA jednostavno društvo s ograničenom odgovornošću za trgovinu, proizvodnju i usluge, OIB 53390117784 zastupanog po punomoćniku Srebrenka Krampač-Herceg</item>
    </derivirana_varijabla>
  </DomainObject.Predmet.ProtuStrankaListFormatedOIB>
  <DomainObject.Predmet.ProtuStrankaListFormatedWithAdress>
    <izvorni_sadrzaj>
      <item>KUĆICA jednostavno društvo s ograničenom odgovornošću za trgovinu, proizvodnju i usluge, Miroslava Krleže 38, 42000 Varaždin zastupanog po punomoćniku Srebrenka Krampač-Herceg</item>
    </izvorni_sadrzaj>
    <derivirana_varijabla naziv="DomainObject.Predmet.ProtuStrankaListFormatedWithAdress_1">
      <item>KUĆICA jednostavno društvo s ograničenom odgovornošću za trgovinu, proizvodnju i usluge, Miroslava Krleže 38, 42000 Varaždin zastupanog po punomoćniku Srebrenka Krampač-Herceg</item>
    </derivirana_varijabla>
  </DomainObject.Predmet.ProtuStrankaListFormatedWithAdress>
  <DomainObject.Predmet.ProtuStrankaListFormatedWithAdressOIB>
    <izvorni_sadrzaj>
      <item>KUĆICA jednostavno društvo s ograničenom odgovornošću za trgovinu, proizvodnju i usluge, OIB 53390117784, Miroslava Krleže 38, 42000 Varaždin zastupanog po punomoćniku Srebrenka Krampač-Herceg</item>
    </izvorni_sadrzaj>
    <derivirana_varijabla naziv="DomainObject.Predmet.ProtuStrankaListFormatedWithAdressOIB_1">
      <item>KUĆICA jednostavno društvo s ograničenom odgovornošću za trgovinu, proizvodnju i usluge, OIB 53390117784, Miroslava Krleže 38, 42000 Varaždin zastupanog po punomoćniku Srebrenka Krampač-Herceg</item>
    </derivirana_varijabla>
  </DomainObject.Predmet.ProtuStrankaListFormatedWithAdressOIB>
  <DomainObject.Predmet.ProtuStrankaListNazivFormated>
    <izvorni_sadrzaj>
      <item>KUĆICA jednostavno društvo s ograničenom odgovornošću za trgovinu, proizvodnju i usluge</item>
    </izvorni_sadrzaj>
    <derivirana_varijabla naziv="DomainObject.Predmet.ProtuStrankaListNazivFormated_1">
      <item>KUĆICA jednostavno društvo s ograničenom odgovornošću za trgovinu, proizvodnju i usluge</item>
    </derivirana_varijabla>
  </DomainObject.Predmet.ProtuStrankaListNazivFormated>
  <DomainObject.Predmet.ProtuStrankaListNazivFormatedOIB>
    <izvorni_sadrzaj>
      <item>KUĆICA jednostavno društvo s ograničenom odgovornošću za trgovinu, proizvodnju i usluge, OIB 53390117784</item>
    </izvorni_sadrzaj>
    <derivirana_varijabla naziv="DomainObject.Predmet.ProtuStrankaListNazivFormatedOIB_1">
      <item>KUĆICA jednostavno društvo s ograničenom odgovornošću za trgovinu, proizvodnju i usluge, OIB 53390117784</item>
    </derivirana_varijabla>
  </DomainObject.Predmet.ProtuStrankaListNazivFormatedOIB>
  <DomainObject.Predmet.OstaliListFormated>
    <izvorni_sadrzaj>
      <item>E-oglasna ploča</item>
      <item>Sudski registar</item>
      <item>Srebrenka Krampač-Herceg punomoćnik sudionika u postupku KUĆICA jednostavno društvo s ograničenom odgovornošću za trgovinu, proizvodnju i usluge</item>
      <item>Faiffeisenbank Austria d.d.</item>
      <item>ŽDO Varaždin, Građansko upravni odjel</item>
    </izvorni_sadrzaj>
    <derivirana_varijabla naziv="DomainObject.Predmet.OstaliListFormated_1">
      <item>E-oglasna ploča</item>
      <item>Sudski registar</item>
      <item>Srebrenka Krampač-Herceg punomoćnik sudionika u postupku KUĆICA jednostavno društvo s ograničenom odgovornošću za trgovinu, proizvodnju i usluge</item>
      <item>Faiffeisenbank Austria d.d.</item>
      <item>ŽDO Varaždin, Građansko upravni odjel</item>
    </derivirana_varijabla>
  </DomainObject.Predmet.OstaliListFormated>
  <DomainObject.Predmet.OstaliListFormatedOIB>
    <izvorni_sadrzaj>
      <item>E-oglasna ploča</item>
      <item>Sudski registar</item>
      <item>Srebrenka Krampač-Herceg, OIB 68130319565 punomoćnik sudionika u postupku KUĆICA jednostavno društvo s ograničenom odgovornošću za trgovinu, proizvodnju i usluge</item>
      <item>Faiffeisenbank Austria d.d.</item>
      <item>ŽDO Varaždin, Građansko upravni odjel</item>
    </izvorni_sadrzaj>
    <derivirana_varijabla naziv="DomainObject.Predmet.OstaliListFormatedOIB_1">
      <item>E-oglasna ploča</item>
      <item>Sudski registar</item>
      <item>Srebrenka Krampač-Herceg, OIB 68130319565 punomoćnik sudionika u postupku KUĆICA jednostavno društvo s ograničenom odgovornošću za trgovinu, proizvodnju i usluge</item>
      <item>Faiffeisenbank Austria d.d.</item>
      <item>ŽDO Varaždin, Građansko upravni odjel</item>
    </derivirana_varijabla>
  </DomainObject.Predmet.OstaliListFormatedOIB>
  <DomainObject.Predmet.OstaliListFormatedWithAdress>
    <izvorni_sadrzaj>
      <item>E-oglasna ploča</item>
      <item>Sudski registar</item>
      <item>Srebrenka Krampač-Herceg, Miroslava Krleže 38, 42000 Varaždin punomoćnik sudionika u postupku KUĆICA jednostavno društvo s ograničenom odgovornošću za trgovinu, proizvodnju i usluge</item>
      <item>Faiffeisenbank Austria d.d., Petrinjska ulica 59, 10000 Zagreb</item>
      <item>ŽDO Varaždin, Građansko upravni odjel</item>
    </izvorni_sadrzaj>
    <derivirana_varijabla naziv="DomainObject.Predmet.OstaliListFormatedWithAdress_1">
      <item>E-oglasna ploča</item>
      <item>Sudski registar</item>
      <item>Srebrenka Krampač-Herceg, Miroslava Krleže 38, 42000 Varaždin punomoćnik sudionika u postupku KUĆICA jednostavno društvo s ograničenom odgovornošću za trgovinu, proizvodnju i usluge</item>
      <item>Faiffeisenbank Austria d.d., Petrinjska ulica 59, 10000 Zagreb</item>
      <item>ŽDO Varaždin, Građansko upravni odjel</item>
    </derivirana_varijabla>
  </DomainObject.Predmet.OstaliListFormatedWithAdress>
  <DomainObject.Predmet.OstaliListFormatedWithAdressOIB>
    <izvorni_sadrzaj>
      <item>E-oglasna ploča</item>
      <item>Sudski registar</item>
      <item>Srebrenka Krampač-Herceg, OIB 68130319565, Miroslava Krleže 38, 42000 Varaždin punomoćnik sudionika u postupku KUĆICA jednostavno društvo s ograničenom odgovornošću za trgovinu, proizvodnju i usluge</item>
      <item>Faiffeisenbank Austria d.d., Petrinjska ulica 59, 10000 Zagreb</item>
      <item>ŽDO Varaždin, Građansko upravni odjel</item>
    </izvorni_sadrzaj>
    <derivirana_varijabla naziv="DomainObject.Predmet.OstaliListFormatedWithAdressOIB_1">
      <item>E-oglasna ploča</item>
      <item>Sudski registar</item>
      <item>Srebrenka Krampač-Herceg, OIB 68130319565, Miroslava Krleže 38, 42000 Varaždin punomoćnik sudionika u postupku KUĆICA jednostavno društvo s ograničenom odgovornošću za trgovinu, proizvodnju i usluge</item>
      <item>Faiffeisenbank Austria d.d., Petrinjska ulica 59, 10000 Zagreb</item>
      <item>ŽDO Varaždin, Građansko upravni odjel</item>
    </derivirana_varijabla>
  </DomainObject.Predmet.OstaliListFormatedWithAdressOIB>
  <DomainObject.Predmet.OstaliListNazivFormated>
    <izvorni_sadrzaj>
      <item>E-oglasna ploča</item>
      <item>Sudski registar</item>
      <item>Srebrenka Krampač-Herceg</item>
      <item>Faiffeisenbank Austria d.d.</item>
      <item>ŽDO Varaždin, Građansko upravni odjel</item>
    </izvorni_sadrzaj>
    <derivirana_varijabla naziv="DomainObject.Predmet.OstaliListNazivFormated_1">
      <item>E-oglasna ploča</item>
      <item>Sudski registar</item>
      <item>Srebrenka Krampač-Herceg</item>
      <item>Faiffeisenbank Austria d.d.</item>
      <item>ŽDO Varaždin, Građansko upravni odjel</item>
    </derivirana_varijabla>
  </DomainObject.Predmet.OstaliListNazivFormated>
  <DomainObject.Predmet.OstaliListNazivFormatedOIB>
    <izvorni_sadrzaj>
      <item>E-oglasna ploča</item>
      <item>Sudski registar</item>
      <item>Srebrenka Krampač-Herceg, OIB 68130319565</item>
      <item>Faiffeisenbank Austria d.d.</item>
      <item>ŽDO Varaždin, Građansko upravni odjel</item>
    </izvorni_sadrzaj>
    <derivirana_varijabla naziv="DomainObject.Predmet.OstaliListNazivFormatedOIB_1">
      <item>E-oglasna ploča</item>
      <item>Sudski registar</item>
      <item>Srebrenka Krampač-Herceg, OIB 68130319565</item>
      <item>Faiffeisenbank Austria d.d.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KUĆICA jednostavno društvo s ograničenom odgovornošću za trgovinu, proizvodnju i usluge</izvorni_sadrzaj>
    <derivirana_varijabla naziv="DomainObject.Predmet.ProtustrankaIDrugi_1">KUĆICA jednostavno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KUĆICA jednostavno društvo s ograničenom odgovornošću za trgovinu, proizvodnju i usluge, OIB 53390117784, Miroslava Krleže 38, 42000 Varaždin</izvorni_sadrzaj>
    <derivirana_varijabla naziv="DomainObject.Predmet.ProtustrankaIDrugiAdressOIB_1">KUĆICA jednostavno društvo s ograničenom odgovornošću za trgovinu, proizvodnju i usluge, OIB 53390117784, Miroslava Krleže 38,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KUĆICA jednostavno društvo s ograničenom odgovornošću za trgovinu, proizvodnju i usluge</item>
      <item>E-oglasna ploča</item>
      <item>Sudski registar</item>
      <item>Srebrenka Krampač-Herceg</item>
      <item>Faiffeisenbank Austria d.d.</item>
      <item>ŽDO Varaždin, Građansko upravni odjel</item>
    </izvorni_sadrzaj>
    <derivirana_varijabla naziv="DomainObject.Predmet.SudioniciListNaziv_1">
      <item>Financijska agencija</item>
      <item>KUĆICA jednostavno društvo s ograničenom odgovornošću za trgovinu, proizvodnju i usluge</item>
      <item>E-oglasna ploča</item>
      <item>Sudski registar</item>
      <item>Srebrenka Krampač-Herceg</item>
      <item>Faiffeisenbank Austria d.d.</item>
      <item>ŽDO Varaždin, Građansko upravni odjel</item>
    </derivirana_varijabla>
  </DomainObject.Predmet.SudioniciListNaziv>
  <DomainObject.Predmet.SudioniciListAdressOIB>
    <izvorni_sadrzaj>
      <item>Financijska agencija, OIB 85821130368, A. Cesarca 2,42000 Varaždin</item>
      <item>KUĆICA jednostavno društvo s ograničenom odgovornošću za trgovinu, proizvodnju i usluge, OIB 53390117784, Miroslava Krleže 38,42000 Varaždin</item>
      <item>E-oglasna ploča</item>
      <item>Sudski registar</item>
      <item>Srebrenka Krampač-Herceg, OIB 68130319565, Miroslava Krleže 38,42000 Varaždin</item>
      <item>Faiffeisenbank Austria d.d., Petrinjska ulica 59,10000 Zagreb</item>
      <item>ŽDO Varaždin, Građansko upravni odjel</item>
    </izvorni_sadrzaj>
    <derivirana_varijabla naziv="DomainObject.Predmet.SudioniciListAdressOIB_1">
      <item>Financijska agencija, OIB 85821130368, A. Cesarca 2,42000 Varaždin</item>
      <item>KUĆICA jednostavno društvo s ograničenom odgovornošću za trgovinu, proizvodnju i usluge, OIB 53390117784, Miroslava Krleže 38,42000 Varaždin</item>
      <item>E-oglasna ploča</item>
      <item>Sudski registar</item>
      <item>Srebrenka Krampač-Herceg, OIB 68130319565, Miroslava Krleže 38,42000 Varaždin</item>
      <item>Faiffeisenbank Austria d.d., Petrinjska ulica 59,10000 Zagreb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53390117784</item>
      <item>, OIB null</item>
      <item>, OIB null</item>
      <item>, OIB 68130319565</item>
      <item>, OIB null</item>
      <item>, OIB null</item>
    </izvorni_sadrzaj>
    <derivirana_varijabla naziv="DomainObject.Predmet.SudioniciListNazivOIB_1">
      <item>, OIB 85821130368</item>
      <item>, OIB 53390117784</item>
      <item>, OIB null</item>
      <item>, OIB null</item>
      <item>, OIB 68130319565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1093</properties:Characters>
  <properties:Lines>45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2017-02-10T09:07:00Z</dcterms:created>
  <dc:creator>Katarina Breški</dc:creator>
  <cp:lastModifiedBy>Katarina Breški</cp:lastModifiedBy>
  <dcterms:modified xmlns:xsi="http://www.w3.org/2001/XMLSchema-instance" xsi:type="dcterms:W3CDTF">2017-02-10T09:16:00Z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