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f26a0" w14:paraId="abf26a0" w:rsidRDefault="007E128B" w:rsidP="007E128B" w:rsidR="007E128B">
      <w:pPr>
        <w15:collapsed w:val="false"/>
        <w:rPr>
          <w:rFonts w:eastAsia="Calibri"/>
          <w:szCs w:val="24"/>
          <w:lang w:eastAsia="en-US"/>
        </w:rPr>
      </w:pPr>
      <w:bookmarkStart w:name="_GoBack" w:id="0"/>
      <w:bookmarkEnd w:id="0"/>
      <w:r>
        <w:rPr>
          <w:rFonts w:eastAsia="Calibri"/>
          <w:noProof/>
          <w:szCs w:val="24"/>
        </w:rPr>
        <w:t xml:space="preserve">                    </w:t>
      </w:r>
      <w:r>
        <w:rPr>
          <w:rFonts w:eastAsia="Calibri"/>
          <w:noProof/>
          <w:szCs w:val="24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E128B" w:rsidP="007E128B" w:rsidR="007E128B">
      <w:pPr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         REPUBLIKA HRVATSKA</w:t>
      </w:r>
    </w:p>
    <w:p w:rsidRDefault="007E128B" w:rsidP="007E128B" w:rsidR="007E128B">
      <w:pPr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 TRGOVAČKI SUD U VARAŽDINU</w:t>
      </w:r>
    </w:p>
    <w:p w:rsidRDefault="007E128B" w:rsidP="007E128B" w:rsidR="007E128B">
      <w:pPr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           Braće Radić 2, Varaždin</w:t>
      </w:r>
    </w:p>
    <w:p w:rsidRDefault="007E128B" w:rsidP="007E128B" w:rsidR="007E128B">
      <w:pPr>
        <w:rPr>
          <w:rFonts w:eastAsia="Calibri"/>
          <w:szCs w:val="24"/>
          <w:lang w:eastAsia="en-US"/>
        </w:rPr>
      </w:pPr>
    </w:p>
    <w:p w:rsidRDefault="007E128B" w:rsidP="007E128B" w:rsidR="007E128B">
      <w:pPr>
        <w:rPr>
          <w:szCs w:val="24"/>
        </w:rPr>
      </w:pPr>
    </w:p>
    <w:p w:rsidRDefault="007E128B" w:rsidP="007E128B" w:rsidR="007E128B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E128B" w:rsidP="007E128B" w:rsidR="007E128B">
      <w:pPr>
        <w:rPr>
          <w:szCs w:val="24"/>
        </w:rPr>
      </w:pPr>
    </w:p>
    <w:p w:rsidRDefault="007E128B" w:rsidP="007E128B" w:rsidR="007E128B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7E128B" w:rsidP="007E128B" w:rsidR="007E128B">
      <w:pPr>
        <w:rPr>
          <w:szCs w:val="24"/>
        </w:rPr>
      </w:pPr>
    </w:p>
    <w:p w:rsidRDefault="007E128B" w:rsidP="007E128B" w:rsidR="007E128B">
      <w:pPr>
        <w:jc w:val="both"/>
      </w:pPr>
      <w:r>
        <w:rPr>
          <w:szCs w:val="24"/>
        </w:rPr>
        <w:tab/>
      </w:r>
      <w:r>
        <w:t xml:space="preserve">Trgovački sud u Varaždinu po sucu toga suda Hugu </w:t>
      </w:r>
      <w:proofErr w:type="spellStart"/>
      <w:r>
        <w:t>Wedemeyeru</w:t>
      </w:r>
      <w:proofErr w:type="spellEnd"/>
      <w:r>
        <w:t xml:space="preserve">, kao stečajnom sucu u predmetu povodom zahtjeva Financijske agencije Regionalni centar Zagreb, Podružnica Varaždin, Augusta Cesarca 2, Varaždin, za pokretanje skraćenog stečajnog postupka protiv dužnika S-INTERIJERI d.o.o., Varaždin, Frana Supila 7A, OIB: 32260830522, dana 23. ožujka 2016. </w:t>
      </w:r>
    </w:p>
    <w:p w:rsidRDefault="007E128B" w:rsidP="007E128B" w:rsidR="007E128B">
      <w:pPr>
        <w:jc w:val="both"/>
      </w:pPr>
    </w:p>
    <w:p w:rsidRDefault="007E128B" w:rsidP="007E128B" w:rsidR="007E128B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7E128B" w:rsidP="007E128B" w:rsidR="007E128B">
      <w:pPr>
        <w:rPr>
          <w:szCs w:val="24"/>
        </w:rPr>
      </w:pPr>
    </w:p>
    <w:p w:rsidRDefault="007E128B" w:rsidP="007E128B" w:rsidR="007E128B">
      <w:pPr>
        <w:ind w:firstLine="708"/>
        <w:jc w:val="both"/>
        <w:rPr>
          <w:szCs w:val="24"/>
        </w:rPr>
      </w:pPr>
      <w:r>
        <w:rPr>
          <w:szCs w:val="24"/>
        </w:rPr>
        <w:t>I/ Otvara se stečajni postupak nad stečajnim dužnikom</w:t>
      </w:r>
      <w:r>
        <w:t xml:space="preserve"> dužnika S-INTERIJERI d.o.o., Varaždin, Frana Supila 7A, OIB: 32260830522,</w:t>
      </w:r>
      <w:r>
        <w:rPr>
          <w:szCs w:val="24"/>
        </w:rPr>
        <w:t xml:space="preserve"> s danom 23. ožujka 2016. u 15,00 sati.</w:t>
      </w:r>
    </w:p>
    <w:p w:rsidRDefault="007E128B" w:rsidP="007E128B" w:rsidR="007E128B">
      <w:pPr>
        <w:jc w:val="both"/>
        <w:rPr>
          <w:szCs w:val="24"/>
        </w:rPr>
      </w:pPr>
    </w:p>
    <w:p w:rsidRDefault="007E128B" w:rsidP="007E128B" w:rsidR="007E128B">
      <w:pPr>
        <w:ind w:firstLine="708"/>
        <w:jc w:val="both"/>
      </w:pPr>
      <w:r>
        <w:rPr>
          <w:szCs w:val="24"/>
        </w:rPr>
        <w:t>II/ Zaključuje se stečajni postupak nad stečajnim dužnikom</w:t>
      </w:r>
      <w:r>
        <w:t xml:space="preserve"> dužnika S-INTERIJERI d.o.o., Varaždin, Frana Supila 7A, OIB: 32260830522.</w:t>
      </w:r>
    </w:p>
    <w:p w:rsidRDefault="007E128B" w:rsidP="007E128B" w:rsidR="007E128B">
      <w:pPr>
        <w:jc w:val="both"/>
      </w:pPr>
    </w:p>
    <w:p w:rsidRDefault="007E128B" w:rsidP="007E128B" w:rsidR="007E128B">
      <w:pPr>
        <w:ind w:firstLine="708"/>
        <w:jc w:val="both"/>
      </w:pPr>
      <w:r>
        <w:t xml:space="preserve">III/ Za stečajnog upravitelja imenuje se Milan </w:t>
      </w:r>
      <w:proofErr w:type="spellStart"/>
      <w:r>
        <w:t>Bariša</w:t>
      </w:r>
      <w:proofErr w:type="spellEnd"/>
      <w:r>
        <w:t xml:space="preserve"> Obradović, Sveta Nedjelja, Srebrnjak 20B, OIB: 45619494339.</w:t>
      </w:r>
    </w:p>
    <w:p w:rsidRDefault="007E128B" w:rsidP="007E128B" w:rsidR="007E128B">
      <w:pPr>
        <w:jc w:val="both"/>
        <w:rPr>
          <w:color w:val="FF0000"/>
        </w:rPr>
      </w:pPr>
    </w:p>
    <w:p w:rsidRDefault="007E128B" w:rsidP="007E128B" w:rsidR="007E128B">
      <w:pPr>
        <w:ind w:firstLine="708"/>
        <w:jc w:val="both"/>
        <w:rPr>
          <w:szCs w:val="24"/>
        </w:rPr>
      </w:pPr>
      <w:r>
        <w:rPr>
          <w:szCs w:val="24"/>
        </w:rPr>
        <w:t>IV/ Ovo rješenje objavit će se na e-oglasnoj ploči suda.</w:t>
      </w:r>
    </w:p>
    <w:p w:rsidRDefault="007E128B" w:rsidP="007E128B" w:rsidR="007E128B">
      <w:pPr>
        <w:jc w:val="both"/>
        <w:rPr>
          <w:szCs w:val="24"/>
        </w:rPr>
      </w:pPr>
    </w:p>
    <w:p w:rsidRDefault="007E128B" w:rsidP="007E128B" w:rsidR="007E128B">
      <w:pPr>
        <w:ind w:firstLine="708"/>
        <w:jc w:val="both"/>
        <w:rPr>
          <w:szCs w:val="24"/>
        </w:rPr>
      </w:pPr>
      <w:r>
        <w:rPr>
          <w:szCs w:val="24"/>
        </w:rPr>
        <w:t>V/ Po pravomoćnosti ovoga rješenja stečajni dužnik</w:t>
      </w:r>
      <w:r>
        <w:t xml:space="preserve"> dužnika S-INTERIJERI d.o.o., Varaždin, Frana Supila 7A, OIB: 32260830522,</w:t>
      </w:r>
      <w:r>
        <w:rPr>
          <w:szCs w:val="24"/>
        </w:rPr>
        <w:t xml:space="preserve"> biti će brisan iz sudskog registra.</w:t>
      </w:r>
    </w:p>
    <w:p w:rsidRDefault="007E128B" w:rsidP="007E128B" w:rsidR="007E128B">
      <w:pPr>
        <w:rPr>
          <w:szCs w:val="24"/>
        </w:rPr>
      </w:pPr>
    </w:p>
    <w:p w:rsidRDefault="007E128B" w:rsidP="007E128B" w:rsidR="007E128B">
      <w:pPr>
        <w:rPr>
          <w:szCs w:val="24"/>
        </w:rPr>
      </w:pPr>
    </w:p>
    <w:p w:rsidRDefault="007E128B" w:rsidP="007E128B" w:rsidR="007E128B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7E128B" w:rsidP="007E128B" w:rsidR="007E128B">
      <w:pPr>
        <w:rPr>
          <w:szCs w:val="24"/>
        </w:rPr>
      </w:pPr>
    </w:p>
    <w:p w:rsidRDefault="007E128B" w:rsidP="007E128B" w:rsidR="007E128B">
      <w:pPr>
        <w:jc w:val="both"/>
        <w:rPr>
          <w:szCs w:val="24"/>
        </w:rPr>
      </w:pPr>
      <w:r>
        <w:rPr>
          <w:szCs w:val="24"/>
        </w:rPr>
        <w:tab/>
        <w:t xml:space="preserve">Predlagatelj je dana 19. studenog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dana objave oglasa na e-oglasnoj ploči suda predlože otvaranje stečajnoga postupka.</w:t>
      </w:r>
    </w:p>
    <w:p w:rsidRDefault="007E128B" w:rsidP="007E128B" w:rsidR="007E128B">
      <w:pPr>
        <w:rPr>
          <w:szCs w:val="24"/>
        </w:rPr>
      </w:pPr>
    </w:p>
    <w:p w:rsidRDefault="007E128B" w:rsidP="007E128B" w:rsidR="007E128B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petnaest dana od dana objave oglasa na e-oglasnoj ploči suda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</w:t>
      </w:r>
      <w:r>
        <w:rPr>
          <w:szCs w:val="24"/>
        </w:rPr>
        <w:lastRenderedPageBreak/>
        <w:t>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7E128B" w:rsidP="007E128B" w:rsidR="007E128B">
      <w:pPr>
        <w:rPr>
          <w:szCs w:val="24"/>
        </w:rPr>
      </w:pPr>
    </w:p>
    <w:p w:rsidRDefault="007E128B" w:rsidP="007E128B" w:rsidR="007E128B">
      <w:pPr>
        <w:rPr>
          <w:szCs w:val="24"/>
        </w:rPr>
      </w:pPr>
    </w:p>
    <w:p w:rsidRDefault="007E128B" w:rsidP="007E128B" w:rsidR="007E128B">
      <w:pPr>
        <w:jc w:val="center"/>
        <w:rPr>
          <w:szCs w:val="24"/>
        </w:rPr>
      </w:pPr>
      <w:r>
        <w:rPr>
          <w:szCs w:val="24"/>
        </w:rPr>
        <w:t>U Varaždinu, 23. ožujka 2016.</w:t>
      </w:r>
    </w:p>
    <w:p w:rsidRDefault="007E128B" w:rsidP="007E128B" w:rsidR="007E128B">
      <w:pPr>
        <w:jc w:val="center"/>
        <w:rPr>
          <w:szCs w:val="24"/>
        </w:rPr>
      </w:pPr>
    </w:p>
    <w:p w:rsidRDefault="007E128B" w:rsidP="007E128B" w:rsidR="007E128B">
      <w:pPr>
        <w:jc w:val="center"/>
        <w:rPr>
          <w:szCs w:val="24"/>
        </w:rPr>
      </w:pPr>
    </w:p>
    <w:p w:rsidRDefault="007E128B" w:rsidP="007E128B" w:rsidR="007E128B">
      <w:pPr>
        <w:ind w:left="4956"/>
        <w:jc w:val="center"/>
        <w:rPr>
          <w:szCs w:val="24"/>
        </w:rPr>
      </w:pPr>
      <w:r>
        <w:rPr>
          <w:szCs w:val="24"/>
        </w:rPr>
        <w:t>Sudac</w:t>
      </w:r>
    </w:p>
    <w:p w:rsidRDefault="007E128B" w:rsidP="007E128B" w:rsidR="007E128B">
      <w:pPr>
        <w:ind w:left="4956"/>
        <w:jc w:val="center"/>
        <w:rPr>
          <w:szCs w:val="24"/>
        </w:rPr>
      </w:pPr>
    </w:p>
    <w:p w:rsidRDefault="007E128B" w:rsidP="007E128B" w:rsidR="007E128B">
      <w:pPr>
        <w:ind w:left="4956"/>
        <w:jc w:val="center"/>
        <w:rPr>
          <w:szCs w:val="24"/>
        </w:rPr>
      </w:pPr>
      <w:r>
        <w:rPr>
          <w:szCs w:val="24"/>
        </w:rPr>
        <w:t xml:space="preserve">Hugo </w:t>
      </w:r>
      <w:proofErr w:type="spellStart"/>
      <w:r>
        <w:rPr>
          <w:szCs w:val="24"/>
        </w:rPr>
        <w:t>Wedemeyer</w:t>
      </w:r>
      <w:proofErr w:type="spellEnd"/>
    </w:p>
    <w:p w:rsidRDefault="007E128B" w:rsidP="007E128B" w:rsidR="007E128B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</w:t>
      </w:r>
    </w:p>
    <w:p w:rsidRDefault="007E128B" w:rsidP="007E128B" w:rsidR="007E128B">
      <w:pPr>
        <w:rPr>
          <w:szCs w:val="24"/>
        </w:rPr>
      </w:pPr>
      <w:r>
        <w:rPr>
          <w:szCs w:val="24"/>
        </w:rPr>
        <w:t xml:space="preserve">                                               </w:t>
      </w:r>
    </w:p>
    <w:p w:rsidRDefault="007E128B" w:rsidP="007E128B" w:rsidR="007E128B">
      <w:pPr>
        <w:rPr>
          <w:szCs w:val="24"/>
        </w:rPr>
      </w:pPr>
      <w:r>
        <w:rPr>
          <w:szCs w:val="24"/>
        </w:rPr>
        <w:tab/>
        <w:t xml:space="preserve">UPUTA O PRAVNOM LIJEKU: </w:t>
      </w:r>
    </w:p>
    <w:p w:rsidRDefault="007E128B" w:rsidP="007E128B" w:rsidR="007E128B">
      <w:pPr>
        <w:jc w:val="both"/>
        <w:rPr>
          <w:szCs w:val="24"/>
        </w:rPr>
      </w:pPr>
      <w:r>
        <w:rPr>
          <w:szCs w:val="24"/>
        </w:rPr>
        <w:tab/>
        <w:t xml:space="preserve">Protiv ovoga rješenja može se podnijeti žalba u roku od osam dana, a nakon isteka osam dana od njegove objave na e-oglasnoj ploči suda, pisano u četiri primjerka, putem ovoga suda, Visokom trgovačkom sudu Republike Hrvatske. </w:t>
      </w:r>
    </w:p>
    <w:p w:rsidRDefault="007E128B" w:rsidP="007E128B" w:rsidR="007E128B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7E128B" w:rsidP="007E128B" w:rsidR="007E128B">
      <w:pPr>
        <w:rPr>
          <w:szCs w:val="24"/>
        </w:rPr>
      </w:pPr>
    </w:p>
    <w:p w:rsidRDefault="007E128B" w:rsidP="007E128B" w:rsidR="007E128B">
      <w:pPr>
        <w:rPr>
          <w:szCs w:val="24"/>
        </w:rPr>
      </w:pPr>
    </w:p>
    <w:p w:rsidRDefault="007E128B" w:rsidP="007E128B" w:rsidR="007E128B">
      <w:pPr>
        <w:rPr>
          <w:szCs w:val="24"/>
        </w:rPr>
      </w:pPr>
      <w:r>
        <w:rPr>
          <w:szCs w:val="24"/>
        </w:rPr>
        <w:t>DNA:</w:t>
      </w:r>
    </w:p>
    <w:p w:rsidRDefault="007E128B" w:rsidP="007E128B" w:rsidR="007E128B">
      <w:pPr>
        <w:numPr>
          <w:ilvl w:val="0"/>
          <w:numId w:val="1"/>
        </w:numPr>
        <w:jc w:val="both"/>
      </w:pPr>
      <w:r>
        <w:t>Predlagatelj Financijska agencija, Regionalni centar Zagreb, Podružnica Varaždin, Augusta Cesarca 2, Varaždin</w:t>
      </w:r>
    </w:p>
    <w:p w:rsidRDefault="007E128B" w:rsidP="007E128B" w:rsidR="007E128B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7E128B" w:rsidP="007E128B" w:rsidR="007E128B">
      <w:pPr>
        <w:numPr>
          <w:ilvl w:val="0"/>
          <w:numId w:val="1"/>
        </w:numPr>
        <w:jc w:val="both"/>
      </w:pPr>
      <w:r>
        <w:rPr>
          <w:szCs w:val="24"/>
        </w:rPr>
        <w:t xml:space="preserve">Dužnik </w:t>
      </w:r>
      <w:r>
        <w:t>S-INTERIJERI d.o.o., Varaždin, Frana Supila 7A</w:t>
      </w:r>
    </w:p>
    <w:p w:rsidRDefault="007E128B" w:rsidP="007E128B" w:rsidR="007E128B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Sudski registar ovog suda</w:t>
      </w:r>
    </w:p>
    <w:p w:rsidRDefault="007E128B" w:rsidP="007E128B" w:rsidR="007E128B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Ministarstvo financija, Porezna uprava, Područni ured Sjeverna Hrvatska, Ispostava Varaždin, </w:t>
      </w:r>
      <w:proofErr w:type="spellStart"/>
      <w:r>
        <w:rPr>
          <w:szCs w:val="24"/>
        </w:rPr>
        <w:t>Graberje</w:t>
      </w:r>
      <w:proofErr w:type="spellEnd"/>
      <w:r>
        <w:rPr>
          <w:szCs w:val="24"/>
        </w:rPr>
        <w:t xml:space="preserve"> 1         </w:t>
      </w:r>
    </w:p>
    <w:p w:rsidRDefault="007E128B" w:rsidP="007E128B" w:rsidR="007E128B" w:rsidRPr="007E128B">
      <w:pPr>
        <w:numPr>
          <w:ilvl w:val="0"/>
          <w:numId w:val="1"/>
        </w:numPr>
        <w:rPr>
          <w:szCs w:val="24"/>
        </w:rPr>
      </w:pPr>
      <w:r w:rsidRPr="007E128B">
        <w:rPr>
          <w:szCs w:val="24"/>
        </w:rPr>
        <w:t xml:space="preserve">Stečajni upravitelj </w:t>
      </w:r>
      <w:r>
        <w:t xml:space="preserve">Milan </w:t>
      </w:r>
      <w:proofErr w:type="spellStart"/>
      <w:r>
        <w:t>Bariša</w:t>
      </w:r>
      <w:proofErr w:type="spellEnd"/>
      <w:r>
        <w:t xml:space="preserve"> Obradović, Sveta Nedjelja, Srebrnjak 20B</w:t>
      </w:r>
    </w:p>
    <w:p w:rsidRDefault="007E128B" w:rsidP="007E128B" w:rsidR="007E128B" w:rsidRPr="007E128B">
      <w:pPr>
        <w:numPr>
          <w:ilvl w:val="0"/>
          <w:numId w:val="1"/>
        </w:numPr>
        <w:rPr>
          <w:szCs w:val="24"/>
        </w:rPr>
      </w:pPr>
      <w:r w:rsidRPr="007E128B">
        <w:rPr>
          <w:szCs w:val="24"/>
        </w:rPr>
        <w:t>E-oglasna ploča suda</w:t>
      </w:r>
    </w:p>
    <w:p w:rsidRDefault="007E128B" w:rsidP="007E128B" w:rsidR="007E128B">
      <w:pPr>
        <w:pStyle w:val="Odlomakpopisa"/>
        <w:numPr>
          <w:ilvl w:val="0"/>
          <w:numId w:val="1"/>
        </w:numPr>
      </w:pPr>
      <w:r>
        <w:rPr>
          <w:szCs w:val="24"/>
        </w:rPr>
        <w:t>Pisarnica – kal. 20 dana</w:t>
      </w:r>
    </w:p>
    <w:p w:rsidRDefault="007E128B" w:rsidP="007E128B" w:rsidR="007E128B"/>
    <w:p w:rsidRDefault="00E64675" w:rsidR="00E64675"/>
    <w:sectPr w:rsidSect="007E128B" w:rsidR="00E64675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5908" w:rsidP="007E128B" w:rsidR="006F5908">
      <w:r>
        <w:separator/>
      </w:r>
    </w:p>
  </w:endnote>
  <w:endnote w:id="0" w:type="continuationSeparator">
    <w:p w:rsidRDefault="006F5908" w:rsidP="007E128B" w:rsidR="006F59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5908" w:rsidP="007E128B" w:rsidR="006F5908">
      <w:r>
        <w:separator/>
      </w:r>
    </w:p>
  </w:footnote>
  <w:footnote w:id="0" w:type="continuationSeparator">
    <w:p w:rsidRDefault="006F5908" w:rsidP="007E128B" w:rsidR="006F59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128B" w:rsidP="007E128B" w:rsidR="007E128B">
    <w:pPr>
      <w:pStyle w:val="Zaglavlje"/>
    </w:pPr>
    <w:r>
      <w:tab/>
      <w:t>2</w:t>
    </w:r>
    <w:r>
      <w:tab/>
      <w:t>Poslovni broj: 6 St-852/15-5</w:t>
    </w:r>
  </w:p>
  <w:p w:rsidRDefault="007E128B" w:rsidR="007E128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128B" w:rsidP="007E128B" w:rsidR="007E128B">
    <w:pPr>
      <w:pStyle w:val="Zaglavlje"/>
      <w:jc w:val="right"/>
    </w:pPr>
    <w:r>
      <w:t>Poslovni broj: 6 St-852/15-5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52502C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0855"/>
    <w:rsid w:val="00392956"/>
    <w:rsid w:val="005C203D"/>
    <w:rsid w:val="006F5908"/>
    <w:rsid w:val="007E128B"/>
    <w:rsid w:val="00D90855"/>
    <w:rsid w:val="00E64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128B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E128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E128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E128B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E12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E128B"/>
    <w:rPr>
      <w:rFonts w:cs="Times New Roman" w:eastAsia="Times New Roman" w:hAnsi="Times New Roman" w:asci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E12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E128B"/>
    <w:rPr>
      <w:rFonts w:cs="Times New Roman" w:eastAsia="Times New Roman" w:hAnsi="Times New Roman" w:asci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9295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92956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2956"/>
    <w:rPr>
      <w:rFonts w:eastAsia="Calibri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2956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2956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128B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E128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E128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E128B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E12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E128B"/>
    <w:rPr>
      <w:rFonts w:ascii="Times New Roman" w:cs="Times New Roman" w:eastAsia="Times New Roman" w:hAns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E12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E128B"/>
    <w:rPr>
      <w:rFonts w:ascii="Times New Roman" w:cs="Times New Roman" w:eastAsia="Times New Roman" w:hAns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9295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92956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2956"/>
    <w:rPr>
      <w:rFonts w:eastAsia="Calibri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2956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2956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7516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St-852/2015-5</izvorni_sadrzaj>
    <derivirana_varijabla naziv="DomainObject.Oznaka_1">St-852/2015-5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852</izvorni_sadrzaj>
    <derivirana_varijabla naziv="DomainObject.Predmet.Broj_1">852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St-852/2015</izvorni_sadrzaj>
    <derivirana_varijabla naziv="DomainObject.Predmet.OznakaBroj_1">St-852/2015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S-INTERIJERI društvo s ograničenom odgovornošću za graditeljstvo i trgovinu</izvorni_sadrzaj>
    <derivirana_varijabla naziv="DomainObject.Predmet.ProtustrankaFormated_1">  S-INTERIJERI društvo s ograničenom odgovornošću za graditeljstvo i trgovinu</derivirana_varijabla>
  </DomainObject.Predmet.ProtustrankaFormated>
  <DomainObject.Predmet.ProtustrankaFormatedOIB>
    <izvorni_sadrzaj>  S-INTERIJERI društvo s ograničenom odgovornošću za graditeljstvo i trgovinu, OIB 32260830522</izvorni_sadrzaj>
    <derivirana_varijabla naziv="DomainObject.Predmet.ProtustrankaFormatedOIB_1">  S-INTERIJERI društvo s ograničenom odgovornošću za graditeljstvo i trgovinu, OIB 32260830522</derivirana_varijabla>
  </DomainObject.Predmet.ProtustrankaFormatedOIB>
  <DomainObject.Predmet.ProtustrankaFormatedWithAdress>
    <izvorni_sadrzaj> S-INTERIJERI društvo s ograničenom odgovornošću za graditeljstvo i trgovinu, Frana Supila 7A, 42000 Varaždin</izvorni_sadrzaj>
    <derivirana_varijabla naziv="DomainObject.Predmet.ProtustrankaFormatedWithAdress_1"> S-INTERIJERI društvo s ograničenom odgovornošću za graditeljstvo i trgovinu, Frana Supila 7A, 42000 Varaždin</derivirana_varijabla>
  </DomainObject.Predmet.ProtustrankaFormatedWithAdress>
  <DomainObject.Predmet.ProtustrankaFormatedWithAdressOIB>
    <izvorni_sadrzaj> S-INTERIJERI društvo s ograničenom odgovornošću za graditeljstvo i trgovinu, OIB 32260830522, Frana Supila 7A, 42000 Varaždin</izvorni_sadrzaj>
    <derivirana_varijabla naziv="DomainObject.Predmet.ProtustrankaFormatedWithAdressOIB_1"> S-INTERIJERI društvo s ograničenom odgovornošću za graditeljstvo i trgovinu, OIB 32260830522, Frana Supila 7A, 42000 Varaždin</derivirana_varijabla>
  </DomainObject.Predmet.ProtustrankaFormatedWithAdressOIB>
  <DomainObject.Predmet.ProtustrankaWithAdress>
    <izvorni_sadrzaj>S-INTERIJERI društvo s ograničenom odgovornošću za graditeljstvo i trgovinu Frana Supila 7A, 42000 Varaždin</izvorni_sadrzaj>
    <derivirana_varijabla naziv="DomainObject.Predmet.ProtustrankaWithAdress_1">S-INTERIJERI društvo s ograničenom odgovornošću za graditeljstvo i trgovinu Frana Supila 7A, 42000 Varaždin</derivirana_varijabla>
  </DomainObject.Predmet.ProtustrankaWithAdress>
  <DomainObject.Predmet.ProtustrankaWithAdressOIB>
    <izvorni_sadrzaj>S-INTERIJERI društvo s ograničenom odgovornošću za graditeljstvo i trgovinu, OIB 32260830522, Frana Supila 7A, 42000 Varaždin</izvorni_sadrzaj>
    <derivirana_varijabla naziv="DomainObject.Predmet.ProtustrankaWithAdressOIB_1">S-INTERIJERI društvo s ograničenom odgovornošću za graditeljstvo i trgovinu, OIB 32260830522, Frana Supila 7A, 42000 Varaždin</derivirana_varijabla>
  </DomainObject.Predmet.ProtustrankaWithAdressOIB>
  <DomainObject.Predmet.ProtustrankaNazivFormated>
    <izvorni_sadrzaj>S-INTERIJERI društvo s ograničenom odgovornošću za graditeljstvo i trgovinu</izvorni_sadrzaj>
    <derivirana_varijabla naziv="DomainObject.Predmet.ProtustrankaNazivFormated_1">S-INTERIJERI društvo s ograničenom odgovornošću za graditeljstvo i trgovinu</derivirana_varijabla>
  </DomainObject.Predmet.ProtustrankaNazivFormated>
  <DomainObject.Predmet.ProtustrankaNazivFormatedOIB>
    <izvorni_sadrzaj>S-INTERIJERI društvo s ograničenom odgovornošću za graditeljstvo i trgovinu, OIB 32260830522</izvorni_sadrzaj>
    <derivirana_varijabla naziv="DomainObject.Predmet.ProtustrankaNazivFormatedOIB_1">S-INTERIJERI društvo s ograničenom odgovornošću za graditeljstvo i trgovinu, OIB 32260830522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50248.35</izvorni_sadrzaj>
    <derivirana_varijabla naziv="DomainObject.Predmet.TrenutnaVrijednost_1">50248.35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S-INTERIJERI društvo s ograničenom odgovornošću za graditeljstvo i trgovinu</item>
    </izvorni_sadrzaj>
    <derivirana_varijabla naziv="DomainObject.Predmet.ProtuStrankaListFormated_1">
      <item>S-INTERIJERI društvo s ograničenom odgovornošću za graditeljstvo i trgovinu</item>
    </derivirana_varijabla>
  </DomainObject.Predmet.ProtuStrankaListFormated>
  <DomainObject.Predmet.ProtuStrankaListFormatedOIB>
    <izvorni_sadrzaj>
      <item>S-INTERIJERI društvo s ograničenom odgovornošću za graditeljstvo i trgovinu, OIB 32260830522</item>
    </izvorni_sadrzaj>
    <derivirana_varijabla naziv="DomainObject.Predmet.ProtuStrankaListFormatedOIB_1">
      <item>S-INTERIJERI društvo s ograničenom odgovornošću za graditeljstvo i trgovinu, OIB 32260830522</item>
    </derivirana_varijabla>
  </DomainObject.Predmet.ProtuStrankaListFormatedOIB>
  <DomainObject.Predmet.ProtuStrankaListFormatedWithAdress>
    <izvorni_sadrzaj>
      <item>S-INTERIJERI društvo s ograničenom odgovornošću za graditeljstvo i trgovinu, Frana Supila 7A, 42000 Varaždin</item>
    </izvorni_sadrzaj>
    <derivirana_varijabla naziv="DomainObject.Predmet.ProtuStrankaListFormatedWithAdress_1">
      <item>S-INTERIJERI društvo s ograničenom odgovornošću za graditeljstvo i trgovinu, Frana Supila 7A, 42000 Varaždin</item>
    </derivirana_varijabla>
  </DomainObject.Predmet.ProtuStrankaListFormatedWithAdress>
  <DomainObject.Predmet.ProtuStrankaListFormatedWithAdressOIB>
    <izvorni_sadrzaj>
      <item>S-INTERIJERI društvo s ograničenom odgovornošću za graditeljstvo i trgovinu, OIB 32260830522, Frana Supila 7A, 42000 Varaždin</item>
    </izvorni_sadrzaj>
    <derivirana_varijabla naziv="DomainObject.Predmet.ProtuStrankaListFormatedWithAdressOIB_1">
      <item>S-INTERIJERI društvo s ograničenom odgovornošću za graditeljstvo i trgovinu, OIB 32260830522, Frana Supila 7A, 42000 Varaždin</item>
    </derivirana_varijabla>
  </DomainObject.Predmet.ProtuStrankaListFormatedWithAdressOIB>
  <DomainObject.Predmet.ProtuStrankaListNazivFormated>
    <izvorni_sadrzaj>
      <item>S-INTERIJERI društvo s ograničenom odgovornošću za graditeljstvo i trgovinu</item>
    </izvorni_sadrzaj>
    <derivirana_varijabla naziv="DomainObject.Predmet.ProtuStrankaListNazivFormated_1">
      <item>S-INTERIJERI društvo s ograničenom odgovornošću za graditeljstvo i trgovinu</item>
    </derivirana_varijabla>
  </DomainObject.Predmet.ProtuStrankaListNazivFormated>
  <DomainObject.Predmet.ProtuStrankaListNazivFormatedOIB>
    <izvorni_sadrzaj>
      <item>S-INTERIJERI društvo s ograničenom odgovornošću za graditeljstvo i trgovinu, OIB 32260830522</item>
    </izvorni_sadrzaj>
    <derivirana_varijabla naziv="DomainObject.Predmet.ProtuStrankaListNazivFormatedOIB_1">
      <item>S-INTERIJERI društvo s ograničenom odgovornošću za graditeljstvo i trgovinu, OIB 32260830522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>St-852/2015-5</izvorni_sadrzaj>
    <derivirana_varijabla naziv="DomainObject.PoslovniBrojDokumenta_1">St-852/2015-5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S-INTERIJERI društvo s ograničenom odgovornošću za graditeljstvo i trgovinu</izvorni_sadrzaj>
    <derivirana_varijabla naziv="DomainObject.Predmet.ProtustrankaIDrugi_1">S-INTERIJERI društvo s ograničenom odgovornošću za graditeljstvo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S-INTERIJERI društvo s ograničenom odgovornošću za graditeljstvo i trgovinu, OIB 32260830522, Frana Supila 7A, 42000 Varaždin</izvorni_sadrzaj>
    <derivirana_varijabla naziv="DomainObject.Predmet.ProtustrankaIDrugiAdressOIB_1">S-INTERIJERI društvo s ograničenom odgovornošću za graditeljstvo i trgovinu, OIB 32260830522, Frana Supila 7A,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S-INTERIJERI društvo s ograničenom odgovornošću za graditeljstvo i trgovinu</item>
      <item>E-oglasna ploča</item>
      <item>Sudski registar, Trgovački sud u Varaždinu</item>
    </izvorni_sadrzaj>
    <derivirana_varijabla naziv="DomainObject.Predmet.SudioniciListNaziv_1">
      <item>Financijska agencija</item>
      <item>S-INTERIJERI društvo s ograničenom odgovornošću za graditeljstvo i trgovinu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S-INTERIJERI društvo s ograničenom odgovornošću za graditeljstvo i trgovinu, OIB 32260830522, Frana Supila 7A,42000 Varaždin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S-INTERIJERI društvo s ograničenom odgovornošću za graditeljstvo i trgovinu, OIB 32260830522, Frana Supila 7A,42000 Varaždin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32260830522</item>
      <item>, OIB null</item>
      <item>, OIB null</item>
    </izvorni_sadrzaj>
    <derivirana_varijabla naziv="DomainObject.Predmet.SudioniciListNazivOIB_1">
      <item>, OIB 85821130368</item>
      <item>, OIB 32260830522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511</properties:Words>
  <properties:Characters>2785</properties:Characters>
  <properties:Lines>82</properties:Lines>
  <properties:Paragraphs>30</properties:Paragraphs>
  <properties:TotalTime>0</properties:TotalTime>
  <properties:ScaleCrop>false</properties:ScaleCrop>
  <properties:LinksUpToDate>false</properties:LinksUpToDate>
  <properties:CharactersWithSpaces>3480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2016-03-22T09:28:00Z</dcterms:created>
  <dc:creator>Maja Kovačić</dc:creator>
  <dc:description/>
  <cp:keywords/>
  <cp:lastModifiedBy>Maja Kovačić</cp:lastModifiedBy>
  <cp:lastPrinted>2016-03-22T09:32:00Z</cp:lastPrinted>
  <dcterms:modified xmlns:xsi="http://www.w3.org/2001/XMLSchema-instance" xsi:type="dcterms:W3CDTF">2016-03-23T07:27:00Z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St-852/2015-5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