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c063fa3" w14:paraId="c063fa3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9F7D3E">
        <w:rPr>
          <w:rFonts w:hAnsi="Times New Roman" w:ascii="Times New Roman"/>
          <w:b/>
          <w:sz w:val="24"/>
          <w:szCs w:val="24"/>
        </w:rPr>
        <w:t>1845</w:t>
      </w:r>
      <w:r w:rsidR="0060643E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9F7D3E">
        <w:rPr>
          <w:rFonts w:hAnsi="Times New Roman" w:ascii="Times New Roman"/>
          <w:sz w:val="24"/>
          <w:szCs w:val="24"/>
        </w:rPr>
        <w:t>1845</w:t>
      </w:r>
      <w:r w:rsidRPr="00884F34">
        <w:rPr>
          <w:rFonts w:hAnsi="Times New Roman" w:ascii="Times New Roman"/>
          <w:sz w:val="24"/>
          <w:szCs w:val="24"/>
        </w:rPr>
        <w:t>/201</w:t>
      </w:r>
      <w:r w:rsidR="0060643E">
        <w:rPr>
          <w:rFonts w:hAnsi="Times New Roman" w:ascii="Times New Roman"/>
          <w:sz w:val="24"/>
          <w:szCs w:val="24"/>
        </w:rPr>
        <w:t>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9F7D3E" w:rsidRPr="009F7D3E">
        <w:rPr>
          <w:rFonts w:hAnsi="Times New Roman" w:ascii="Times New Roman"/>
          <w:sz w:val="24"/>
          <w:szCs w:val="24"/>
        </w:rPr>
        <w:t>VI-DE-MA d.o.o.</w:t>
      </w:r>
      <w:r w:rsidR="009F7D3E">
        <w:rPr>
          <w:rFonts w:hAnsi="Times New Roman" w:ascii="Times New Roman"/>
          <w:sz w:val="24"/>
          <w:szCs w:val="24"/>
        </w:rPr>
        <w:t xml:space="preserve"> iz Zagreba</w:t>
      </w:r>
      <w:r w:rsidR="004D3930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9F7D3E" w:rsidRPr="009F7D3E">
        <w:rPr>
          <w:rFonts w:hAnsi="Times New Roman" w:ascii="Times New Roman"/>
          <w:sz w:val="24"/>
          <w:szCs w:val="24"/>
        </w:rPr>
        <w:t>75625225666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54E3"/>
    <w:rsid w:val="00015729"/>
    <w:rsid w:val="00021820"/>
    <w:rsid w:val="00032063"/>
    <w:rsid w:val="0003221C"/>
    <w:rsid w:val="00040D49"/>
    <w:rsid w:val="00044D1A"/>
    <w:rsid w:val="00045FB6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0D4E64"/>
    <w:rsid w:val="000F765B"/>
    <w:rsid w:val="001017B5"/>
    <w:rsid w:val="001160CF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1A4D"/>
    <w:rsid w:val="00214596"/>
    <w:rsid w:val="00225C0E"/>
    <w:rsid w:val="00227229"/>
    <w:rsid w:val="002360E4"/>
    <w:rsid w:val="002438BA"/>
    <w:rsid w:val="00256CA2"/>
    <w:rsid w:val="002656B8"/>
    <w:rsid w:val="00284F10"/>
    <w:rsid w:val="002904AC"/>
    <w:rsid w:val="00295B8A"/>
    <w:rsid w:val="00296E26"/>
    <w:rsid w:val="002B2575"/>
    <w:rsid w:val="002B4FDA"/>
    <w:rsid w:val="002C4EEB"/>
    <w:rsid w:val="002D4D20"/>
    <w:rsid w:val="002D7DB1"/>
    <w:rsid w:val="002E14D1"/>
    <w:rsid w:val="002E1E38"/>
    <w:rsid w:val="0030190B"/>
    <w:rsid w:val="0030499A"/>
    <w:rsid w:val="00311D55"/>
    <w:rsid w:val="00316769"/>
    <w:rsid w:val="0033018A"/>
    <w:rsid w:val="0034014C"/>
    <w:rsid w:val="00353744"/>
    <w:rsid w:val="00361B3A"/>
    <w:rsid w:val="00361CC0"/>
    <w:rsid w:val="00382C8B"/>
    <w:rsid w:val="00392D3E"/>
    <w:rsid w:val="00394614"/>
    <w:rsid w:val="003A5B65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0055F"/>
    <w:rsid w:val="0043128D"/>
    <w:rsid w:val="00461407"/>
    <w:rsid w:val="00467461"/>
    <w:rsid w:val="00467B62"/>
    <w:rsid w:val="00475F02"/>
    <w:rsid w:val="004824C7"/>
    <w:rsid w:val="0049657B"/>
    <w:rsid w:val="004A1BDD"/>
    <w:rsid w:val="004B0F46"/>
    <w:rsid w:val="004B304C"/>
    <w:rsid w:val="004B7D73"/>
    <w:rsid w:val="004C3595"/>
    <w:rsid w:val="004D3930"/>
    <w:rsid w:val="004E4A4C"/>
    <w:rsid w:val="004E5985"/>
    <w:rsid w:val="004F60F9"/>
    <w:rsid w:val="0051523E"/>
    <w:rsid w:val="00516647"/>
    <w:rsid w:val="00517D33"/>
    <w:rsid w:val="00524BBD"/>
    <w:rsid w:val="0054292F"/>
    <w:rsid w:val="00553626"/>
    <w:rsid w:val="00571F34"/>
    <w:rsid w:val="005A31BD"/>
    <w:rsid w:val="005A3729"/>
    <w:rsid w:val="005A4B8F"/>
    <w:rsid w:val="005A51ED"/>
    <w:rsid w:val="005A7220"/>
    <w:rsid w:val="005B0DF8"/>
    <w:rsid w:val="005B0E4E"/>
    <w:rsid w:val="005B1623"/>
    <w:rsid w:val="005E1E6C"/>
    <w:rsid w:val="005F2B8C"/>
    <w:rsid w:val="005F41C7"/>
    <w:rsid w:val="005F55AC"/>
    <w:rsid w:val="0060643E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47077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2C19"/>
    <w:rsid w:val="006B32CB"/>
    <w:rsid w:val="006C1B75"/>
    <w:rsid w:val="006C1B83"/>
    <w:rsid w:val="006C1E4E"/>
    <w:rsid w:val="006F32D5"/>
    <w:rsid w:val="006F3D60"/>
    <w:rsid w:val="006F421C"/>
    <w:rsid w:val="00702BB3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80435"/>
    <w:rsid w:val="00790D1D"/>
    <w:rsid w:val="007922AF"/>
    <w:rsid w:val="00797798"/>
    <w:rsid w:val="007A6ADB"/>
    <w:rsid w:val="007D2348"/>
    <w:rsid w:val="007F0604"/>
    <w:rsid w:val="007F28FB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9F7D3E"/>
    <w:rsid w:val="00A202EA"/>
    <w:rsid w:val="00A21C59"/>
    <w:rsid w:val="00A31DDB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00E"/>
    <w:rsid w:val="00B444FC"/>
    <w:rsid w:val="00B47B78"/>
    <w:rsid w:val="00B538F8"/>
    <w:rsid w:val="00B558EE"/>
    <w:rsid w:val="00B644F4"/>
    <w:rsid w:val="00B7026E"/>
    <w:rsid w:val="00B71584"/>
    <w:rsid w:val="00B81326"/>
    <w:rsid w:val="00B8543C"/>
    <w:rsid w:val="00B97DFC"/>
    <w:rsid w:val="00BA3F26"/>
    <w:rsid w:val="00BB3690"/>
    <w:rsid w:val="00BB58D1"/>
    <w:rsid w:val="00BC05EA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1C7F"/>
    <w:rsid w:val="00D1373D"/>
    <w:rsid w:val="00D32247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17A89"/>
    <w:rsid w:val="00E339D4"/>
    <w:rsid w:val="00E44172"/>
    <w:rsid w:val="00E637C0"/>
    <w:rsid w:val="00E65DDC"/>
    <w:rsid w:val="00E81088"/>
    <w:rsid w:val="00E961F7"/>
    <w:rsid w:val="00EA17C6"/>
    <w:rsid w:val="00EA3F76"/>
    <w:rsid w:val="00EB5DA5"/>
    <w:rsid w:val="00ED22A2"/>
    <w:rsid w:val="00ED55F8"/>
    <w:rsid w:val="00EE0813"/>
    <w:rsid w:val="00EE3E10"/>
    <w:rsid w:val="00F01DA0"/>
    <w:rsid w:val="00F120E8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7832"/>
    <w:rsid w:val="00FB1D73"/>
    <w:rsid w:val="00FB30B7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30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0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B304C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B30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B30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30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0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B304C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B30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B30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1845</izvorni_sadrzaj>
    <derivirana_varijabla naziv="DomainObject.Predmet.Broj_1">1845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St-1845/2015</izvorni_sadrzaj>
    <derivirana_varijabla naziv="DomainObject.Predmet.OznakaBroj_1">St-1845/2015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Trgovački sud u Zagrebu brisao je ovaj subjekt (pod nazivom VIDEMA-NOVA d.o.o. za trgovinu i usluge) dana 27.09.2012 rješenjem Tt-12/1053-79.</izvorni_sadrzaj>
    <derivirana_varijabla naziv="DomainObject.Predmet.PrimjedbaSuca_1">Trgovački sud u Zagrebu brisao je ovaj subjekt (pod nazivom VIDEMA-NOVA d.o.o. za trgovinu i usluge) dana 27.09.2012 rješenjem Tt-12/1053-79.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VI-DE-MA d.o.o.</izvorni_sadrzaj>
    <derivirana_varijabla naziv="DomainObject.Predmet.ProtustrankaFormated_1">  VI-DE-MA d.o.o.</derivirana_varijabla>
  </DomainObject.Predmet.ProtustrankaFormated>
  <DomainObject.Predmet.ProtustrankaFormatedOIB>
    <izvorni_sadrzaj>  VI-DE-MA d.o.o., OIB 75625225666</izvorni_sadrzaj>
    <derivirana_varijabla naziv="DomainObject.Predmet.ProtustrankaFormatedOIB_1">  VI-DE-MA d.o.o., OIB 75625225666</derivirana_varijabla>
  </DomainObject.Predmet.ProtustrankaFormatedOIB>
  <DomainObject.Predmet.ProtustrankaFormatedWithAdress>
    <izvorni_sadrzaj> VI-DE-MA d.o.o., Novotnijeva 16, 10000 Zagreb</izvorni_sadrzaj>
    <derivirana_varijabla naziv="DomainObject.Predmet.ProtustrankaFormatedWithAdress_1"> VI-DE-MA d.o.o., Novotnijeva 16, 10000 Zagreb</derivirana_varijabla>
  </DomainObject.Predmet.ProtustrankaFormatedWithAdress>
  <DomainObject.Predmet.ProtustrankaFormatedWithAdressOIB>
    <izvorni_sadrzaj> VI-DE-MA d.o.o., OIB 75625225666, Novotnijeva 16, 10000 Zagreb</izvorni_sadrzaj>
    <derivirana_varijabla naziv="DomainObject.Predmet.ProtustrankaFormatedWithAdressOIB_1"> VI-DE-MA d.o.o., OIB 75625225666, Novotnijeva 16, 10000 Zagreb</derivirana_varijabla>
  </DomainObject.Predmet.ProtustrankaFormatedWithAdressOIB>
  <DomainObject.Predmet.ProtustrankaWithAdress>
    <izvorni_sadrzaj>VI-DE-MA d.o.o. Novotnijeva 16, 10000 Zagreb</izvorni_sadrzaj>
    <derivirana_varijabla naziv="DomainObject.Predmet.ProtustrankaWithAdress_1">VI-DE-MA d.o.o. Novotnijeva 16, 10000 Zagreb</derivirana_varijabla>
  </DomainObject.Predmet.ProtustrankaWithAdress>
  <DomainObject.Predmet.ProtustrankaWithAdressOIB>
    <izvorni_sadrzaj>VI-DE-MA d.o.o., OIB 75625225666, Novotnijeva 16, 10000 Zagreb</izvorni_sadrzaj>
    <derivirana_varijabla naziv="DomainObject.Predmet.ProtustrankaWithAdressOIB_1">VI-DE-MA d.o.o., OIB 75625225666, Novotnijeva 16, 10000 Zagreb</derivirana_varijabla>
  </DomainObject.Predmet.ProtustrankaWithAdressOIB>
  <DomainObject.Predmet.ProtustrankaNazivFormated>
    <izvorni_sadrzaj>VI-DE-MA d.o.o.</izvorni_sadrzaj>
    <derivirana_varijabla naziv="DomainObject.Predmet.ProtustrankaNazivFormated_1">VI-DE-MA d.o.o.</derivirana_varijabla>
  </DomainObject.Predmet.ProtustrankaNazivFormated>
  <DomainObject.Predmet.ProtustrankaNazivFormatedOIB>
    <izvorni_sadrzaj>VI-DE-MA d.o.o., OIB 75625225666</izvorni_sadrzaj>
    <derivirana_varijabla naziv="DomainObject.Predmet.ProtustrankaNazivFormatedOIB_1">VI-DE-MA d.o.o., OIB 75625225666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VI-DE-MA d.o.o.</item>
    </izvorni_sadrzaj>
    <derivirana_varijabla naziv="DomainObject.Predmet.ProtuStrankaListFormated_1">
      <item>VI-DE-MA d.o.o.</item>
    </derivirana_varijabla>
  </DomainObject.Predmet.ProtuStrankaListFormated>
  <DomainObject.Predmet.ProtuStrankaListFormatedOIB>
    <izvorni_sadrzaj>
      <item>VI-DE-MA d.o.o., OIB 75625225666</item>
    </izvorni_sadrzaj>
    <derivirana_varijabla naziv="DomainObject.Predmet.ProtuStrankaListFormatedOIB_1">
      <item>VI-DE-MA d.o.o., OIB 75625225666</item>
    </derivirana_varijabla>
  </DomainObject.Predmet.ProtuStrankaListFormatedOIB>
  <DomainObject.Predmet.ProtuStrankaListFormatedWithAdress>
    <izvorni_sadrzaj>
      <item>VI-DE-MA d.o.o., Novotnijeva 16, 10000 Zagreb</item>
    </izvorni_sadrzaj>
    <derivirana_varijabla naziv="DomainObject.Predmet.ProtuStrankaListFormatedWithAdress_1">
      <item>VI-DE-MA d.o.o., Novotnijeva 16, 10000 Zagreb</item>
    </derivirana_varijabla>
  </DomainObject.Predmet.ProtuStrankaListFormatedWithAdress>
  <DomainObject.Predmet.ProtuStrankaListFormatedWithAdressOIB>
    <izvorni_sadrzaj>
      <item>VI-DE-MA d.o.o., OIB 75625225666, Novotnijeva 16, 10000 Zagreb</item>
    </izvorni_sadrzaj>
    <derivirana_varijabla naziv="DomainObject.Predmet.ProtuStrankaListFormatedWithAdressOIB_1">
      <item>VI-DE-MA d.o.o., OIB 75625225666, Novotnijeva 16, 10000 Zagreb</item>
    </derivirana_varijabla>
  </DomainObject.Predmet.ProtuStrankaListFormatedWithAdressOIB>
  <DomainObject.Predmet.ProtuStrankaListNazivFormated>
    <izvorni_sadrzaj>
      <item>VI-DE-MA d.o.o.</item>
    </izvorni_sadrzaj>
    <derivirana_varijabla naziv="DomainObject.Predmet.ProtuStrankaListNazivFormated_1">
      <item>VI-DE-MA d.o.o.</item>
    </derivirana_varijabla>
  </DomainObject.Predmet.ProtuStrankaListNazivFormated>
  <DomainObject.Predmet.ProtuStrankaListNazivFormatedOIB>
    <izvorni_sadrzaj>
      <item>VI-DE-MA d.o.o., OIB 75625225666</item>
    </izvorni_sadrzaj>
    <derivirana_varijabla naziv="DomainObject.Predmet.ProtuStrankaListNazivFormatedOIB_1">
      <item>VI-DE-MA d.o.o., OIB 75625225666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VI-DE-MA d.o.o.</izvorni_sadrzaj>
    <derivirana_varijabla naziv="DomainObject.Predmet.ProtustrankaIDrugi_1">VI-DE-MA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VI-DE-MA d.o.o., OIB 75625225666, Novotnijeva 16, 10000 Zagreb</izvorni_sadrzaj>
    <derivirana_varijabla naziv="DomainObject.Predmet.ProtustrankaIDrugiAdressOIB_1">VI-DE-MA d.o.o., OIB 75625225666, Novotnijeva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VI-DE-MA d.o.o.</item>
    </izvorni_sadrzaj>
    <derivirana_varijabla naziv="DomainObject.Predmet.SudioniciListNaziv_1">
      <item>FINA Regionalni centar Zagreb</item>
      <item>VI-DE-MA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VI-DE-MA d.o.o., OIB 75625225666, Novotnijeva 16,10000 Zagreb</item>
    </izvorni_sadrzaj>
    <derivirana_varijabla naziv="DomainObject.Predmet.SudioniciListAdressOIB_1">
      <item>FINA Regionalni centar Zagreb, OIB 85821130368, Trg svibanjskih žrtava 1995. 1,10000 Zagreb</item>
      <item>VI-DE-MA d.o.o., OIB 75625225666, Novotnijeva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75625225666</item>
    </izvorni_sadrzaj>
    <derivirana_varijabla naziv="DomainObject.Predmet.SudioniciListNazivOIB_1">
      <item>, OIB 85821130368</item>
      <item>, OIB 75625225666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777</properties:Characters>
  <properties:Lines>44</properties:Lines>
  <properties:Paragraphs>21</properties:Paragraphs>
  <properties:TotalTime>621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2016-04-19T08:55:00Z</cp:lastPrinted>
  <dcterms:modified xmlns:xsi="http://www.w3.org/2001/XMLSchema-instance" xsi:type="dcterms:W3CDTF">2016-04-19T09:12:00Z</dcterms:modified>
  <cp:revision>153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