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7785" w14:paraId="a217785" w:rsidRDefault="00BF44FA" w:rsidP="00BF44FA" w:rsidR="00BF44FA">
      <w:pPr>
        <w:spacing w:before="50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1.St-171/2015-</w:t>
      </w:r>
      <w:r w:rsidR="00350BE9">
        <w:t>30</w:t>
      </w:r>
    </w:p>
    <w:p w:rsidRDefault="00BF44FA" w:rsidP="00BF44FA" w:rsidR="00BF44FA">
      <w:pPr>
        <w:spacing w:before="50"/>
      </w:pPr>
    </w:p>
    <w:p w:rsidRDefault="00BF44FA" w:rsidP="00BF44FA" w:rsidR="00BF44FA">
      <w:pPr>
        <w:spacing w:before="50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44FA" w:rsidP="00BF44FA" w:rsidR="00BF44FA">
      <w:pPr>
        <w:spacing w:before="5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BF44FA" w:rsidP="00BF44FA" w:rsidR="00BF44FA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F44FA" w:rsidP="00BF44FA" w:rsidR="00BF44FA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>
        <w:tab/>
      </w:r>
    </w:p>
    <w:p w:rsidRDefault="00BF44FA" w:rsidP="00BF44FA" w:rsidR="00BF44FA">
      <w:pPr>
        <w:spacing w:after="200" w:before="200"/>
        <w:jc w:val="center"/>
        <w:rPr>
          <w:spacing w:val="60"/>
        </w:rPr>
      </w:pPr>
    </w:p>
    <w:p w:rsidRDefault="00BF44FA" w:rsidP="00BF44FA" w:rsidR="00BF44FA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BF44FA" w:rsidP="00BF44FA" w:rsidR="00BF44FA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BF44FA" w:rsidP="00BF44FA" w:rsidR="00BF44FA"/>
    <w:p w:rsidRDefault="00BF44FA" w:rsidP="00BF44FA" w:rsidR="00BF44FA">
      <w:r>
        <w:tab/>
        <w:t xml:space="preserve">Trgovački sud u Splitu, po sucu ovog suda Velimiru Vukoviću, kao stečajnom sucu , u stečajnom postupku nad stečajnim dužnikom  </w:t>
      </w:r>
      <w:r w:rsidRPr="00F92DAC">
        <w:t>POLJOPRIVREDNI CENTAR SINJ d.o.o.</w:t>
      </w:r>
      <w:r>
        <w:t xml:space="preserve"> u stečaju</w:t>
      </w:r>
      <w:r w:rsidRPr="00F92DAC">
        <w:t xml:space="preserve"> </w:t>
      </w:r>
      <w:proofErr w:type="spellStart"/>
      <w:r w:rsidRPr="00F92DAC">
        <w:t>Suhač</w:t>
      </w:r>
      <w:proofErr w:type="spellEnd"/>
      <w:r w:rsidRPr="00F92DAC">
        <w:t xml:space="preserve">, </w:t>
      </w:r>
      <w:proofErr w:type="spellStart"/>
      <w:r w:rsidRPr="00F92DAC">
        <w:t>Suhač</w:t>
      </w:r>
      <w:proofErr w:type="spellEnd"/>
      <w:r w:rsidRPr="00F92DAC">
        <w:t xml:space="preserve"> 4A., OIB: 36006052538</w:t>
      </w:r>
      <w:r>
        <w:t>,   nakon   ispitnog ročišta održanog kod ovog suda dana 29. siječnja 2019.</w:t>
      </w:r>
    </w:p>
    <w:p w:rsidRDefault="00BF44FA" w:rsidP="00BF44FA" w:rsidR="00BF44FA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BF44FA" w:rsidP="00BF44FA" w:rsidR="00BF44FA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BF44FA" w:rsidP="00BF44FA" w:rsidR="00BF44FA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BF44FA" w:rsidP="00BF44FA" w:rsidR="00BF44FA">
      <w:pPr>
        <w:pStyle w:val="Odlomakpopisa"/>
        <w:ind w:left="780"/>
      </w:pPr>
      <w:r>
        <w:t>Utvrđuju se tražbine vjerovnika I. višeg isplatnog reda:</w:t>
      </w:r>
    </w:p>
    <w:p w:rsidRDefault="00BF44FA" w:rsidP="00BF44FA" w:rsidR="00BF44FA">
      <w:pPr>
        <w:pStyle w:val="Odlomakpopisa"/>
        <w:ind w:left="780"/>
      </w:pPr>
    </w:p>
    <w:p w:rsidRDefault="00BF44FA" w:rsidP="00BF44FA" w:rsidR="00BF44FA">
      <w:r>
        <w:t>-  REPUBLIKA HRVATSKA,  OIB: 18683136487, u iznosu od 6</w:t>
      </w:r>
      <w:r w:rsidR="004C07E1">
        <w:t>6</w:t>
      </w:r>
      <w:r>
        <w:t xml:space="preserve">.290,19 kn. </w:t>
      </w:r>
    </w:p>
    <w:p w:rsidRDefault="00BF44FA" w:rsidP="00BF44FA" w:rsidR="00BF44FA"/>
    <w:p w:rsidRDefault="00BF44FA" w:rsidP="00BF44FA" w:rsidR="00BF44FA">
      <w:pPr>
        <w:pStyle w:val="Odlomakpopisa"/>
        <w:ind w:left="780"/>
      </w:pPr>
      <w:r>
        <w:t>Utvrđuju se tražbine vjerovnika II. višeg isplatnog reda:</w:t>
      </w:r>
    </w:p>
    <w:p w:rsidRDefault="00BF44FA" w:rsidP="00BF44FA" w:rsidR="00BF44FA"/>
    <w:p w:rsidRDefault="00BF44FA" w:rsidP="00BF44FA" w:rsidR="00BF44FA">
      <w:r>
        <w:t xml:space="preserve">-  REPUBLIKA HRVATSKA,  OIB: 18683136487, u iznosu od 70.333,89 kn. </w:t>
      </w:r>
    </w:p>
    <w:p w:rsidRDefault="00BF44FA" w:rsidP="00BF44FA" w:rsidR="00BF44FA">
      <w:r>
        <w:t>-  HRVATSKE VODE d.o.o., OIB: 28921383001, u iznosu od 6.786,92 kn.</w:t>
      </w:r>
    </w:p>
    <w:p w:rsidRDefault="00BF44FA" w:rsidP="00BF44FA" w:rsidR="00BF44FA">
      <w:r>
        <w:t>-  HEP-ELEKTRA d.o.o., OIB: 43965974818, u iznosu od 6.786,92 kn.</w:t>
      </w:r>
    </w:p>
    <w:p w:rsidRDefault="00BF44FA" w:rsidP="00BF44FA" w:rsidR="00BF44FA">
      <w:r>
        <w:t xml:space="preserve">-  </w:t>
      </w:r>
      <w:r w:rsidR="00617FE0">
        <w:t>UNIQA OSIGURANJE d.d., OIB: 75665455333</w:t>
      </w:r>
      <w:r>
        <w:t xml:space="preserve">, u iznosu od </w:t>
      </w:r>
      <w:r w:rsidR="00617FE0">
        <w:t>4.637,56</w:t>
      </w:r>
      <w:r>
        <w:t>kn.</w:t>
      </w:r>
    </w:p>
    <w:p w:rsidRDefault="00BF44FA" w:rsidP="00BF44FA" w:rsidR="00BF44FA">
      <w:r>
        <w:t xml:space="preserve">-  </w:t>
      </w:r>
      <w:r w:rsidR="00617FE0">
        <w:t>POLIKO-MIL d.o.o., OIB: 03854189392</w:t>
      </w:r>
      <w:r>
        <w:t xml:space="preserve">, u iznosu od </w:t>
      </w:r>
      <w:r w:rsidR="00617FE0">
        <w:t xml:space="preserve">3.676,07 </w:t>
      </w:r>
      <w:r>
        <w:t>kn.</w:t>
      </w:r>
    </w:p>
    <w:p w:rsidRDefault="00BF44FA" w:rsidP="00BF44FA" w:rsidR="00BF44FA">
      <w:r>
        <w:t xml:space="preserve">-  </w:t>
      </w:r>
      <w:r w:rsidR="00617FE0">
        <w:t>FINANCIJSKA AGENCIJA, OIB: 85821130368</w:t>
      </w:r>
      <w:r>
        <w:t xml:space="preserve">, u iznosu od </w:t>
      </w:r>
      <w:r w:rsidR="00617FE0">
        <w:t xml:space="preserve">2.085,00 </w:t>
      </w:r>
      <w:r>
        <w:t>kn.</w:t>
      </w:r>
    </w:p>
    <w:p w:rsidRDefault="00BF44FA" w:rsidP="00BF44FA" w:rsidR="00BF44FA">
      <w:pPr>
        <w:jc w:val="both"/>
        <w:rPr>
          <w:noProof/>
        </w:rPr>
      </w:pPr>
    </w:p>
    <w:p w:rsidRDefault="00BF44FA" w:rsidP="00BF44FA" w:rsidR="00BF44FA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BF44FA" w:rsidP="00BF44FA" w:rsidR="00BF44FA">
      <w:pPr>
        <w:pStyle w:val="Bezproreda"/>
        <w:rPr>
          <w:rFonts w:cs="Times New Roman" w:hAnsi="Times New Roman" w:ascii="Times New Roman"/>
        </w:rPr>
      </w:pPr>
    </w:p>
    <w:p w:rsidRDefault="00BF44FA" w:rsidP="00617FE0" w:rsidR="00BF44FA">
      <w:pPr>
        <w:ind w:firstLine="708"/>
      </w:pPr>
      <w:r>
        <w:t xml:space="preserve">Rješenjem ovog suda br. </w:t>
      </w:r>
      <w:r w:rsidR="00617FE0">
        <w:t xml:space="preserve">1. St-171/2015 od 26.listopada 2018. godine otvoren stečajni postupak na stečajnim dužnikom </w:t>
      </w:r>
      <w:r w:rsidR="00617FE0" w:rsidRPr="00F92DAC">
        <w:t>POLJOPRIVREDNI CENTAR SINJ d.o.o.</w:t>
      </w:r>
      <w:r w:rsidR="00617FE0">
        <w:t xml:space="preserve"> u stečaju</w:t>
      </w:r>
      <w:r w:rsidR="00617FE0" w:rsidRPr="00F92DAC">
        <w:t xml:space="preserve"> </w:t>
      </w:r>
      <w:proofErr w:type="spellStart"/>
      <w:r w:rsidR="00617FE0" w:rsidRPr="00F92DAC">
        <w:t>Suhač</w:t>
      </w:r>
      <w:proofErr w:type="spellEnd"/>
      <w:r w:rsidR="00617FE0" w:rsidRPr="00F92DAC">
        <w:t xml:space="preserve">, </w:t>
      </w:r>
      <w:proofErr w:type="spellStart"/>
      <w:r w:rsidR="00617FE0" w:rsidRPr="00F92DAC">
        <w:t>Suhač</w:t>
      </w:r>
      <w:proofErr w:type="spellEnd"/>
      <w:r w:rsidR="00617FE0" w:rsidRPr="00F92DAC">
        <w:t xml:space="preserve"> 4A., OIB: 36006052538</w:t>
      </w:r>
      <w:r w:rsidR="00617FE0">
        <w:t>.</w:t>
      </w:r>
    </w:p>
    <w:p w:rsidRDefault="00BF44FA" w:rsidP="00617FE0" w:rsidR="00BF44FA">
      <w:pPr>
        <w:spacing w:before="240"/>
        <w:ind w:firstLine="360"/>
        <w:jc w:val="both"/>
        <w:rPr>
          <w:rFonts w:eastAsia="Calibri"/>
        </w:rPr>
      </w:pPr>
      <w:r>
        <w:t xml:space="preserve">Istim rješenjem za stečajnog upravitelja imenovan je </w:t>
      </w:r>
      <w:r w:rsidR="00617FE0">
        <w:t xml:space="preserve">Josip </w:t>
      </w:r>
      <w:proofErr w:type="spellStart"/>
      <w:r w:rsidR="00617FE0">
        <w:t>Hrga</w:t>
      </w:r>
      <w:proofErr w:type="spellEnd"/>
      <w:r w:rsidR="00617FE0">
        <w:t>, Split, Bihaćka 15/III, OIB: 15662494844.</w:t>
      </w:r>
    </w:p>
    <w:p w:rsidRDefault="00BF44FA" w:rsidP="00BF44FA" w:rsidR="00350BE9">
      <w:pPr>
        <w:spacing w:before="240"/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>Na  ispitnom ročištu, održanom kod ovog suda dana 2</w:t>
      </w:r>
      <w:r w:rsidR="00617FE0">
        <w:rPr>
          <w:rFonts w:eastAsia="Calibri"/>
          <w:lang w:eastAsia="en-US"/>
        </w:rPr>
        <w:t>9</w:t>
      </w:r>
      <w:r>
        <w:rPr>
          <w:rFonts w:eastAsia="Calibri"/>
          <w:lang w:eastAsia="en-US"/>
        </w:rPr>
        <w:t xml:space="preserve">. siječnja 2019. godine, ispitane su tražbine stečajnih vjerovnika I. i  II. višeg isplatnog reda, a koje je prijavljene unutar roka za prijave tražbina stečajnom upravitelju i to u roku od  60 dana od dana objave rješenja o </w:t>
      </w:r>
    </w:p>
    <w:p w:rsidRDefault="00350BE9" w:rsidP="00350BE9" w:rsidR="00350BE9">
      <w:pPr>
        <w:spacing w:before="2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2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1.St-171/2015-30</w:t>
      </w:r>
    </w:p>
    <w:p w:rsidRDefault="00BF44FA" w:rsidP="00350BE9" w:rsidR="00BF44FA">
      <w:pPr>
        <w:spacing w:before="240"/>
        <w:jc w:val="both"/>
        <w:rPr>
          <w:rFonts w:eastAsia="Calibri"/>
        </w:rPr>
      </w:pPr>
      <w:r>
        <w:rPr>
          <w:rFonts w:eastAsia="Calibri"/>
          <w:lang w:eastAsia="en-US"/>
        </w:rPr>
        <w:t>otvaranju stečajnog postupka nad dužnikom na mrežnoj stranici E-oglasna ploča sudova.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BF44FA" w:rsidP="00BF44FA" w:rsidR="00BF44FA">
      <w:pPr>
        <w:ind w:firstLine="36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navedenom ročištu stečajni upravitelj se  izjasnio da u cijelosti priznaje sve prijavljene tražbine stečajnih vjerovnika I. i II. višeg isplatnog reda, obzirom da se temelje na vjerodostojnoj dokumentaciji, koja je priložena uz prijave tražbina dostavljene stečajnom upravitelju. </w:t>
      </w:r>
    </w:p>
    <w:p w:rsidRDefault="00BF44FA" w:rsidP="00BF44FA" w:rsidR="00BF4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BF44FA" w:rsidP="00BF44FA" w:rsidR="00BF44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BF44FA" w:rsidP="00BF44FA" w:rsidR="00BF44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F44FA" w:rsidP="00BF44FA" w:rsidR="00BF44F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BF44FA" w:rsidP="00BF44FA" w:rsidR="00BF44FA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>U Splitu, 2</w:t>
      </w:r>
      <w:r w:rsidR="000A47C0">
        <w:rPr>
          <w:rFonts w:eastAsia="Calibri"/>
          <w:lang w:eastAsia="en-US"/>
        </w:rPr>
        <w:t>9</w:t>
      </w:r>
      <w:r>
        <w:rPr>
          <w:rFonts w:eastAsia="Calibri"/>
          <w:lang w:eastAsia="en-US"/>
        </w:rPr>
        <w:t xml:space="preserve">. siječnja 2019.  </w:t>
      </w:r>
    </w:p>
    <w:p w:rsidRDefault="00BF44FA" w:rsidP="00BF44FA" w:rsidR="00BF44FA">
      <w:pPr>
        <w:jc w:val="center"/>
        <w:rPr>
          <w:rFonts w:eastAsia="Calibri"/>
          <w:sz w:val="16"/>
          <w:szCs w:val="16"/>
          <w:lang w:eastAsia="en-US"/>
        </w:rPr>
      </w:pPr>
    </w:p>
    <w:p w:rsidRDefault="00BF44FA" w:rsidP="00BF44FA" w:rsidR="00BF44F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BF44FA" w:rsidP="00BF44FA" w:rsidR="00BF44F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 v.r.</w:t>
      </w:r>
    </w:p>
    <w:p w:rsidRDefault="00BF44FA" w:rsidP="00BF44FA" w:rsidR="00BF44F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Za </w:t>
      </w:r>
      <w:proofErr w:type="spellStart"/>
      <w:r>
        <w:rPr>
          <w:rFonts w:eastAsia="Calibri"/>
          <w:lang w:eastAsia="en-US"/>
        </w:rPr>
        <w:t>toč.otpr</w:t>
      </w:r>
      <w:proofErr w:type="spellEnd"/>
      <w:r>
        <w:rPr>
          <w:rFonts w:eastAsia="Calibri"/>
          <w:lang w:eastAsia="en-US"/>
        </w:rPr>
        <w:t>.-</w:t>
      </w:r>
      <w:proofErr w:type="spellStart"/>
      <w:r>
        <w:rPr>
          <w:rFonts w:eastAsia="Calibri"/>
          <w:lang w:eastAsia="en-US"/>
        </w:rPr>
        <w:t>ovl</w:t>
      </w:r>
      <w:proofErr w:type="spellEnd"/>
      <w:r>
        <w:rPr>
          <w:rFonts w:eastAsia="Calibri"/>
          <w:lang w:eastAsia="en-US"/>
        </w:rPr>
        <w:t>. službenik</w:t>
      </w:r>
    </w:p>
    <w:p w:rsidRDefault="00BF44FA" w:rsidP="00BF44FA" w:rsidR="00BF44FA">
      <w:pPr>
        <w:jc w:val="both"/>
        <w:rPr>
          <w:rFonts w:eastAsia="Calibri"/>
          <w:lang w:eastAsia="en-US"/>
        </w:rPr>
      </w:pPr>
    </w:p>
    <w:p w:rsidRDefault="00BF44FA" w:rsidP="00BF44FA" w:rsidR="00BF44F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0A47C0">
        <w:rPr>
          <w:rFonts w:eastAsia="Calibri"/>
          <w:lang w:eastAsia="en-US"/>
        </w:rPr>
        <w:t>Marija Elez</w:t>
      </w:r>
    </w:p>
    <w:p w:rsidRDefault="00BF44FA" w:rsidP="00BF44FA" w:rsidR="00BF44FA">
      <w:pPr>
        <w:jc w:val="both"/>
        <w:rPr>
          <w:rFonts w:eastAsia="Calibri"/>
          <w:lang w:eastAsia="en-US"/>
        </w:rPr>
      </w:pPr>
    </w:p>
    <w:p w:rsidRDefault="00BF44FA" w:rsidP="00BF44FA" w:rsidR="00BF44FA">
      <w:pPr>
        <w:jc w:val="both"/>
        <w:rPr>
          <w:rFonts w:eastAsia="Calibri"/>
          <w:lang w:eastAsia="en-US"/>
        </w:rPr>
      </w:pPr>
    </w:p>
    <w:p w:rsidRDefault="00BF44FA" w:rsidP="00BF44FA" w:rsidR="00BF44FA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BF44FA" w:rsidP="00BF44FA" w:rsidR="00BF44FA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BF44FA" w:rsidP="00BF44FA" w:rsidR="00BF44FA">
      <w:pPr>
        <w:jc w:val="both"/>
        <w:rPr>
          <w:rFonts w:eastAsia="Calibri"/>
          <w:lang w:eastAsia="en-US"/>
        </w:rPr>
      </w:pPr>
    </w:p>
    <w:p w:rsidRDefault="00BF44FA" w:rsidP="00BF44FA" w:rsidR="00BF44FA"/>
    <w:p w:rsidRDefault="00BF44FA" w:rsidP="00BF44FA" w:rsidR="00BF44FA"/>
    <w:p w:rsidRDefault="00BF44FA" w:rsidP="00BF44FA" w:rsidR="00BF44FA"/>
    <w:p w:rsidRDefault="00BF44FA" w:rsidP="00BF44FA" w:rsidR="00BF44FA"/>
    <w:p w:rsidRDefault="00BF44FA" w:rsidP="00BF44FA" w:rsidR="00BF44FA"/>
    <w:p w:rsidRDefault="00BF44FA" w:rsidP="00BF44FA" w:rsidR="00BF44FA"/>
    <w:p w:rsidRDefault="00BF44FA" w:rsidP="00BF44FA" w:rsidR="00BF44FA"/>
    <w:p w:rsidRDefault="00BF44FA" w:rsidP="00BF44FA" w:rsidR="00BF44FA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4FA"/>
    <w:rsid w:val="000055F6"/>
    <w:rsid w:val="000A47C0"/>
    <w:rsid w:val="00350BE9"/>
    <w:rsid w:val="004C07E1"/>
    <w:rsid w:val="00617FE0"/>
    <w:rsid w:val="00BF44F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44FA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F44FA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BF44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44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44F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5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5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5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5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5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44FA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F44FA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BF44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44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44F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5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5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5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5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5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1928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St-171/2015-30</izvorni_sadrzaj>
    <derivirana_varijabla naziv="DomainObject.Oznaka_1">St-171/2015-30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St-171/2015</izvorni_sadrzaj>
    <derivirana_varijabla naziv="DomainObject.Predmet.OznakaBroj_1">St-171/2015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POLJOPRIVREDNI CENTAR SINJ d.o.o. za trgovinu u stečaju</izvorni_sadrzaj>
    <derivirana_varijabla naziv="DomainObject.Predmet.ProtustrankaFormated_1">  POLJOPRIVREDNI CENTAR SINJ d.o.o. za trgovinu u stečaju</derivirana_varijabla>
  </DomainObject.Predmet.ProtustrankaFormated>
  <DomainObject.Predmet.ProtustrankaFormatedOIB>
    <izvorni_sadrzaj>  POLJOPRIVREDNI CENTAR SINJ d.o.o. za trgovinu u stečaju, OIB 36006052538</izvorni_sadrzaj>
    <derivirana_varijabla naziv="DomainObject.Predmet.ProtustrankaFormatedOIB_1">  POLJOPRIVREDNI CENTAR SINJ d.o.o. za trgovinu u stečaju, OIB 36006052538</derivirana_varijabla>
  </DomainObject.Predmet.ProtustrankaFormatedOIB>
  <DomainObject.Predmet.ProtustrankaFormatedWithAdress>
    <izvorni_sadrzaj> POLJOPRIVREDNI CENTAR SINJ d.o.o. za trgovinu u stečaju, Suhač 4A, 21230 Suhač</izvorni_sadrzaj>
    <derivirana_varijabla naziv="DomainObject.Predmet.ProtustrankaFormatedWithAdress_1"> POLJOPRIVREDNI CENTAR SINJ d.o.o. za trgovinu u stečaju, Suhač 4A, 21230 Suhač</derivirana_varijabla>
  </DomainObject.Predmet.ProtustrankaFormatedWithAdress>
  <DomainObject.Predmet.ProtustrankaFormatedWithAdressOIB>
    <izvorni_sadrzaj> POLJOPRIVREDNI CENTAR SINJ d.o.o. za trgovinu u stečaju, OIB 36006052538, Suhač 4A, 21230 Suhač</izvorni_sadrzaj>
    <derivirana_varijabla naziv="DomainObject.Predmet.ProtustrankaFormatedWithAdressOIB_1"> POLJOPRIVREDNI CENTAR SINJ d.o.o. za trgovinu u stečaju, OIB 36006052538, Suhač 4A, 21230 Suhač</derivirana_varijabla>
  </DomainObject.Predmet.ProtustrankaFormatedWithAdressOIB>
  <DomainObject.Predmet.ProtustrankaWithAdress>
    <izvorni_sadrzaj>POLJOPRIVREDNI CENTAR SINJ d.o.o. za trgovinu u stečaju Suhač 4A, 21230 Suhač</izvorni_sadrzaj>
    <derivirana_varijabla naziv="DomainObject.Predmet.ProtustrankaWithAdress_1">POLJOPRIVREDNI CENTAR SINJ d.o.o. za trgovinu u stečaju Suhač 4A, 21230 Suhač</derivirana_varijabla>
  </DomainObject.Predmet.ProtustrankaWithAdress>
  <DomainObject.Predmet.ProtustrankaWithAdressOIB>
    <izvorni_sadrzaj>POLJOPRIVREDNI CENTAR SINJ d.o.o. za trgovinu u stečaju, OIB 36006052538, Suhač 4A, 21230 Suhač</izvorni_sadrzaj>
    <derivirana_varijabla naziv="DomainObject.Predmet.ProtustrankaWithAdressOIB_1">POLJOPRIVREDNI CENTAR SINJ d.o.o. za trgovinu u stečaju, OIB 36006052538, Suhač 4A, 21230 Suhač</derivirana_varijabla>
  </DomainObject.Predmet.ProtustrankaWithAdressOIB>
  <DomainObject.Predmet.ProtustrankaNazivFormated>
    <izvorni_sadrzaj>POLJOPRIVREDNI CENTAR SINJ d.o.o. za trgovinu u stečaju</izvorni_sadrzaj>
    <derivirana_varijabla naziv="DomainObject.Predmet.ProtustrankaNazivFormated_1">POLJOPRIVREDNI CENTAR SINJ d.o.o. za trgovinu u stečaju</derivirana_varijabla>
  </DomainObject.Predmet.ProtustrankaNazivFormated>
  <DomainObject.Predmet.ProtustrankaNazivFormatedOIB>
    <izvorni_sadrzaj>POLJOPRIVREDNI CENTAR SINJ d.o.o. za trgovinu u stečaju, OIB 36006052538</izvorni_sadrzaj>
    <derivirana_varijabla naziv="DomainObject.Predmet.ProtustrankaNazivFormatedOIB_1">POLJOPRIVREDNI CENTAR SINJ d.o.o. za trgovinu u stečaju, OIB 36006052538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158530.65</izvorni_sadrzaj>
    <derivirana_varijabla naziv="DomainObject.Predmet.TrenutnaVrijednost_1">158530.65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POLJOPRIVREDNI CENTAR SINJ d.o.o. za trgovinu u stečaju</item>
    </izvorni_sadrzaj>
    <derivirana_varijabla naziv="DomainObject.Predmet.ProtuStrankaListFormated_1">
      <item>POLJOPRIVREDNI CENTAR SINJ d.o.o. za trgovinu u stečaju</item>
    </derivirana_varijabla>
  </DomainObject.Predmet.ProtuStrankaListFormated>
  <DomainObject.Predmet.ProtuStrankaListFormatedOIB>
    <izvorni_sadrzaj>
      <item>POLJOPRIVREDNI CENTAR SINJ d.o.o. za trgovinu u stečaju, OIB 36006052538</item>
    </izvorni_sadrzaj>
    <derivirana_varijabla naziv="DomainObject.Predmet.ProtuStrankaListFormatedOIB_1">
      <item>POLJOPRIVREDNI CENTAR SINJ d.o.o. za trgovinu u stečaju, OIB 36006052538</item>
    </derivirana_varijabla>
  </DomainObject.Predmet.ProtuStrankaListFormatedOIB>
  <DomainObject.Predmet.ProtuStrankaListFormatedWithAdress>
    <izvorni_sadrzaj>
      <item>POLJOPRIVREDNI CENTAR SINJ d.o.o. za trgovinu u stečaju, Suhač 4A, 21230 Suhač</item>
    </izvorni_sadrzaj>
    <derivirana_varijabla naziv="DomainObject.Predmet.ProtuStrankaListFormatedWithAdress_1">
      <item>POLJOPRIVREDNI CENTAR SINJ d.o.o. za trgovinu u stečaju, Suhač 4A, 21230 Suhač</item>
    </derivirana_varijabla>
  </DomainObject.Predmet.ProtuStrankaListFormatedWithAdress>
  <DomainObject.Predmet.ProtuStrankaListFormatedWithAdressOIB>
    <izvorni_sadrzaj>
      <item>POLJOPRIVREDNI CENTAR SINJ d.o.o. za trgovinu u stečaju, OIB 36006052538, Suhač 4A, 21230 Suhač</item>
    </izvorni_sadrzaj>
    <derivirana_varijabla naziv="DomainObject.Predmet.ProtuStrankaListFormatedWithAdressOIB_1">
      <item>POLJOPRIVREDNI CENTAR SINJ d.o.o. za trgovinu u stečaju, OIB 36006052538, Suhač 4A, 21230 Suhač</item>
    </derivirana_varijabla>
  </DomainObject.Predmet.ProtuStrankaListFormatedWithAdressOIB>
  <DomainObject.Predmet.ProtuStrankaListNazivFormated>
    <izvorni_sadrzaj>
      <item>POLJOPRIVREDNI CENTAR SINJ d.o.o. za trgovinu u stečaju</item>
    </izvorni_sadrzaj>
    <derivirana_varijabla naziv="DomainObject.Predmet.ProtuStrankaListNazivFormated_1">
      <item>POLJOPRIVREDNI CENTAR SINJ d.o.o. za trgovinu u stečaju</item>
    </derivirana_varijabla>
  </DomainObject.Predmet.ProtuStrankaListNazivFormated>
  <DomainObject.Predmet.ProtuStrankaListNazivFormatedOIB>
    <izvorni_sadrzaj>
      <item>POLJOPRIVREDNI CENTAR SINJ d.o.o. za trgovinu u stečaju, OIB 36006052538</item>
    </izvorni_sadrzaj>
    <derivirana_varijabla naziv="DomainObject.Predmet.ProtuStrankaListNazivFormatedOIB_1">
      <item>POLJOPRIVREDNI CENTAR SINJ d.o.o. za trgovinu u stečaju, OIB 36006052538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>St-171/2015-30</izvorni_sadrzaj>
    <derivirana_varijabla naziv="DomainObject.PoslovniBrojDokumenta_1">St-171/2015-30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POLJOPRIVREDNI CENTAR SINJ d.o.o. za trgovinu u stečaju</izvorni_sadrzaj>
    <derivirana_varijabla naziv="DomainObject.Predmet.ProtustrankaIDrugi_1">POLJOPRIVREDNI CENTAR SINJ d.o.o. za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POLJOPRIVREDNI CENTAR SINJ d.o.o. za trgovinu u stečaju, OIB 36006052538, Suhač 4A, 21230 Suhač</izvorni_sadrzaj>
    <derivirana_varijabla naziv="DomainObject.Predmet.ProtustrankaIDrugiAdressOIB_1">POLJOPRIVREDNI CENTAR SINJ d.o.o. za trgovinu u stečaju, OIB 36006052538, Suhač 4A, 21230 Suhač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POLJOPRIVREDNI CENTAR SINJ d.o.o. za trgovinu u stečaju</item>
    </izvorni_sadrzaj>
    <derivirana_varijabla naziv="DomainObject.Predmet.SudioniciListNaziv_1">
      <item>FINANCIJSKA AGENCIJA, RC SPLIT</item>
      <item>POLJOPRIVREDNI CENTAR SINJ d.o.o. za trgovinu u stečaju</item>
    </derivirana_varijabla>
  </DomainObject.Predmet.SudioniciListNaziv>
  <DomainObject.Predmet.SudioniciListAdressOIB>
    <izvorni_sadrzaj>
      <item>FINANCIJSKA AGENCIJA, RC SPLIT, OIB 85821130368, Mažuranićevo šetalište 24 b,21000 Split</item>
      <item>POLJOPRIVREDNI CENTAR SINJ d.o.o. za trgovinu u stečaju, OIB 36006052538, Suhač 4A,21230 Suhač</item>
    </izvorni_sadrzaj>
    <derivirana_varijabla naziv="DomainObject.Predmet.SudioniciListAdressOIB_1">
      <item>FINANCIJSKA AGENCIJA, RC SPLIT, OIB 85821130368, Mažuranićevo šetalište 24 b,21000 Split</item>
      <item>POLJOPRIVREDNI CENTAR SINJ d.o.o. za trgovinu u stečaju, OIB 36006052538, Suhač 4A,21230 Suhač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36006052538</item>
    </izvorni_sadrzaj>
    <derivirana_varijabla naziv="DomainObject.Predmet.SudioniciListNazivOIB_1">
      <item>, OIB 85821130368</item>
      <item>, OIB 36006052538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St-171/2015-29</izvorni_sadrzaj>
    <derivirana_varijabla naziv="DomainObject.PredzadnjaOdlukaIzPredmeta.Oznaka_1">St-171/2015-29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430</properties:Words>
  <properties:Characters>2396</properties:Characters>
  <properties:Lines>79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2019-01-28T12:33:00Z</dcterms:created>
  <dc:creator>Velimir Vuković</dc:creator>
  <cp:lastModifiedBy>Velimir Vuković</cp:lastModifiedBy>
  <cp:lastPrinted>2019-01-29T08:15:00Z</cp:lastPrinted>
  <dcterms:modified xmlns:xsi="http://www.w3.org/2001/XMLSchema-instance" xsi:type="dcterms:W3CDTF">2019-01-29T08:16:00Z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St-171/2015-30 / Odluka - Rješenje - utvrđene i osporene tražbine (1.st-171-15 utvrđene tražbine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