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e28d" w14:paraId="060e28d" w:rsidRDefault="00DD01B2" w:rsidP="00DD01B2" w:rsidR="00DD01B2" w:rsidRPr="003C335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3C335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3357">
        <w:rPr>
          <w:rFonts w:cs="Times New Roman" w:hAnsi="Times New Roman" w:ascii="Times New Roman"/>
          <w:bCs/>
          <w:sz w:val="24"/>
          <w:szCs w:val="24"/>
        </w:rPr>
        <w:tab/>
      </w:r>
      <w:r w:rsidRPr="003C335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DD01B2" w:rsidP="00DD01B2" w:rsidR="00DD01B2" w:rsidRPr="003C33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C335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DD01B2" w:rsidP="00DD01B2" w:rsidR="00DD01B2" w:rsidRPr="003C33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C335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DD01B2" w:rsidP="00DD01B2" w:rsidR="00DD01B2" w:rsidRPr="003C335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335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3C335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7036B1" w:rsidP="007036B1" w:rsidR="007036B1">
      <w:pPr>
        <w:rPr>
          <w:rFonts w:cs="Times New Roman" w:hAnsi="Times New Roman" w:ascii="Times New Roman"/>
          <w:sz w:val="24"/>
          <w:szCs w:val="24"/>
        </w:rPr>
      </w:pPr>
    </w:p>
    <w:p w:rsidRDefault="002C5199" w:rsidP="007036B1" w:rsidR="002C5199">
      <w:pPr>
        <w:rPr>
          <w:rFonts w:cs="Times New Roman" w:hAnsi="Times New Roman" w:ascii="Times New Roman"/>
          <w:sz w:val="24"/>
          <w:szCs w:val="24"/>
        </w:rPr>
      </w:pPr>
    </w:p>
    <w:p w:rsidRDefault="00DD01B2" w:rsidP="007036B1" w:rsidR="00DD01B2">
      <w:pPr>
        <w:rPr>
          <w:rFonts w:cs="Times New Roman" w:hAnsi="Times New Roman" w:ascii="Times New Roman"/>
          <w:sz w:val="24"/>
          <w:szCs w:val="24"/>
        </w:rPr>
      </w:pPr>
    </w:p>
    <w:p w:rsidRDefault="00DD01B2" w:rsidP="007036B1" w:rsidR="00DD01B2" w:rsidRPr="007036B1">
      <w:pPr>
        <w:rPr>
          <w:rFonts w:cs="Times New Roman" w:hAnsi="Times New Roman" w:ascii="Times New Roman"/>
          <w:sz w:val="24"/>
          <w:szCs w:val="24"/>
        </w:rPr>
      </w:pPr>
    </w:p>
    <w:p w:rsidRDefault="007036B1" w:rsidP="002C5199" w:rsidR="007036B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36B1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u stečajnom postupku koji se vodi nad stečajnim dužnikom </w:t>
      </w:r>
      <w:r w:rsidR="00DD01B2">
        <w:rPr>
          <w:rFonts w:hAnsi="Times New Roman" w:ascii="Times New Roman"/>
          <w:sz w:val="24"/>
          <w:szCs w:val="24"/>
        </w:rPr>
        <w:t>KUTINA PROJEKT d.o.o. u stečaju, Varaždin, Zagrebačka 51, OIB 52629264653,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C4003">
        <w:rPr>
          <w:rFonts w:cs="Times New Roman" w:hAnsi="Times New Roman" w:ascii="Times New Roman"/>
          <w:sz w:val="24"/>
          <w:szCs w:val="24"/>
        </w:rPr>
        <w:t>nakon održane javne dražbe, 9</w:t>
      </w:r>
      <w:r w:rsidRPr="007036B1">
        <w:rPr>
          <w:rFonts w:cs="Times New Roman" w:hAnsi="Times New Roman" w:ascii="Times New Roman"/>
          <w:sz w:val="24"/>
          <w:szCs w:val="24"/>
        </w:rPr>
        <w:t xml:space="preserve">. studenog 2016. donosi </w:t>
      </w:r>
      <w:r w:rsidR="002C5199">
        <w:rPr>
          <w:rFonts w:cs="Times New Roman" w:hAnsi="Times New Roman" w:ascii="Times New Roman"/>
          <w:sz w:val="24"/>
          <w:szCs w:val="24"/>
        </w:rPr>
        <w:t>sljedeće</w:t>
      </w:r>
    </w:p>
    <w:p w:rsidRDefault="002C5199" w:rsidP="007036B1" w:rsidR="002C5199" w:rsidRPr="007036B1">
      <w:pPr>
        <w:rPr>
          <w:rFonts w:cs="Times New Roman" w:hAnsi="Times New Roman" w:ascii="Times New Roman"/>
          <w:sz w:val="24"/>
          <w:szCs w:val="24"/>
        </w:rPr>
      </w:pPr>
    </w:p>
    <w:p w:rsidRDefault="007036B1" w:rsidP="007036B1" w:rsidR="007036B1">
      <w:pPr>
        <w:jc w:val="center"/>
        <w:rPr>
          <w:rFonts w:cs="Times New Roman" w:hAnsi="Times New Roman" w:ascii="Times New Roman"/>
          <w:sz w:val="24"/>
          <w:szCs w:val="24"/>
        </w:rPr>
      </w:pPr>
      <w:r w:rsidRPr="007036B1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2C5199" w:rsidP="007036B1" w:rsidR="002C5199" w:rsidRPr="007036B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036B1" w:rsidP="00DD01B2" w:rsidR="007036B1" w:rsidRPr="00DD01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036B1">
        <w:rPr>
          <w:rFonts w:cs="Times New Roman" w:hAnsi="Times New Roman" w:ascii="Times New Roman"/>
          <w:sz w:val="24"/>
          <w:szCs w:val="24"/>
        </w:rPr>
        <w:t>I.</w:t>
      </w:r>
      <w:r w:rsidRPr="007036B1">
        <w:rPr>
          <w:rFonts w:cs="Times New Roman" w:hAnsi="Times New Roman" w:ascii="Times New Roman"/>
          <w:sz w:val="24"/>
          <w:szCs w:val="24"/>
        </w:rPr>
        <w:tab/>
      </w:r>
      <w:r w:rsidR="003C4003">
        <w:rPr>
          <w:rFonts w:cs="Times New Roman" w:hAnsi="Times New Roman" w:ascii="Times New Roman"/>
          <w:sz w:val="24"/>
          <w:szCs w:val="24"/>
        </w:rPr>
        <w:t>Nekretnine</w:t>
      </w:r>
      <w:r w:rsidRPr="00DD01B2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DD01B2" w:rsidRPr="00DD01B2">
        <w:rPr>
          <w:rFonts w:cs="Times New Roman" w:hAnsi="Times New Roman" w:ascii="Times New Roman"/>
          <w:sz w:val="24"/>
          <w:szCs w:val="24"/>
        </w:rPr>
        <w:t>KUTINA PROJEKT d.o.o. u stečaju, Varaždin, Zagrebačka 51, OIB 52629264653</w:t>
      </w:r>
      <w:r w:rsidRPr="00DD01B2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7036B1" w:rsidP="00DD01B2" w:rsidR="007036B1" w:rsidRPr="00DD01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D01B2">
        <w:rPr>
          <w:rFonts w:cs="Times New Roman" w:hAnsi="Times New Roman" w:ascii="Times New Roman"/>
          <w:sz w:val="24"/>
          <w:szCs w:val="24"/>
        </w:rPr>
        <w:t>-čkbr.</w:t>
      </w:r>
      <w:r w:rsidR="003C4003">
        <w:rPr>
          <w:rFonts w:cs="Times New Roman" w:hAnsi="Times New Roman" w:ascii="Times New Roman"/>
          <w:sz w:val="24"/>
          <w:szCs w:val="24"/>
        </w:rPr>
        <w:t xml:space="preserve"> </w:t>
      </w:r>
      <w:r w:rsidRPr="00DD01B2">
        <w:rPr>
          <w:rFonts w:cs="Times New Roman" w:hAnsi="Times New Roman" w:ascii="Times New Roman"/>
          <w:sz w:val="24"/>
          <w:szCs w:val="24"/>
        </w:rPr>
        <w:t>9160 oranica Sečevine sa 7173m</w:t>
      </w:r>
      <w:r w:rsidRPr="00DD01B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D01B2">
        <w:rPr>
          <w:rFonts w:cs="Times New Roman" w:hAnsi="Times New Roman" w:ascii="Times New Roman"/>
          <w:sz w:val="24"/>
          <w:szCs w:val="24"/>
        </w:rPr>
        <w:t>, čkbr.</w:t>
      </w:r>
      <w:r w:rsidR="003C4003">
        <w:rPr>
          <w:rFonts w:cs="Times New Roman" w:hAnsi="Times New Roman" w:ascii="Times New Roman"/>
          <w:sz w:val="24"/>
          <w:szCs w:val="24"/>
        </w:rPr>
        <w:t xml:space="preserve"> </w:t>
      </w:r>
      <w:r w:rsidRPr="00DD01B2">
        <w:rPr>
          <w:rFonts w:cs="Times New Roman" w:hAnsi="Times New Roman" w:ascii="Times New Roman"/>
          <w:sz w:val="24"/>
          <w:szCs w:val="24"/>
        </w:rPr>
        <w:t>9161 oranica Sečevine sa 5837 m</w:t>
      </w:r>
      <w:r w:rsidRPr="00DD01B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D01B2">
        <w:rPr>
          <w:rFonts w:cs="Times New Roman" w:hAnsi="Times New Roman" w:ascii="Times New Roman"/>
          <w:sz w:val="24"/>
          <w:szCs w:val="24"/>
        </w:rPr>
        <w:t>, čkbr.</w:t>
      </w:r>
      <w:r w:rsidR="003C4003">
        <w:rPr>
          <w:rFonts w:cs="Times New Roman" w:hAnsi="Times New Roman" w:ascii="Times New Roman"/>
          <w:sz w:val="24"/>
          <w:szCs w:val="24"/>
        </w:rPr>
        <w:t xml:space="preserve"> </w:t>
      </w:r>
      <w:r w:rsidRPr="00DD01B2">
        <w:rPr>
          <w:rFonts w:cs="Times New Roman" w:hAnsi="Times New Roman" w:ascii="Times New Roman"/>
          <w:sz w:val="24"/>
          <w:szCs w:val="24"/>
        </w:rPr>
        <w:t>9162 oranica Sečevine sa 6459 m</w:t>
      </w:r>
      <w:r w:rsidRPr="00DD01B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D01B2">
        <w:rPr>
          <w:rFonts w:cs="Times New Roman" w:hAnsi="Times New Roman" w:ascii="Times New Roman"/>
          <w:sz w:val="24"/>
          <w:szCs w:val="24"/>
        </w:rPr>
        <w:t>, čkbr.</w:t>
      </w:r>
      <w:r w:rsidR="003C4003">
        <w:rPr>
          <w:rFonts w:cs="Times New Roman" w:hAnsi="Times New Roman" w:ascii="Times New Roman"/>
          <w:sz w:val="24"/>
          <w:szCs w:val="24"/>
        </w:rPr>
        <w:t xml:space="preserve"> </w:t>
      </w:r>
      <w:r w:rsidRPr="00DD01B2">
        <w:rPr>
          <w:rFonts w:cs="Times New Roman" w:hAnsi="Times New Roman" w:ascii="Times New Roman"/>
          <w:sz w:val="24"/>
          <w:szCs w:val="24"/>
        </w:rPr>
        <w:t>9163 oranica Sečevine sa 9722 m</w:t>
      </w:r>
      <w:r w:rsidRPr="00DD01B2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Pr="00DD01B2">
        <w:rPr>
          <w:rFonts w:cs="Times New Roman" w:hAnsi="Times New Roman" w:ascii="Times New Roman"/>
          <w:sz w:val="24"/>
          <w:szCs w:val="24"/>
        </w:rPr>
        <w:t>i čkbr.</w:t>
      </w:r>
      <w:r w:rsidR="003C4003">
        <w:rPr>
          <w:rFonts w:cs="Times New Roman" w:hAnsi="Times New Roman" w:ascii="Times New Roman"/>
          <w:sz w:val="24"/>
          <w:szCs w:val="24"/>
        </w:rPr>
        <w:t xml:space="preserve"> </w:t>
      </w:r>
      <w:r w:rsidRPr="00DD01B2">
        <w:rPr>
          <w:rFonts w:cs="Times New Roman" w:hAnsi="Times New Roman" w:ascii="Times New Roman"/>
          <w:sz w:val="24"/>
          <w:szCs w:val="24"/>
        </w:rPr>
        <w:t>9164 oranica Krč sa 5286 m</w:t>
      </w:r>
      <w:r w:rsidRPr="00DD01B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D01B2">
        <w:rPr>
          <w:rFonts w:cs="Times New Roman" w:hAnsi="Times New Roman" w:ascii="Times New Roman"/>
          <w:sz w:val="24"/>
          <w:szCs w:val="24"/>
        </w:rPr>
        <w:t>, upisane u z.</w:t>
      </w:r>
      <w:r w:rsidR="003C4003">
        <w:rPr>
          <w:rFonts w:cs="Times New Roman" w:hAnsi="Times New Roman" w:ascii="Times New Roman"/>
          <w:sz w:val="24"/>
          <w:szCs w:val="24"/>
        </w:rPr>
        <w:t xml:space="preserve"> </w:t>
      </w:r>
      <w:r w:rsidRPr="00DD01B2">
        <w:rPr>
          <w:rFonts w:cs="Times New Roman" w:hAnsi="Times New Roman" w:ascii="Times New Roman"/>
          <w:sz w:val="24"/>
          <w:szCs w:val="24"/>
        </w:rPr>
        <w:t>k.</w:t>
      </w:r>
      <w:r w:rsidR="003C4003">
        <w:rPr>
          <w:rFonts w:cs="Times New Roman" w:hAnsi="Times New Roman" w:ascii="Times New Roman"/>
          <w:sz w:val="24"/>
          <w:szCs w:val="24"/>
        </w:rPr>
        <w:t xml:space="preserve"> </w:t>
      </w:r>
      <w:r w:rsidRPr="00DD01B2">
        <w:rPr>
          <w:rFonts w:cs="Times New Roman" w:hAnsi="Times New Roman" w:ascii="Times New Roman"/>
          <w:sz w:val="24"/>
          <w:szCs w:val="24"/>
        </w:rPr>
        <w:t>ul.</w:t>
      </w:r>
      <w:r w:rsidR="00DD01B2" w:rsidRPr="00DD01B2">
        <w:rPr>
          <w:rFonts w:cs="Times New Roman" w:hAnsi="Times New Roman" w:ascii="Times New Roman"/>
          <w:sz w:val="24"/>
          <w:szCs w:val="24"/>
        </w:rPr>
        <w:t xml:space="preserve"> </w:t>
      </w:r>
      <w:r w:rsidRPr="00DD01B2">
        <w:rPr>
          <w:rFonts w:cs="Times New Roman" w:hAnsi="Times New Roman" w:ascii="Times New Roman"/>
          <w:sz w:val="24"/>
          <w:szCs w:val="24"/>
        </w:rPr>
        <w:t>473, k.o. Kutina</w:t>
      </w:r>
      <w:r w:rsidR="003C4003">
        <w:rPr>
          <w:rFonts w:cs="Times New Roman" w:hAnsi="Times New Roman" w:ascii="Times New Roman"/>
          <w:sz w:val="24"/>
          <w:szCs w:val="24"/>
        </w:rPr>
        <w:t>, upisane</w:t>
      </w:r>
      <w:r w:rsidR="00DD01B2" w:rsidRPr="00DD01B2">
        <w:rPr>
          <w:rFonts w:cs="Times New Roman" w:hAnsi="Times New Roman" w:ascii="Times New Roman"/>
          <w:sz w:val="24"/>
          <w:szCs w:val="24"/>
        </w:rPr>
        <w:t xml:space="preserve"> kod Općinskog suda u Kutini, Z</w:t>
      </w:r>
      <w:r w:rsidRPr="00DD01B2">
        <w:rPr>
          <w:rFonts w:cs="Times New Roman" w:hAnsi="Times New Roman" w:ascii="Times New Roman"/>
          <w:sz w:val="24"/>
          <w:szCs w:val="24"/>
        </w:rPr>
        <w:t>emljišno-knjižni odjel</w:t>
      </w:r>
      <w:r w:rsidR="00DD01B2" w:rsidRPr="00DD01B2">
        <w:rPr>
          <w:rFonts w:cs="Times New Roman" w:hAnsi="Times New Roman" w:ascii="Times New Roman"/>
          <w:sz w:val="24"/>
          <w:szCs w:val="24"/>
        </w:rPr>
        <w:t>,</w:t>
      </w:r>
      <w:r w:rsidR="003C4003">
        <w:rPr>
          <w:rFonts w:cs="Times New Roman" w:hAnsi="Times New Roman" w:ascii="Times New Roman"/>
          <w:sz w:val="24"/>
          <w:szCs w:val="24"/>
        </w:rPr>
        <w:t xml:space="preserve"> dosuđuju</w:t>
      </w:r>
      <w:r w:rsidRPr="00DD01B2">
        <w:rPr>
          <w:rFonts w:cs="Times New Roman" w:hAnsi="Times New Roman" w:ascii="Times New Roman"/>
          <w:sz w:val="24"/>
          <w:szCs w:val="24"/>
        </w:rPr>
        <w:t xml:space="preserve"> se kupcu POLO d.o.o., Gornji Kneginec, Turčin, Trg Franje Tuđmana 2/c, OIB 02004748304.</w:t>
      </w:r>
    </w:p>
    <w:p w:rsidRDefault="007036B1" w:rsidP="00DD01B2" w:rsidR="00F96079" w:rsidRPr="00DD01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D01B2">
        <w:rPr>
          <w:rFonts w:cs="Times New Roman" w:hAnsi="Times New Roman" w:ascii="Times New Roman"/>
          <w:sz w:val="24"/>
          <w:szCs w:val="24"/>
        </w:rPr>
        <w:t>II.</w:t>
      </w:r>
      <w:r w:rsidRPr="00DD01B2">
        <w:rPr>
          <w:rFonts w:cs="Times New Roman" w:hAnsi="Times New Roman" w:ascii="Times New Roman"/>
          <w:sz w:val="24"/>
          <w:szCs w:val="24"/>
        </w:rPr>
        <w:tab/>
        <w:t xml:space="preserve">Nalaže se kupcu POLO d.o.o., Gornji Kneginec, Turčin, Trg Franje Tuđmana 2/c, </w:t>
      </w:r>
      <w:r w:rsidR="00844D05">
        <w:rPr>
          <w:rFonts w:cs="Times New Roman" w:hAnsi="Times New Roman" w:ascii="Times New Roman"/>
          <w:sz w:val="24"/>
          <w:szCs w:val="24"/>
        </w:rPr>
        <w:t xml:space="preserve">OIB: 02004748304, </w:t>
      </w:r>
      <w:r w:rsidRPr="00DD01B2">
        <w:rPr>
          <w:rFonts w:cs="Times New Roman" w:hAnsi="Times New Roman" w:ascii="Times New Roman"/>
          <w:sz w:val="24"/>
          <w:szCs w:val="24"/>
        </w:rPr>
        <w:t xml:space="preserve">da na </w:t>
      </w:r>
      <w:r w:rsidR="00844D05" w:rsidRPr="00016BEB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844D05" w:rsidRPr="005B5DEA">
        <w:rPr>
          <w:rFonts w:cs="Times New Roman" w:hAnsi="Times New Roman" w:ascii="Times New Roman"/>
          <w:sz w:val="24"/>
          <w:szCs w:val="24"/>
        </w:rPr>
        <w:t>IBAN: HR40 2390 0011 3000 0275 4, koji se vodi kod Hrvatske poštanske banke d.d. Zagreb, s naznakom predmeta St-</w:t>
      </w:r>
      <w:r w:rsidR="00844D05">
        <w:rPr>
          <w:rFonts w:cs="Times New Roman" w:hAnsi="Times New Roman" w:ascii="Times New Roman"/>
          <w:sz w:val="24"/>
          <w:szCs w:val="24"/>
        </w:rPr>
        <w:t xml:space="preserve">357/13, </w:t>
      </w:r>
      <w:r w:rsidRPr="00DD01B2">
        <w:rPr>
          <w:rFonts w:cs="Times New Roman" w:hAnsi="Times New Roman" w:ascii="Times New Roman"/>
          <w:sz w:val="24"/>
          <w:szCs w:val="24"/>
        </w:rPr>
        <w:t xml:space="preserve">uplati u roku od 30 dana od pravomoćnosti ovog </w:t>
      </w:r>
      <w:r w:rsidR="00844D05">
        <w:rPr>
          <w:rFonts w:cs="Times New Roman" w:hAnsi="Times New Roman" w:ascii="Times New Roman"/>
          <w:sz w:val="24"/>
          <w:szCs w:val="24"/>
        </w:rPr>
        <w:t xml:space="preserve">rješenja kupovninu u iznosu od </w:t>
      </w:r>
      <w:r w:rsidR="00F96079" w:rsidRPr="00DD01B2">
        <w:rPr>
          <w:rFonts w:cs="Times New Roman" w:hAnsi="Times New Roman" w:ascii="Times New Roman"/>
          <w:sz w:val="24"/>
          <w:szCs w:val="24"/>
        </w:rPr>
        <w:t>1.462.669,11</w:t>
      </w:r>
      <w:r w:rsidRPr="00DD01B2">
        <w:rPr>
          <w:rFonts w:cs="Times New Roman" w:hAnsi="Times New Roman" w:ascii="Times New Roman"/>
          <w:sz w:val="24"/>
          <w:szCs w:val="24"/>
        </w:rPr>
        <w:t xml:space="preserve"> kn, jer će u protivnom sud oglasiti ovu prodaju nevažećom, a kupac će izgubiti pravo na povrat uplaćen</w:t>
      </w:r>
      <w:r w:rsidR="003C4003">
        <w:rPr>
          <w:rFonts w:cs="Times New Roman" w:hAnsi="Times New Roman" w:ascii="Times New Roman"/>
          <w:sz w:val="24"/>
          <w:szCs w:val="24"/>
        </w:rPr>
        <w:t>e jamčevine, te će se nekretnine</w:t>
      </w:r>
      <w:r w:rsidRPr="00DD01B2">
        <w:rPr>
          <w:rFonts w:cs="Times New Roman" w:hAnsi="Times New Roman" w:ascii="Times New Roman"/>
          <w:sz w:val="24"/>
          <w:szCs w:val="24"/>
        </w:rPr>
        <w:t xml:space="preserve"> dosuditi kupcu koji je ponudio kao sljedeći najvišu cijenu na javnoj dražbi održanoj </w:t>
      </w:r>
      <w:r w:rsidR="00F96079" w:rsidRPr="00DD01B2">
        <w:rPr>
          <w:rFonts w:cs="Times New Roman" w:hAnsi="Times New Roman" w:ascii="Times New Roman"/>
          <w:sz w:val="24"/>
          <w:szCs w:val="24"/>
        </w:rPr>
        <w:t>11. listopada 2016.</w:t>
      </w:r>
    </w:p>
    <w:p w:rsidRDefault="00844D05" w:rsidP="00DD01B2" w:rsidR="007036B1" w:rsidRPr="00DD01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  <w:t xml:space="preserve">Nalaže se </w:t>
      </w:r>
      <w:r w:rsidR="00B21173">
        <w:rPr>
          <w:rFonts w:cs="Times New Roman" w:hAnsi="Times New Roman" w:ascii="Times New Roman"/>
          <w:sz w:val="24"/>
          <w:szCs w:val="24"/>
        </w:rPr>
        <w:t xml:space="preserve">Općinskom sudu u Sisku, Stalnoj službi u Kutini, </w:t>
      </w:r>
      <w:r>
        <w:rPr>
          <w:rFonts w:cs="Times New Roman" w:hAnsi="Times New Roman" w:ascii="Times New Roman"/>
          <w:sz w:val="24"/>
          <w:szCs w:val="24"/>
        </w:rPr>
        <w:t>Zemljišno-</w:t>
      </w:r>
      <w:r w:rsidR="007036B1" w:rsidRPr="00DD01B2">
        <w:rPr>
          <w:rFonts w:cs="Times New Roman" w:hAnsi="Times New Roman" w:ascii="Times New Roman"/>
          <w:sz w:val="24"/>
          <w:szCs w:val="24"/>
        </w:rPr>
        <w:t>knjižnom odjel</w:t>
      </w:r>
      <w:r w:rsidR="00B21173">
        <w:rPr>
          <w:rFonts w:cs="Times New Roman" w:hAnsi="Times New Roman" w:ascii="Times New Roman"/>
          <w:sz w:val="24"/>
          <w:szCs w:val="24"/>
        </w:rPr>
        <w:t xml:space="preserve">u, </w:t>
      </w:r>
      <w:r w:rsidR="007036B1" w:rsidRPr="00DD01B2">
        <w:rPr>
          <w:rFonts w:cs="Times New Roman" w:hAnsi="Times New Roman" w:ascii="Times New Roman"/>
          <w:sz w:val="24"/>
          <w:szCs w:val="24"/>
        </w:rPr>
        <w:t>upis zabilježbe toč.</w:t>
      </w:r>
      <w:r w:rsidR="00DD01B2">
        <w:rPr>
          <w:rFonts w:cs="Times New Roman" w:hAnsi="Times New Roman" w:ascii="Times New Roman"/>
          <w:sz w:val="24"/>
          <w:szCs w:val="24"/>
        </w:rPr>
        <w:t xml:space="preserve"> </w:t>
      </w:r>
      <w:r w:rsidR="007036B1" w:rsidRPr="00DD01B2">
        <w:rPr>
          <w:rFonts w:cs="Times New Roman" w:hAnsi="Times New Roman" w:ascii="Times New Roman"/>
          <w:sz w:val="24"/>
          <w:szCs w:val="24"/>
        </w:rPr>
        <w:t>I</w:t>
      </w:r>
      <w:r w:rsidR="00DD01B2">
        <w:rPr>
          <w:rFonts w:cs="Times New Roman" w:hAnsi="Times New Roman" w:ascii="Times New Roman"/>
          <w:sz w:val="24"/>
          <w:szCs w:val="24"/>
        </w:rPr>
        <w:t>.</w:t>
      </w:r>
      <w:r w:rsidR="007036B1" w:rsidRPr="00DD01B2">
        <w:rPr>
          <w:rFonts w:cs="Times New Roman" w:hAnsi="Times New Roman" w:ascii="Times New Roman"/>
          <w:sz w:val="24"/>
          <w:szCs w:val="24"/>
        </w:rPr>
        <w:t xml:space="preserve"> ovog rješenja o dosudi.</w:t>
      </w:r>
    </w:p>
    <w:p w:rsidRDefault="007036B1" w:rsidP="00DD01B2" w:rsidR="007036B1" w:rsidRPr="00DD01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D01B2">
        <w:rPr>
          <w:rFonts w:cs="Times New Roman" w:hAnsi="Times New Roman" w:ascii="Times New Roman"/>
          <w:sz w:val="24"/>
          <w:szCs w:val="24"/>
        </w:rPr>
        <w:t xml:space="preserve">III. </w:t>
      </w:r>
      <w:r w:rsidR="00DD01B2">
        <w:rPr>
          <w:rFonts w:cs="Times New Roman" w:hAnsi="Times New Roman" w:ascii="Times New Roman"/>
          <w:sz w:val="24"/>
          <w:szCs w:val="24"/>
        </w:rPr>
        <w:tab/>
      </w:r>
      <w:r w:rsidRPr="00DD01B2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7036B1" w:rsidP="007036B1" w:rsidR="007036B1">
      <w:pPr>
        <w:rPr>
          <w:rFonts w:cs="Times New Roman" w:hAnsi="Times New Roman" w:ascii="Times New Roman"/>
          <w:sz w:val="24"/>
          <w:szCs w:val="24"/>
        </w:rPr>
      </w:pPr>
    </w:p>
    <w:p w:rsidRDefault="00DD01B2" w:rsidP="007036B1" w:rsidR="00DD01B2" w:rsidRPr="007036B1">
      <w:pPr>
        <w:rPr>
          <w:rFonts w:cs="Times New Roman" w:hAnsi="Times New Roman" w:ascii="Times New Roman"/>
          <w:sz w:val="24"/>
          <w:szCs w:val="24"/>
        </w:rPr>
      </w:pPr>
    </w:p>
    <w:p w:rsidRDefault="007036B1" w:rsidP="00DD01B2" w:rsidR="007036B1">
      <w:pPr>
        <w:jc w:val="center"/>
        <w:rPr>
          <w:rFonts w:cs="Times New Roman" w:hAnsi="Times New Roman" w:ascii="Times New Roman"/>
          <w:sz w:val="24"/>
          <w:szCs w:val="24"/>
        </w:rPr>
      </w:pPr>
      <w:r w:rsidRPr="007036B1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DD01B2" w:rsidP="00DD01B2" w:rsidR="00DD01B2" w:rsidRPr="007036B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036B1" w:rsidP="00DD01B2" w:rsidR="00DD01B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36B1">
        <w:rPr>
          <w:rFonts w:cs="Times New Roman" w:hAnsi="Times New Roman" w:ascii="Times New Roman"/>
          <w:sz w:val="24"/>
          <w:szCs w:val="24"/>
        </w:rPr>
        <w:t xml:space="preserve">Na javnoj dražbi održanoj kod ovoga suda </w:t>
      </w:r>
      <w:r w:rsidR="00F96079">
        <w:rPr>
          <w:rFonts w:cs="Times New Roman" w:hAnsi="Times New Roman" w:ascii="Times New Roman"/>
          <w:sz w:val="24"/>
          <w:szCs w:val="24"/>
        </w:rPr>
        <w:t>11. listopada</w:t>
      </w:r>
      <w:r w:rsidRPr="007036B1">
        <w:rPr>
          <w:rFonts w:cs="Times New Roman" w:hAnsi="Times New Roman" w:ascii="Times New Roman"/>
          <w:sz w:val="24"/>
          <w:szCs w:val="24"/>
        </w:rPr>
        <w:t xml:space="preserve"> 2016. kupac </w:t>
      </w:r>
      <w:r w:rsidR="00F96079" w:rsidRPr="00F96079">
        <w:rPr>
          <w:rFonts w:cs="Times New Roman" w:hAnsi="Times New Roman" w:ascii="Times New Roman"/>
          <w:sz w:val="24"/>
          <w:szCs w:val="24"/>
        </w:rPr>
        <w:t>POLO d.o.o., Gornji Kneginec, Turčin, Trg Franje Tuđmana 2/c</w:t>
      </w:r>
      <w:r w:rsidR="00DD01B2">
        <w:rPr>
          <w:rFonts w:cs="Times New Roman" w:hAnsi="Times New Roman" w:ascii="Times New Roman"/>
          <w:sz w:val="24"/>
          <w:szCs w:val="24"/>
        </w:rPr>
        <w:t>,</w:t>
      </w:r>
      <w:r w:rsidR="00F96079" w:rsidRPr="00F96079">
        <w:rPr>
          <w:rFonts w:cs="Times New Roman" w:hAnsi="Times New Roman" w:ascii="Times New Roman"/>
          <w:sz w:val="24"/>
          <w:szCs w:val="24"/>
        </w:rPr>
        <w:t xml:space="preserve"> </w:t>
      </w:r>
      <w:r w:rsidRPr="007036B1">
        <w:rPr>
          <w:rFonts w:cs="Times New Roman" w:hAnsi="Times New Roman" w:ascii="Times New Roman"/>
          <w:sz w:val="24"/>
          <w:szCs w:val="24"/>
        </w:rPr>
        <w:t>ponudio  je najviš</w:t>
      </w:r>
      <w:r w:rsidR="003C4003">
        <w:rPr>
          <w:rFonts w:cs="Times New Roman" w:hAnsi="Times New Roman" w:ascii="Times New Roman"/>
          <w:sz w:val="24"/>
          <w:szCs w:val="24"/>
        </w:rPr>
        <w:t>u cijenu za predmetne nekretnine</w:t>
      </w:r>
      <w:r w:rsidR="00DD01B2">
        <w:rPr>
          <w:rFonts w:cs="Times New Roman" w:hAnsi="Times New Roman" w:ascii="Times New Roman"/>
          <w:sz w:val="24"/>
          <w:szCs w:val="24"/>
        </w:rPr>
        <w:t>.</w:t>
      </w:r>
    </w:p>
    <w:p w:rsidRDefault="00DD01B2" w:rsidP="003C4003" w:rsidR="00DD01B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navedenog sud je</w:t>
      </w:r>
      <w:r w:rsidRPr="00FE7201">
        <w:rPr>
          <w:rFonts w:cs="Times New Roman" w:hAnsi="Times New Roman" w:ascii="Times New Roman"/>
          <w:sz w:val="24"/>
          <w:szCs w:val="24"/>
        </w:rPr>
        <w:t xml:space="preserve"> primjenom čl.</w:t>
      </w:r>
      <w:r w:rsidR="003C400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103. </w:t>
      </w:r>
      <w:r w:rsidRPr="00FE7201">
        <w:rPr>
          <w:rFonts w:cs="Times New Roman" w:hAnsi="Times New Roman" w:ascii="Times New Roman"/>
          <w:sz w:val="24"/>
          <w:szCs w:val="24"/>
        </w:rPr>
        <w:t>Ovršnog zakona (Narodne novine br.112/12, 25/13 i 93/14) odlučio kao u izreci ovog rješenja o dosudi.</w:t>
      </w:r>
    </w:p>
    <w:p w:rsidRDefault="003C4003" w:rsidP="003C4003" w:rsidR="003C400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D01B2" w:rsidP="00DD01B2" w:rsidR="00DD01B2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 w:rsidR="003C4003">
        <w:rPr>
          <w:rFonts w:cs="Times New Roman" w:hAnsi="Times New Roman" w:ascii="Times New Roman"/>
          <w:sz w:val="24"/>
          <w:szCs w:val="24"/>
        </w:rPr>
        <w:t xml:space="preserve"> 9</w:t>
      </w:r>
      <w:r>
        <w:rPr>
          <w:rFonts w:cs="Times New Roman" w:hAnsi="Times New Roman" w:ascii="Times New Roman"/>
          <w:sz w:val="24"/>
          <w:szCs w:val="24"/>
        </w:rPr>
        <w:t>. studenog 2016.</w:t>
      </w:r>
    </w:p>
    <w:p w:rsidRDefault="00DD01B2" w:rsidP="00DD01B2" w:rsidR="00DD01B2" w:rsidRPr="0050455C">
      <w:pPr>
        <w:ind w:firstLine="96" w:left="63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D01B2" w:rsidP="00DD01B2" w:rsidR="00DD01B2" w:rsidRPr="0050455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Flack-Makitan, v.r.</w:t>
      </w:r>
    </w:p>
    <w:p w:rsidRDefault="00DD01B2" w:rsidP="00DD01B2" w:rsidR="00DD01B2" w:rsidRPr="0050455C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50455C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DD01B2" w:rsidP="00DD01B2" w:rsidR="00DD01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D01B2" w:rsidP="00DD01B2" w:rsidR="00DD01B2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DD01B2" w:rsidP="00DD01B2" w:rsidR="00DD01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01B2" w:rsidP="00DD01B2" w:rsidR="00DD01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DD01B2" w:rsidP="00DD01B2" w:rsidR="00DD01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D01B2" w:rsidP="00DD01B2" w:rsidR="00DD01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D01B2" w:rsidP="00DD01B2" w:rsidR="00DD01B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DD01B2" w:rsidP="00DD01B2" w:rsidR="00DD01B2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upraviteljica, Katarina Conar-Brod, Varaždin, Križanićeva 92,</w:t>
      </w:r>
    </w:p>
    <w:p w:rsidRDefault="00DD01B2" w:rsidP="00DD01B2" w:rsidR="00DD01B2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Kupac, po punomoćniku, Miroslavu Rendić, odvjetniku iz Zajedničkog odvjetničkog ureda Josip Kozjak i Miroslav Rendić iz Varaždina, Franjevački trg 11,</w:t>
      </w:r>
    </w:p>
    <w:p w:rsidRDefault="00DD01B2" w:rsidP="00DD01B2" w:rsidR="00DD01B2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Dražbovatelj Lampert do.o.,</w:t>
      </w:r>
      <w:r w:rsidR="003C4003">
        <w:rPr>
          <w:rFonts w:hAnsi="Times New Roman" w:ascii="Times New Roman"/>
          <w:sz w:val="24"/>
          <w:szCs w:val="24"/>
        </w:rPr>
        <w:t xml:space="preserve"> Kutina, Kneza Ljudevita Posavskog 11,</w:t>
      </w:r>
    </w:p>
    <w:p w:rsidRDefault="00DD01B2" w:rsidP="00DD01B2" w:rsidR="00DD01B2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Dražbovatelj Flamtron d.o.o.,</w:t>
      </w:r>
      <w:r w:rsidR="003C4003">
        <w:rPr>
          <w:rFonts w:hAnsi="Times New Roman" w:ascii="Times New Roman"/>
          <w:sz w:val="24"/>
          <w:szCs w:val="24"/>
        </w:rPr>
        <w:t xml:space="preserve"> Kutina, Ulica kralja Petra Krešimira IV.,</w:t>
      </w:r>
    </w:p>
    <w:p w:rsidRDefault="00DD01B2" w:rsidP="00DD01B2" w:rsidR="00DD01B2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Dražbovatelj Flavijan Marković,</w:t>
      </w:r>
      <w:r w:rsidR="003C4003">
        <w:rPr>
          <w:rFonts w:hAnsi="Times New Roman" w:ascii="Times New Roman"/>
          <w:sz w:val="24"/>
          <w:szCs w:val="24"/>
        </w:rPr>
        <w:t xml:space="preserve"> Zagreb, Stjepana Draganića 1,</w:t>
      </w:r>
    </w:p>
    <w:p w:rsidRDefault="00DD01B2" w:rsidP="00DD01B2" w:rsidR="00DD01B2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Dražbovatelj Matija Lampert, </w:t>
      </w:r>
      <w:r w:rsidR="003C4003">
        <w:rPr>
          <w:rFonts w:hAnsi="Times New Roman" w:ascii="Times New Roman"/>
          <w:sz w:val="24"/>
          <w:szCs w:val="24"/>
        </w:rPr>
        <w:t>Kutina, Kneza Ljudevita Posavskog 11,</w:t>
      </w:r>
    </w:p>
    <w:p w:rsidRDefault="003C4003" w:rsidP="00DD01B2" w:rsidR="00DD01B2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</w:t>
      </w:r>
      <w:r w:rsidR="00510F06">
        <w:rPr>
          <w:rFonts w:hAnsi="Times New Roman" w:ascii="Times New Roman"/>
          <w:sz w:val="24"/>
          <w:szCs w:val="24"/>
        </w:rPr>
        <w:t>Sisku, Stalna služba u Kutini,</w:t>
      </w:r>
      <w:r>
        <w:rPr>
          <w:rFonts w:hAnsi="Times New Roman" w:ascii="Times New Roman"/>
          <w:sz w:val="24"/>
          <w:szCs w:val="24"/>
        </w:rPr>
        <w:t xml:space="preserve"> </w:t>
      </w:r>
      <w:r w:rsidR="00DD01B2">
        <w:rPr>
          <w:rFonts w:hAnsi="Times New Roman" w:ascii="Times New Roman"/>
          <w:sz w:val="24"/>
          <w:szCs w:val="24"/>
        </w:rPr>
        <w:t>Zemljišno knjižni odjel,</w:t>
      </w:r>
      <w:r>
        <w:rPr>
          <w:rFonts w:hAnsi="Times New Roman" w:ascii="Times New Roman"/>
          <w:sz w:val="24"/>
          <w:szCs w:val="24"/>
        </w:rPr>
        <w:t xml:space="preserve"> </w:t>
      </w:r>
      <w:r w:rsidR="00510F06">
        <w:rPr>
          <w:rFonts w:hAnsi="Times New Roman" w:ascii="Times New Roman"/>
          <w:sz w:val="24"/>
          <w:szCs w:val="24"/>
        </w:rPr>
        <w:t>Hrvatskih branitelja 1, Kutina,</w:t>
      </w:r>
    </w:p>
    <w:p w:rsidRDefault="00DD01B2" w:rsidP="00DD01B2" w:rsidR="00DD01B2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vjerovnici, putem e-Oglasne ploče suda,</w:t>
      </w:r>
    </w:p>
    <w:p w:rsidRDefault="00DD01B2" w:rsidP="00DD01B2" w:rsidR="00DD01B2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DD01B2" w:rsidP="00DD01B2" w:rsidR="00DD01B2" w:rsidRPr="00DD01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6079" w:rsidP="007036B1" w:rsidR="00F96079" w:rsidRPr="007036B1">
      <w:pPr>
        <w:rPr>
          <w:rFonts w:cs="Times New Roman" w:hAnsi="Times New Roman" w:ascii="Times New Roman"/>
          <w:sz w:val="24"/>
          <w:szCs w:val="24"/>
        </w:rPr>
      </w:pPr>
    </w:p>
    <w:sectPr w:rsidSect="002C5199" w:rsidR="00F96079" w:rsidRPr="007036B1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5C5" w:rsidP="002C5199" w:rsidR="007735C5">
      <w:pPr>
        <w:spacing w:lineRule="auto" w:line="240" w:after="0"/>
      </w:pPr>
      <w:r>
        <w:separator/>
      </w:r>
    </w:p>
  </w:endnote>
  <w:endnote w:id="0" w:type="continuationSeparator">
    <w:p w:rsidRDefault="007735C5" w:rsidP="002C5199" w:rsidR="007735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5C5" w:rsidP="002C5199" w:rsidR="007735C5">
      <w:pPr>
        <w:spacing w:lineRule="auto" w:line="240" w:after="0"/>
      </w:pPr>
      <w:r>
        <w:separator/>
      </w:r>
    </w:p>
  </w:footnote>
  <w:footnote w:id="0" w:type="continuationSeparator">
    <w:p w:rsidRDefault="007735C5" w:rsidP="002C5199" w:rsidR="007735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022982"/>
      <w:docPartObj>
        <w:docPartGallery w:val="Page Numbers (Top of Page)"/>
        <w:docPartUnique/>
      </w:docPartObj>
    </w:sdtPr>
    <w:sdtEndPr/>
    <w:sdtContent>
      <w:p w:rsidRDefault="002C5199" w:rsidR="002C5199" w:rsidRPr="002C519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C519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519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519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B01C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5199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C5199" w:rsidR="00DD01B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 w:rsidR="00DD01B2">
          <w:rPr>
            <w:rFonts w:cs="Times New Roman" w:hAnsi="Times New Roman" w:ascii="Times New Roman"/>
            <w:sz w:val="24"/>
            <w:szCs w:val="24"/>
          </w:rPr>
          <w:tab/>
        </w:r>
        <w:r w:rsidRPr="002C5199">
          <w:rPr>
            <w:rFonts w:cs="Times New Roman" w:hAnsi="Times New Roman" w:ascii="Times New Roman"/>
            <w:sz w:val="24"/>
            <w:szCs w:val="24"/>
          </w:rPr>
          <w:t>Poslovni broj:  5 St-357/13-61</w:t>
        </w:r>
      </w:p>
      <w:p w:rsidRDefault="003B01C7" w:rsidR="002C5199">
        <w:pPr>
          <w:pStyle w:val="Zaglavlje"/>
          <w:jc w:val="center"/>
        </w:pPr>
      </w:p>
    </w:sdtContent>
  </w:sdt>
  <w:p w:rsidRDefault="002C5199" w:rsidR="002C51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199" w:rsidR="002C5199" w:rsidRPr="002C5199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2C5199">
      <w:rPr>
        <w:rFonts w:cs="Times New Roman" w:hAnsi="Times New Roman" w:ascii="Times New Roman"/>
        <w:sz w:val="24"/>
        <w:szCs w:val="24"/>
      </w:rPr>
      <w:t>Poslovni broj:  5 St-357/13-61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DFF2461"/>
    <w:multiLevelType w:val="hybridMultilevel"/>
    <w:tmpl w:val="44E0B05C"/>
    <w:lvl w:tplc="0E7ADBD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346D"/>
    <w:rsid w:val="0016148E"/>
    <w:rsid w:val="002C5199"/>
    <w:rsid w:val="002E346D"/>
    <w:rsid w:val="003B01C7"/>
    <w:rsid w:val="003C4003"/>
    <w:rsid w:val="003D7E7F"/>
    <w:rsid w:val="00510F06"/>
    <w:rsid w:val="00632A34"/>
    <w:rsid w:val="007036B1"/>
    <w:rsid w:val="007735C5"/>
    <w:rsid w:val="00844D05"/>
    <w:rsid w:val="00B21173"/>
    <w:rsid w:val="00B51C2F"/>
    <w:rsid w:val="00DD01B2"/>
    <w:rsid w:val="00F9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519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5199"/>
  </w:style>
  <w:style w:styleId="Podnoje" w:type="paragraph">
    <w:name w:val="footer"/>
    <w:basedOn w:val="Normal"/>
    <w:link w:val="PodnojeChar"/>
    <w:uiPriority w:val="99"/>
    <w:unhideWhenUsed/>
    <w:rsid w:val="002C519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5199"/>
  </w:style>
  <w:style w:styleId="Tekstbalonia" w:type="paragraph">
    <w:name w:val="Balloon Text"/>
    <w:basedOn w:val="Normal"/>
    <w:link w:val="TekstbaloniaChar"/>
    <w:uiPriority w:val="99"/>
    <w:semiHidden/>
    <w:unhideWhenUsed/>
    <w:rsid w:val="00DD01B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1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01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1C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1C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1C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1C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519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5199"/>
  </w:style>
  <w:style w:styleId="Podnoje" w:type="paragraph">
    <w:name w:val="footer"/>
    <w:basedOn w:val="Normal"/>
    <w:link w:val="PodnojeChar"/>
    <w:uiPriority w:val="99"/>
    <w:unhideWhenUsed/>
    <w:rsid w:val="002C519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5199"/>
  </w:style>
  <w:style w:styleId="Tekstbalonia" w:type="paragraph">
    <w:name w:val="Balloon Text"/>
    <w:basedOn w:val="Normal"/>
    <w:link w:val="TekstbaloniaChar"/>
    <w:uiPriority w:val="99"/>
    <w:semiHidden/>
    <w:unhideWhenUsed/>
    <w:rsid w:val="00DD01B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1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01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1C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1C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1C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1C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St-357/2013-61</izvorni_sadrzaj>
    <derivirana_varijabla naziv="DomainObject.Oznaka_1">St-357/2013-61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KUTINA PROJEKT, društvo s ograničenom odgovornošću za građenje, projektiranje i trgovinu</izvorni_sadrzaj>
    <derivirana_varijabla naziv="DomainObject.Predmet.ProtustrankaFormated_1">  KUTINA PROJEKT, društvo s ograničenom odgovornošću za građenje, projektiranje i trgovinu</derivirana_varijabla>
  </DomainObject.Predmet.ProtustrankaFormated>
  <DomainObject.Predmet.ProtustrankaFormatedOIB>
    <izvorni_sadrzaj>  KUTINA PROJEKT, društvo s ograničenom odgovornošću za građenje, projektiranje i trgovinu, OIB 52629264653</izvorni_sadrzaj>
    <derivirana_varijabla naziv="DomainObject.Predmet.ProtustrankaFormatedOIB_1">  KUTINA PROJEKT, društvo s ograničenom odgovornošću za građenje, projektiranje i trgovinu, OIB 52629264653</derivirana_varijabla>
  </DomainObject.Predmet.ProtustrankaFormatedOIB>
  <DomainObject.Predmet.ProtustrankaFormatedWithAdress>
    <izvorni_sadrzaj> KUTINA PROJEKT, društvo s ograničenom odgovornošću za građenje, projektiranje i trgovinu, Zagrebačka 51, Varaždin</izvorni_sadrzaj>
    <derivirana_varijabla naziv="DomainObject.Predmet.ProtustrankaFormatedWithAdress_1"> KUTINA PROJEKT, društvo s ograničenom odgovornošću za građenje, projektiranje i trgovinu, Zagrebačka 51, Varaždin</derivirana_varijabla>
  </DomainObject.Predmet.ProtustrankaFormatedWithAdress>
  <DomainObject.Predmet.ProtustrankaFormatedWithAdressOIB>
    <izvorni_sadrzaj> KUTINA PROJEKT, društvo s ograničenom odgovornošću za građenje, projektiranje i trgovinu, OIB 52629264653, Zagrebačka 51, Varaždin</izvorni_sadrzaj>
    <derivirana_varijabla naziv="DomainObject.Predmet.ProtustrankaFormatedWithAdressOIB_1"> KUTINA PROJEKT, društvo s ograničenom odgovornošću za građenje, projektiranje i trgovinu, OIB 52629264653, Zagrebačka 51, Varaždin</derivirana_varijabla>
  </DomainObject.Predmet.ProtustrankaFormatedWithAdressOIB>
  <DomainObject.Predmet.ProtustrankaWithAdress>
    <izvorni_sadrzaj>KUTINA PROJEKT, društvo s ograničenom odgovornošću za građenje, projektiranje i trgovinu Zagrebačka 51, Varaždin</izvorni_sadrzaj>
    <derivirana_varijabla naziv="DomainObject.Predmet.ProtustrankaWithAdress_1">KUTINA PROJEKT, društvo s ograničenom odgovornošću za građenje, projektiranje i trgovinu Zagrebačka 51, Varaždin</derivirana_varijabla>
  </DomainObject.Predmet.ProtustrankaWithAdress>
  <DomainObject.Predmet.ProtustrankaWithAdressOIB>
    <izvorni_sadrzaj>KUTINA PROJEKT, društvo s ograničenom odgovornošću za građenje, projektiranje i trgovinu, OIB 52629264653, Zagrebačka 51, Varaždin</izvorni_sadrzaj>
    <derivirana_varijabla naziv="DomainObject.Predmet.ProtustrankaWithAdressOIB_1">KUTINA PROJEKT, društvo s ograničenom odgovornošću za građenje, projektiranje i trgovinu, OIB 52629264653, Zagrebačka 51, Varaždin</derivirana_varijabla>
  </DomainObject.Predmet.ProtustrankaWithAdressOIB>
  <DomainObject.Predmet.ProtustrankaNazivFormated>
    <izvorni_sadrzaj>KUTINA PROJEKT, društvo s ograničenom odgovornošću za građenje, projektiranje i trgovinu</izvorni_sadrzaj>
    <derivirana_varijabla naziv="DomainObject.Predmet.ProtustrankaNazivFormated_1">KUTINA PROJEKT, društvo s ograničenom odgovornošću za građenje, projektiranje i trgovinu</derivirana_varijabla>
  </DomainObject.Predmet.ProtustrankaNazivFormated>
  <DomainObject.Predmet.ProtustrankaNazivFormatedOIB>
    <izvorni_sadrzaj>KUTINA PROJEKT, društvo s ograničenom odgovornošću za građenje, projektiranje i trgovinu, OIB 52629264653</izvorni_sadrzaj>
    <derivirana_varijabla naziv="DomainObject.Predmet.ProtustrankaNazivFormatedOIB_1">KUTINA PROJEKT, društvo s ograničenom odgovornošću za građenje, projektiranje i trgovinu,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KUTINA PROJEKT, društvo s ograničenom odgovornošću za građenje, projektiranje i trgovinu</item>
    </izvorni_sadrzaj>
    <derivirana_varijabla naziv="DomainObject.Predmet.ProtuStrankaListFormated_1">
      <item>KUTINA PROJEKT, društvo s ograničenom odgovornošću za građenje, projektiranje i trgovinu</item>
    </derivirana_varijabla>
  </DomainObject.Predmet.ProtuStrankaListFormated>
  <DomainObject.Predmet.ProtuStrankaListFormatedOIB>
    <izvorni_sadrzaj>
      <item>KUTINA PROJEKT, društvo s ograničenom odgovornošću za građenje, projektiranje i trgovinu, OIB 52629264653</item>
    </izvorni_sadrzaj>
    <derivirana_varijabla naziv="DomainObject.Predmet.ProtuStrankaListFormatedOIB_1">
      <item>KUTINA PROJEKT, društvo s ograničenom odgovornošću za građenje, projektiranje i trgovinu,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trgovinu, Zagrebačka 51, Varaždin</item>
    </izvorni_sadrzaj>
    <derivirana_varijabla naziv="DomainObject.Predmet.ProtuStrankaListFormatedWithAdress_1">
      <item>KUTINA PROJEKT, društvo s ograničenom odgovornošću za građenje, projektiranje i trgovinu, Zagrebačka 51,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trgovinu, OIB 52629264653, Zagrebačka 51, Varaždin</item>
    </izvorni_sadrzaj>
    <derivirana_varijabla naziv="DomainObject.Predmet.ProtuStrankaListFormatedWithAdressOIB_1">
      <item>KUTINA PROJEKT, društvo s ograničenom odgovornošću za građenje, projektiranje i trgovinu, OIB 52629264653, Zagrebačka 51,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</item>
    </izvorni_sadrzaj>
    <derivirana_varijabla naziv="DomainObject.Predmet.ProtuStrankaListNazivFormated_1">
      <item>KUTINA PROJEKT, društvo s ograničenom odgovornošću za građenje, projektiranje i trgovinu</item>
    </derivirana_varijabla>
  </DomainObject.Predmet.ProtuStrankaListNazivFormated>
  <DomainObject.Predmet.ProtuStrankaListNazivFormatedOIB>
    <izvorni_sadrzaj>
      <item>KUTINA PROJEKT, društvo s ograničenom odgovornošću za građenje, projektiranje i trgovinu, OIB 52629264653</item>
    </izvorni_sadrzaj>
    <derivirana_varijabla naziv="DomainObject.Predmet.ProtuStrankaListNazivFormatedOIB_1">
      <item>KUTINA PROJEKT, društvo s ograničenom odgovornošću za građenje, projektiranje i trgovinu, OIB 52629264653</item>
    </derivirana_varijabla>
  </DomainObject.Predmet.ProtuStrankaListNazivFormatedOIB>
  <DomainObject.Predmet.OstaliListFormated>
    <izvorni_sadrzaj>
      <item>Katarina Conar-brod</item>
      <item>AGRONOMUS društvo s ograničenom odgovornošću za poljoprivredu i trgovinu</item>
    </izvorni_sadrzaj>
    <derivirana_varijabla naziv="DomainObject.Predmet.OstaliListFormated_1">
      <item>Katarina Conar-brod</item>
      <item>AGRONOMUS društvo s ograničenom odgovornošću za poljoprivredu i trgovinu</item>
    </derivirana_varijabla>
  </DomainObject.Predmet.OstaliListFormated>
  <DomainObject.Predmet.OstaliListFormatedOIB>
    <izvorni_sadrzaj>
      <item>Katarina Conar-brod, OIB 45444178361</item>
      <item>AGRONOMUS društvo s ograničenom odgovornošću za poljoprivredu i trgovinu, OIB 68661963917</item>
    </izvorni_sadrzaj>
    <derivirana_varijabla naziv="DomainObject.Predmet.OstaliListFormatedOIB_1">
      <item>Katarina Conar-brod, OIB 45444178361</item>
      <item>AGRONOMUS društvo s ograničenom odgovornošću za poljoprivredu i trgovinu, OIB 68661963917</item>
    </derivirana_varijabla>
  </DomainObject.Predmet.OstaliListFormatedOIB>
  <DomainObject.Predmet.OstaliListFormatedWithAdress>
    <izvorni_sadrzaj>
      <item>Katarina Conar-brod, Juraja Križanića 92, 42000 Varaždin</item>
      <item>AGRONOMUS društvo s ograničenom odgovornošću za poljoprivredu i trgovinu, Janka Jurkovića 9, 42000 Varaždin</item>
    </izvorni_sadrzaj>
    <derivirana_varijabla naziv="DomainObject.Predmet.OstaliListFormatedWithAdress_1">
      <item>Katarina Conar-brod, Juraja Križanića 92, 42000 Varaždin</item>
      <item>AGRONOMUS društvo s ograničenom odgovornošću za poljoprivredu i trgovinu, Janka Jurkovića 9,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  <item>AGRONOMUS društvo s ograničenom odgovornošću za poljoprivredu i trgovinu, OIB 68661963917, Janka Jurkovića 9, 42000 Varaždin</item>
    </izvorni_sadrzaj>
    <derivirana_varijabla naziv="DomainObject.Predmet.OstaliListFormatedWithAdressOIB_1">
      <item>Katarina Conar-brod, OIB 45444178361, Juraja Križanića 92, 42000 Varaždin</item>
      <item>AGRONOMUS društvo s ograničenom odgovornošću za poljoprivredu i trgovinu, OIB 68661963917, Janka Jurkovića 9, 42000 Varaždin</item>
    </derivirana_varijabla>
  </DomainObject.Predmet.OstaliListFormatedWithAdressOIB>
  <DomainObject.Predmet.OstaliListNazivFormated>
    <izvorni_sadrzaj>
      <item>Katarina Conar-brod</item>
      <item>AGRONOMUS društvo s ograničenom odgovornošću za poljoprivredu i trgovinu</item>
    </izvorni_sadrzaj>
    <derivirana_varijabla naziv="DomainObject.Predmet.OstaliListNazivFormated_1">
      <item>Katarina Conar-brod</item>
      <item>AGRONOMUS društvo s ograničenom odgovornošću za poljoprivredu i trgovinu</item>
    </derivirana_varijabla>
  </DomainObject.Predmet.OstaliListNazivFormated>
  <DomainObject.Predmet.OstaliListNazivFormatedOIB>
    <izvorni_sadrzaj>
      <item>Katarina Conar-brod, OIB 45444178361</item>
      <item>AGRONOMUS društvo s ograničenom odgovornošću za poljoprivredu i trgovinu, OIB 68661963917</item>
    </izvorni_sadrzaj>
    <derivirana_varijabla naziv="DomainObject.Predmet.OstaliListNazivFormatedOIB_1">
      <item>Katarina Conar-brod, OIB 45444178361</item>
      <item>AGRONOMUS društvo s ograničenom odgovornošću za poljoprivredu i trgovinu, OIB 68661963917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St-357/2013-61</izvorni_sadrzaj>
    <derivirana_varijabla naziv="DomainObject.PoslovniBrojDokumenta_1">St-357/2013-61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KUTINA PROJEKT, društvo s ograničenom odgovornošću za građenje, projektiranje i trgovinu</izvorni_sadrzaj>
    <derivirana_varijabla naziv="DomainObject.Predmet.ProtustrankaIDrugi_1">KUTINA PROJEKT, društvo s ograničenom odgovornošću za građenje, projektiranje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KUTINA PROJEKT, društvo s ograničenom odgovornošću za građenje, projektiranje i trgovinu, OIB 52629264653, Zagrebačka 51, Varaždin</izvorni_sadrzaj>
    <derivirana_varijabla naziv="DomainObject.Predmet.ProtustrankaIDrugiAdressOIB_1">KUTINA PROJEKT, društvo s ograničenom odgovornošću za građenje, projektiranje i trgovinu, OIB 52629264653, Zagrebačka 51,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</item>
      <item>Financijska agencija</item>
      <item>Katarina Conar-brod</item>
      <item>AGRONOMUS društvo s ograničenom odgovornošću za poljoprivredu i trgovinu</item>
    </izvorni_sadrzaj>
    <derivirana_varijabla naziv="DomainObject.Predmet.SudioniciListNaziv_1">
      <item>KUTINA PROJEKT, društvo s ograničenom odgovornošću za građenje, projektiranje i trgovinu</item>
      <item>Financijska agencija</item>
      <item>Katarina Conar-brod</item>
      <item>AGRONOMUS društvo s ograničenom odgovornošću za poljoprivredu i trgovinu</item>
    </derivirana_varijabla>
  </DomainObject.Predmet.SudioniciListNaziv>
  <DomainObject.Predmet.SudioniciListAdressOIB>
    <izvorni_sadrzaj>
      <item>KUTINA PROJEKT, društvo s ograničenom odgovornošću za građenje, projektiranje i trgovinu, OIB 52629264653, Zagrebačka 51,Varaždin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</izvorni_sadrzaj>
    <derivirana_varijabla naziv="DomainObject.Predmet.SudioniciListAdressOIB_1">
      <item>KUTINA PROJEKT, društvo s ograničenom odgovornošću za građenje, projektiranje i trgovinu, OIB 52629264653, Zagrebačka 51,Varaždin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85821130368</item>
      <item>, OIB 45444178361</item>
      <item>, OIB 68661963917</item>
    </izvorni_sadrzaj>
    <derivirana_varijabla naziv="DomainObject.Predmet.SudioniciListNazivOIB_1">
      <item>, OIB 52629264653</item>
      <item>, OIB 85821130368</item>
      <item>, OIB 45444178361</item>
      <item>, OIB 68661963917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FA2948-177E-4C33-B3D6-BE5860F632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2714</properties:Characters>
  <properties:Lines>69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2016-11-08T14:19:00Z</dcterms:created>
  <dc:creator>Ksenija Flack Makitan</dc:creator>
  <cp:lastModifiedBy>Lea Rogina</cp:lastModifiedBy>
  <cp:lastPrinted>2016-11-09T08:21:00Z</cp:lastPrinted>
  <dcterms:modified xmlns:xsi="http://www.w3.org/2001/XMLSchema-instance" xsi:type="dcterms:W3CDTF">2016-11-09T08:24:00Z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St-357/2013-61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