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ee8e8f" w14:paraId="9ee8e8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</w:r>
      <w:r w:rsidRPr="00286986">
        <w:rPr>
          <w:rFonts w:cs="Times New Roman" w:eastAsia="Calibri"/>
        </w:rPr>
        <w:tab/>
        <w:t xml:space="preserve">            9 St-107/17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REPUBLIKA HRVATSKA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TRGOVAČKI SUD U ZADRU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STALNA SLUŽBA U ŠIBENIKU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>R E P U B L I K A   H R V A T S K A</w:t>
      </w: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>R J E Š E N J E</w:t>
      </w: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  <w:r w:rsidRPr="00286986">
        <w:rPr>
          <w:rFonts w:cs="Times New Roman" w:eastAsia="Calibri"/>
          <w:lang w:eastAsia="hr-HR"/>
        </w:rPr>
        <w:t xml:space="preserve">Trgovački sud u Zadru, Stalna služba u Šibeniku, OIB: 39670464653, po sucu Tereziji Goreta u stečajnom postupku nad dužnikom </w:t>
      </w:r>
      <w:r w:rsidRPr="00286986">
        <w:rPr>
          <w:rFonts w:cs="Times New Roman" w:eastAsia="Calibri"/>
        </w:rPr>
        <w:t>Knjižare Truta d.o.o. iz  Zlarina, Sunčana obala</w:t>
      </w:r>
      <w:r w:rsidRPr="00286986">
        <w:rPr>
          <w:rFonts w:cs="Times New Roman" w:eastAsia="Calibri"/>
          <w:lang w:val="en-US"/>
        </w:rPr>
        <w:t xml:space="preserve"> 34</w:t>
      </w:r>
      <w:r w:rsidRPr="00286986">
        <w:rPr>
          <w:rFonts w:cs="Times New Roman" w:eastAsia="Calibri"/>
        </w:rPr>
        <w:t xml:space="preserve">, OIB: </w:t>
      </w:r>
      <w:r w:rsidRPr="00286986">
        <w:rPr>
          <w:rFonts w:cs="Times New Roman" w:eastAsia="Calibri"/>
          <w:lang w:val="en-US"/>
        </w:rPr>
        <w:t>23800214236,</w:t>
      </w:r>
      <w:r w:rsidRPr="00286986">
        <w:rPr>
          <w:rFonts w:cs="Times New Roman" w:eastAsia="Calibri"/>
        </w:rPr>
        <w:t xml:space="preserve"> dana 15. siječnja 2019. g,</w:t>
      </w: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>r i j e š i o   j e</w:t>
      </w: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 xml:space="preserve">I s p r a v l j a     se  rješenje  ovog  suda  pod  poslovnim  brojem 9 St-107/17, od 14. siječnja 2019. godine, na način da u uvodu i u točkama 1. i 3. izreke rješenja umjesto </w:t>
      </w:r>
      <w:r w:rsidRPr="00286986">
        <w:rPr>
          <w:rFonts w:cs="Times New Roman" w:eastAsia="Calibri"/>
          <w:lang w:val="en-US"/>
        </w:rPr>
        <w:t>OIB 238002142236</w:t>
      </w:r>
      <w:r w:rsidRPr="00286986">
        <w:rPr>
          <w:rFonts w:cs="Times New Roman" w:eastAsia="Calibri"/>
          <w:lang w:eastAsia="hr-HR" w:val="en-US"/>
        </w:rPr>
        <w:t>, OIB: 17690525809</w:t>
      </w:r>
      <w:r w:rsidRPr="00286986">
        <w:rPr>
          <w:rFonts w:cs="Times New Roman" w:eastAsia="Calibri"/>
        </w:rPr>
        <w:t xml:space="preserve">, treba  stajati  </w:t>
      </w:r>
      <w:r w:rsidRPr="00286986">
        <w:rPr>
          <w:rFonts w:cs="Times New Roman" w:eastAsia="Calibri"/>
          <w:b/>
        </w:rPr>
        <w:t xml:space="preserve">" OIB: </w:t>
      </w:r>
      <w:r w:rsidRPr="00286986">
        <w:rPr>
          <w:rFonts w:cs="Times New Roman" w:eastAsia="Calibri"/>
          <w:b/>
          <w:lang w:val="en-US"/>
        </w:rPr>
        <w:t>23800214236</w:t>
      </w:r>
      <w:r w:rsidRPr="00286986">
        <w:rPr>
          <w:rFonts w:cs="Times New Roman" w:eastAsia="Calibri"/>
          <w:b/>
        </w:rPr>
        <w:t>".</w:t>
      </w: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 xml:space="preserve">  </w:t>
      </w: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>Obrazloženje</w:t>
      </w: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Kako  je  u  izradi rješenja pod poslovnim brojem 9 St-107/17 od 14. siječnja 2019. godine došlo do očite omaške  u pisanju, to je zbog toga, valjalo isto rješenje ispraviti i riješiti kao u izreci suglasno odredbama 347. u  svezi  čl.  342.  Zakona o parničnom postupku ("Narodne novine"  br. 53/91, 91/92, 112/99, 117/03, 88/05, 2/07, 123/08 i 57/11),  te  u  svezi  čl. 10. Stečajnog zakona ( "Narodne novine"  71/15).</w:t>
      </w: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>U Šibeniku, 15. siječnja 2019. godine</w:t>
      </w: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 xml:space="preserve">                                                                                                S U D A C </w:t>
      </w:r>
    </w:p>
    <w:p w:rsidRDefault="00286986" w:rsidP="00286986" w:rsidR="00286986" w:rsidRPr="00286986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ind w:firstLine="708" w:left="4956"/>
        <w:jc w:val="center"/>
        <w:rPr>
          <w:rFonts w:cs="Times New Roman" w:eastAsia="Calibri"/>
        </w:rPr>
      </w:pPr>
      <w:r w:rsidRPr="00286986">
        <w:rPr>
          <w:rFonts w:cs="Times New Roman" w:eastAsia="Calibri"/>
        </w:rPr>
        <w:t>Terezija Goreta, v.r.</w:t>
      </w:r>
    </w:p>
    <w:p w:rsidRDefault="00286986" w:rsidP="00286986" w:rsidR="00286986" w:rsidRPr="00286986">
      <w:pPr>
        <w:spacing w:after="0"/>
        <w:ind w:firstLine="708" w:left="4956"/>
        <w:jc w:val="center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POUKA O PRAVNOM LIJEKU: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 xml:space="preserve">Protiv ovog rješenja nezadovoljna stranka može izjaviti žalbu Visokom Trgovačkom sudu Republike Hrvatske, u roku od 8 dana od primitka pisanog </w:t>
      </w:r>
      <w:proofErr w:type="spellStart"/>
      <w:r w:rsidRPr="00286986">
        <w:rPr>
          <w:rFonts w:cs="Times New Roman" w:eastAsia="Calibri"/>
        </w:rPr>
        <w:t>otpravka</w:t>
      </w:r>
      <w:proofErr w:type="spellEnd"/>
      <w:r w:rsidRPr="00286986">
        <w:rPr>
          <w:rFonts w:cs="Times New Roman" w:eastAsia="Calibri"/>
        </w:rPr>
        <w:t xml:space="preserve">  istog.</w:t>
      </w: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Žalba se podnosi putem ovog suda, u pisanom obliku, u dovoljnom broju primjeraka za sud i protivne stranke.</w:t>
      </w:r>
    </w:p>
    <w:p w:rsidRDefault="00286986" w:rsidP="00286986" w:rsidR="00286986" w:rsidRPr="00286986">
      <w:pPr>
        <w:spacing w:after="0"/>
        <w:ind w:firstLine="708"/>
        <w:jc w:val="both"/>
        <w:rPr>
          <w:rFonts w:cs="Times New Roman" w:eastAsia="Calibri"/>
        </w:rPr>
      </w:pP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</w:rPr>
        <w:t>DN-a:</w:t>
      </w:r>
    </w:p>
    <w:p w:rsidRDefault="00286986" w:rsidP="00286986" w:rsidR="00286986" w:rsidRPr="00286986">
      <w:pPr>
        <w:numPr>
          <w:ilvl w:val="0"/>
          <w:numId w:val="47"/>
        </w:numPr>
        <w:spacing w:after="0"/>
        <w:ind w:firstLine="0" w:left="0"/>
        <w:jc w:val="both"/>
        <w:rPr>
          <w:rFonts w:cs="Times New Roman" w:eastAsia="Calibri"/>
          <w:lang w:eastAsia="hr-HR"/>
        </w:rPr>
      </w:pPr>
      <w:r w:rsidRPr="00286986">
        <w:rPr>
          <w:rFonts w:cs="Times New Roman" w:eastAsia="Calibri"/>
          <w:lang w:eastAsia="hr-HR"/>
        </w:rPr>
        <w:t>FINA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  <w:lang w:eastAsia="hr-HR"/>
        </w:rPr>
      </w:pPr>
      <w:r w:rsidRPr="00286986">
        <w:rPr>
          <w:rFonts w:cs="Times New Roman" w:eastAsia="Calibri"/>
          <w:lang w:eastAsia="hr-HR"/>
        </w:rPr>
        <w:t>2.) Dužniku, zastupniku po zakonu dužnika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  <w:lang w:eastAsia="hr-HR"/>
        </w:rPr>
      </w:pPr>
      <w:r w:rsidRPr="00286986">
        <w:rPr>
          <w:rFonts w:cs="Times New Roman" w:eastAsia="Calibri"/>
          <w:lang w:eastAsia="hr-HR"/>
        </w:rPr>
        <w:lastRenderedPageBreak/>
        <w:t>3.) ŽDO Šibenik,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  <w:lang w:eastAsia="hr-HR"/>
        </w:rPr>
      </w:pPr>
      <w:r w:rsidRPr="00286986">
        <w:rPr>
          <w:rFonts w:cs="Times New Roman" w:eastAsia="Calibri"/>
          <w:lang w:eastAsia="hr-HR"/>
        </w:rPr>
        <w:t>4.) Sudski registar odmah i po pravomoćnosti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  <w:lang w:eastAsia="hr-HR"/>
        </w:rPr>
      </w:pPr>
      <w:r w:rsidRPr="00286986">
        <w:rPr>
          <w:rFonts w:cs="Times New Roman" w:eastAsia="Calibri"/>
          <w:lang w:eastAsia="hr-HR"/>
        </w:rPr>
        <w:t>5.) Porezna uprava, ispostava prema sjedištu dužnika,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  <w:lang w:eastAsia="hr-HR"/>
        </w:rPr>
      </w:pPr>
      <w:r w:rsidRPr="00286986">
        <w:rPr>
          <w:rFonts w:cs="Times New Roman" w:eastAsia="Calibri"/>
          <w:lang w:eastAsia="hr-HR"/>
        </w:rPr>
        <w:t>6.) Stečajnom upravitelju</w:t>
      </w:r>
    </w:p>
    <w:p w:rsidRDefault="00286986" w:rsidP="00286986" w:rsidR="00286986" w:rsidRPr="00286986">
      <w:pPr>
        <w:spacing w:after="0"/>
        <w:jc w:val="both"/>
        <w:rPr>
          <w:rFonts w:cs="Times New Roman" w:eastAsia="Calibri"/>
        </w:rPr>
      </w:pPr>
      <w:r w:rsidRPr="00286986">
        <w:rPr>
          <w:rFonts w:cs="Times New Roman" w:eastAsia="Calibri"/>
          <w:lang w:eastAsia="hr-HR"/>
        </w:rPr>
        <w:t>7.) Mrežna stranica e-Oglasna ploča</w:t>
      </w: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C046988"/>
    <w:multiLevelType w:val="hybridMultilevel"/>
    <w:tmpl w:val="EB54B67E"/>
    <w:lvl w:tplc="86C48B5C" w:ilvl="0">
      <w:start w:val="1"/>
      <w:numFmt w:val="decimal"/>
      <w:lvlText w:val="%1.)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98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381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siječnja 2019.</izvorni_sadrzaj>
    <derivirana_varijabla naziv="DomainObject.DatumDonosenjaOdluke_1">15.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St-107/2017-20</izvorni_sadrzaj>
    <derivirana_varijabla naziv="DomainObject.Oznaka_1">St-107/2017-20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</izvorni_sadrzaj>
    <derivirana_varijabla naziv="DomainObject.Predmet.Broj_1">107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ožujka 2017.</izvorni_sadrzaj>
    <derivirana_varijabla naziv="DomainObject.Predmet.DatumOsnivanja_1">20.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Veza: St-746/16 - obustava postupka
                              (pravomoć.)</izvorni_sadrzaj>
    <derivirana_varijabla naziv="DomainObject.Predmet.Opis_1">Veza: St-746/16 - obustava postupka
                              (pravomoć.)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St-107/2017</izvorni_sadrzaj>
    <derivirana_varijabla naziv="DomainObject.Predmet.OznakaBroj_1">St-107/2017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oč.prav.</izvorni_sadrzaj>
    <derivirana_varijabla naziv="DomainObject.Predmet.PrimjedbaSuca_1">oč.prav.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KNJIŽARE TRUTA društvo s ograničenom odgovornošću za trgovinu i usluge zastupanog po punomoćniku Srećko Truta</izvorni_sadrzaj>
    <derivirana_varijabla naziv="DomainObject.Predmet.ProtustrankaFormated_1">  KNJIŽARE TRUTA društvo s ograničenom odgovornošću za trgovinu i usluge zastupanog po punomoćniku Srećko Truta</derivirana_varijabla>
  </DomainObject.Predmet.ProtustrankaFormated>
  <DomainObject.Predmet.ProtustrankaFormatedOIB>
    <izvorni_sadrzaj>  KNJIŽARE TRUTA društvo s ograničenom odgovornošću za trgovinu i usluge, OIB 23800214236 zastupanog po punomoćniku Srećko Truta</izvorni_sadrzaj>
    <derivirana_varijabla naziv="DomainObject.Predmet.ProtustrankaFormatedOIB_1">  KNJIŽARE TRUTA društvo s ograničenom odgovornošću za trgovinu i usluge, OIB 23800214236 zastupanog po punomoćniku Srećko Truta</derivirana_varijabla>
  </DomainObject.Predmet.ProtustrankaFormatedOIB>
  <DomainObject.Predmet.ProtustrankaFormatedWithAdress>
    <izvorni_sadrzaj> KNJIŽARE TRUTA društvo s ograničenom odgovornošću za trgovinu i usluge, Sunčana obala 34, 22232 Zlarin zastupanog po punomoćniku Srećko Truta</izvorni_sadrzaj>
    <derivirana_varijabla naziv="DomainObject.Predmet.ProtustrankaFormatedWithAdress_1"> KNJIŽARE TRUTA društvo s ograničenom odgovornošću za trgovinu i usluge, Sunčana obala 34, 22232 Zlarin zastupanog po punomoćniku Srećko Truta</derivirana_varijabla>
  </DomainObject.Predmet.ProtustrankaFormatedWithAdress>
  <DomainObject.Predmet.ProtustrankaFormatedWithAdressOIB>
    <izvorni_sadrzaj> KNJIŽARE TRUTA društvo s ograničenom odgovornošću za trgovinu i usluge, OIB 23800214236, Sunčana obala 34, 22232 Zlarin zastupanog po punomoćniku Srećko Truta</izvorni_sadrzaj>
    <derivirana_varijabla naziv="DomainObject.Predmet.ProtustrankaFormatedWithAdressOIB_1"> KNJIŽARE TRUTA društvo s ograničenom odgovornošću za trgovinu i usluge, OIB 23800214236, Sunčana obala 34, 22232 Zlarin zastupanog po punomoćniku Srećko Truta</derivirana_varijabla>
  </DomainObject.Predmet.ProtustrankaFormatedWithAdressOIB>
  <DomainObject.Predmet.ProtustrankaWithAdress>
    <izvorni_sadrzaj>KNJIŽARE TRUTA društvo s ograničenom odgovornošću za trgovinu i usluge Sunčana obala 34, 22232 Zlarin</izvorni_sadrzaj>
    <derivirana_varijabla naziv="DomainObject.Predmet.ProtustrankaWithAdress_1">KNJIŽARE TRUTA društvo s ograničenom odgovornošću za trgovinu i usluge Sunčana obala 34, 22232 Zlarin</derivirana_varijabla>
  </DomainObject.Predmet.ProtustrankaWithAdress>
  <DomainObject.Predmet.ProtustrankaWithAdressOIB>
    <izvorni_sadrzaj>KNJIŽARE TRUTA društvo s ograničenom odgovornošću za trgovinu i usluge, OIB 23800214236, Sunčana obala 34, 22232 Zlarin</izvorni_sadrzaj>
    <derivirana_varijabla naziv="DomainObject.Predmet.ProtustrankaWithAdressOIB_1">KNJIŽARE TRUTA društvo s ograničenom odgovornošću za trgovinu i usluge, OIB 23800214236, Sunčana obala 34, 22232 Zlarin</derivirana_varijabla>
  </DomainObject.Predmet.ProtustrankaWithAdressOIB>
  <DomainObject.Predmet.ProtustrankaNazivFormated>
    <izvorni_sadrzaj>KNJIŽARE TRUTA društvo s ograničenom odgovornošću za trgovinu i usluge</izvorni_sadrzaj>
    <derivirana_varijabla naziv="DomainObject.Predmet.ProtustrankaNazivFormated_1">KNJIŽARE TRUTA društvo s ograničenom odgovornošću za trgovinu i usluge</derivirana_varijabla>
  </DomainObject.Predmet.ProtustrankaNazivFormated>
  <DomainObject.Predmet.ProtustrankaNazivFormatedOIB>
    <izvorni_sadrzaj>KNJIŽARE TRUTA društvo s ograničenom odgovornošću za trgovinu i usluge, OIB 23800214236</izvorni_sadrzaj>
    <derivirana_varijabla naziv="DomainObject.Predmet.ProtustrankaNazivFormatedOIB_1">KNJIŽARE TRUTA društvo s ograničenom odgovornošću za trgovinu i usluge, OIB 23800214236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Perivoj L.Marune 1, 22000 Šibenik</izvorni_sadrzaj>
    <derivirana_varijabla naziv="DomainObject.Predmet.StrankaFormatedWithAdress_1"> Financijska agencija, Perivoj L.Marune 1, 22000 Šibenik</derivirana_varijabla>
  </DomainObject.Predmet.StrankaFormatedWithAdress>
  <DomainObject.Predmet.StrankaFormatedWithAdressOIB>
    <izvorni_sadrzaj> Financijska agencija, OIB 85821130368, Perivoj L.Marune 1, 22000 Šibenik</izvorni_sadrzaj>
    <derivirana_varijabla naziv="DomainObject.Predmet.StrankaFormatedWithAdressOIB_1"> Financijska agencija, OIB 85821130368, Perivoj L.Marune 1, 22000 Šibenik</derivirana_varijabla>
  </DomainObject.Predmet.StrankaFormatedWithAdressOIB>
  <DomainObject.Predmet.StrankaWithAdress>
    <izvorni_sadrzaj>Financijska agencija Perivoj L.Marune 1,22000 Šibenik</izvorni_sadrzaj>
    <derivirana_varijabla naziv="DomainObject.Predmet.StrankaWithAdress_1">Financijska agencija Perivoj L.Marune 1,22000 Šibenik</derivirana_varijabla>
  </DomainObject.Predmet.StrankaWithAdress>
  <DomainObject.Predmet.StrankaWithAdressOIB>
    <izvorni_sadrzaj>Financijska agencija, OIB 85821130368, Perivoj L.Marune 1,22000 Šibenik</izvorni_sadrzaj>
    <derivirana_varijabla naziv="DomainObject.Predmet.StrankaWithAdressOIB_1">Financijska agencija, OIB 85821130368, Perivoj L.Marune 1,22000 Šibenik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Perivoj L.Marune 1, 22000 Šibenik</item>
    </izvorni_sadrzaj>
    <derivirana_varijabla naziv="DomainObject.Predmet.StrankaListFormatedWithAdress_1">
      <item>Financijska agencija, Perivoj L.Marune 1, 22000 Šibenik</item>
    </derivirana_varijabla>
  </DomainObject.Predmet.StrankaListFormatedWithAdress>
  <DomainObject.Predmet.StrankaListFormatedWithAdressOIB>
    <izvorni_sadrzaj>
      <item>Financijska agencija, OIB 85821130368, Perivoj L.Marune 1, 22000 Šibenik</item>
    </izvorni_sadrzaj>
    <derivirana_varijabla naziv="DomainObject.Predmet.StrankaListFormatedWithAdressOIB_1">
      <item>Financijska agencija, OIB 85821130368, Perivoj L.Marune 1, 22000 Šibenik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KNJIŽARE TRUTA društvo s ograničenom odgovornošću za trgovinu i usluge zastupanog po punomoćniku Srećko Truta</item>
    </izvorni_sadrzaj>
    <derivirana_varijabla naziv="DomainObject.Predmet.ProtuStrankaListFormated_1">
      <item>KNJIŽARE TRUTA društvo s ograničenom odgovornošću za trgovinu i usluge zastupanog po punomoćniku Srećko Truta</item>
    </derivirana_varijabla>
  </DomainObject.Predmet.ProtuStrankaListFormated>
  <DomainObject.Predmet.ProtuStrankaListFormatedOIB>
    <izvorni_sadrzaj>
      <item>KNJIŽARE TRUTA društvo s ograničenom odgovornošću za trgovinu i usluge, OIB 23800214236 zastupanog po punomoćniku Srećko Truta</item>
    </izvorni_sadrzaj>
    <derivirana_varijabla naziv="DomainObject.Predmet.ProtuStrankaListFormatedOIB_1">
      <item>KNJIŽARE TRUTA društvo s ograničenom odgovornošću za trgovinu i usluge, OIB 23800214236 zastupanog po punomoćniku Srećko Truta</item>
    </derivirana_varijabla>
  </DomainObject.Predmet.ProtuStrankaListFormatedOIB>
  <DomainObject.Predmet.ProtuStrankaListFormatedWithAdress>
    <izvorni_sadrzaj>
      <item>KNJIŽARE TRUTA društvo s ograničenom odgovornošću za trgovinu i usluge, Sunčana obala 34, 22232 Zlarin zastupanog po punomoćniku Srećko Truta</item>
    </izvorni_sadrzaj>
    <derivirana_varijabla naziv="DomainObject.Predmet.ProtuStrankaListFormatedWithAdress_1">
      <item>KNJIŽARE TRUTA društvo s ograničenom odgovornošću za trgovinu i usluge, Sunčana obala 34, 22232 Zlarin zastupanog po punomoćniku Srećko Truta</item>
    </derivirana_varijabla>
  </DomainObject.Predmet.ProtuStrankaListFormatedWithAdress>
  <DomainObject.Predmet.ProtuStrankaListFormatedWithAdressOIB>
    <izvorni_sadrzaj>
      <item>KNJIŽARE TRUTA društvo s ograničenom odgovornošću za trgovinu i usluge, OIB 23800214236, Sunčana obala 34, 22232 Zlarin zastupanog po punomoćniku Srećko Truta</item>
    </izvorni_sadrzaj>
    <derivirana_varijabla naziv="DomainObject.Predmet.ProtuStrankaListFormatedWithAdressOIB_1">
      <item>KNJIŽARE TRUTA društvo s ograničenom odgovornošću za trgovinu i usluge, OIB 23800214236, Sunčana obala 34, 22232 Zlarin zastupanog po punomoćniku Srećko Truta</item>
    </derivirana_varijabla>
  </DomainObject.Predmet.ProtuStrankaListFormatedWithAdressOIB>
  <DomainObject.Predmet.ProtuStrankaListNazivFormated>
    <izvorni_sadrzaj>
      <item>KNJIŽARE TRUTA društvo s ograničenom odgovornošću za trgovinu i usluge</item>
    </izvorni_sadrzaj>
    <derivirana_varijabla naziv="DomainObject.Predmet.ProtuStrankaListNazivFormated_1">
      <item>KNJIŽARE TRUTA društvo s ograničenom odgovornošću za trgovinu i usluge</item>
    </derivirana_varijabla>
  </DomainObject.Predmet.ProtuStrankaListNazivFormated>
  <DomainObject.Predmet.ProtuStrankaListNazivFormatedOIB>
    <izvorni_sadrzaj>
      <item>KNJIŽARE TRUTA društvo s ograničenom odgovornošću za trgovinu i usluge, OIB 23800214236</item>
    </izvorni_sadrzaj>
    <derivirana_varijabla naziv="DomainObject.Predmet.ProtuStrankaListNazivFormatedOIB_1">
      <item>KNJIŽARE TRUTA društvo s ograničenom odgovornošću za trgovinu i usluge, OIB 23800214236</item>
    </derivirana_varijabla>
  </DomainObject.Predmet.ProtuStrankaListNazivFormatedOIB>
  <DomainObject.Predmet.OstaliListFormated>
    <izvorni_sadrzaj>
      <item>Srećko Truta punomoćnik sudionika u postupku KNJIŽARE TRUTA društvo s ograničenom odgovornošću za trgovinu i usluge</item>
    </izvorni_sadrzaj>
    <derivirana_varijabla naziv="DomainObject.Predmet.OstaliListFormated_1">
      <item>Srećko Truta punomoćnik sudionika u postupku KNJIŽARE TRUTA društvo s ograničenom odgovornošću za trgovinu i usluge</item>
    </derivirana_varijabla>
  </DomainObject.Predmet.OstaliListFormated>
  <DomainObject.Predmet.OstaliListFormatedOIB>
    <izvorni_sadrzaj>
      <item>Srećko Truta, OIB 01221612885 punomoćnik sudionika u postupku KNJIŽARE TRUTA društvo s ograničenom odgovornošću za trgovinu i usluge</item>
    </izvorni_sadrzaj>
    <derivirana_varijabla naziv="DomainObject.Predmet.OstaliListFormatedOIB_1">
      <item>Srećko Truta, OIB 01221612885 punomoćnik sudionika u postupku KNJIŽARE TRUTA društvo s ograničenom odgovornošću za trgovinu i usluge</item>
    </derivirana_varijabla>
  </DomainObject.Predmet.OstaliListFormatedOIB>
  <DomainObject.Predmet.OstaliListFormatedWithAdress>
    <izvorni_sadrzaj>
      <item>Srećko Truta, Stjepana Radića 31, 22000 Šibenik punomoćnik sudionika u postupku KNJIŽARE TRUTA društvo s ograničenom odgovornošću za trgovinu i usluge</item>
    </izvorni_sadrzaj>
    <derivirana_varijabla naziv="DomainObject.Predmet.OstaliListFormatedWithAdress_1">
      <item>Srećko Truta, Stjepana Radića 31, 22000 Šibenik punomoćnik sudionika u postupku KNJIŽARE TRUTA društvo s ograničenom odgovornošću za trgovinu i usluge</item>
    </derivirana_varijabla>
  </DomainObject.Predmet.OstaliListFormatedWithAdress>
  <DomainObject.Predmet.OstaliListFormatedWithAdressOIB>
    <izvorni_sadrzaj>
      <item>Srećko Truta, OIB 01221612885, Stjepana Radića 31, 22000 Šibenik punomoćnik sudionika u postupku KNJIŽARE TRUTA društvo s ograničenom odgovornošću za trgovinu i usluge</item>
    </izvorni_sadrzaj>
    <derivirana_varijabla naziv="DomainObject.Predmet.OstaliListFormatedWithAdressOIB_1">
      <item>Srećko Truta, OIB 01221612885, Stjepana Radića 31, 22000 Šibenik punomoćnik sudionika u postupku KNJIŽARE TRUTA društvo s ograničenom odgovornošću za trgovinu i usluge</item>
    </derivirana_varijabla>
  </DomainObject.Predmet.OstaliListFormatedWithAdressOIB>
  <DomainObject.Predmet.OstaliListNazivFormated>
    <izvorni_sadrzaj>
      <item>Srećko Truta</item>
    </izvorni_sadrzaj>
    <derivirana_varijabla naziv="DomainObject.Predmet.OstaliListNazivFormated_1">
      <item>Srećko Truta</item>
    </derivirana_varijabla>
  </DomainObject.Predmet.OstaliListNazivFormated>
  <DomainObject.Predmet.OstaliListNazivFormatedOIB>
    <izvorni_sadrzaj>
      <item>Srećko Truta, OIB 01221612885</item>
    </izvorni_sadrzaj>
    <derivirana_varijabla naziv="DomainObject.Predmet.OstaliListNazivFormatedOIB_1">
      <item>Srećko Truta, OIB 01221612885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2019.</izvorni_sadrzaj>
    <derivirana_varijabla naziv="DomainObject.Datum_1">15. siječnja 2019.</derivirana_varijabla>
  </DomainObject.Datum>
  <DomainObject.PoslovniBrojDokumenta>
    <izvorni_sadrzaj>St-107/2017-20</izvorni_sadrzaj>
    <derivirana_varijabla naziv="DomainObject.PoslovniBrojDokumenta_1">St-107/2017-20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KNJIŽARE TRUTA društvo s ograničenom odgovornošću za trgovinu i usluge</izvorni_sadrzaj>
    <derivirana_varijabla naziv="DomainObject.Predmet.ProtustrankaIDrugi_1">KNJIŽARE TRUTA društvo s ograničenom odgovornošću za trgovinu i usluge</derivirana_varijabla>
  </DomainObject.Predmet.ProtustrankaIDrugi>
  <DomainObject.Predmet.StrankaIDrugiAdressOIB>
    <izvorni_sadrzaj>Financijska agencija, OIB 85821130368, Perivoj L.Marune 1, 22000 Šibenik</izvorni_sadrzaj>
    <derivirana_varijabla naziv="DomainObject.Predmet.StrankaIDrugiAdressOIB_1">Financijska agencija, OIB 85821130368, Perivoj L.Marune 1, 22000 Šibenik</derivirana_varijabla>
  </DomainObject.Predmet.StrankaIDrugiAdressOIB>
  <DomainObject.Predmet.ProtustrankaIDrugiAdressOIB>
    <izvorni_sadrzaj>KNJIŽARE TRUTA društvo s ograničenom odgovornošću za trgovinu i usluge, OIB 23800214236, Sunčana obala 34, 22232 Zlarin</izvorni_sadrzaj>
    <derivirana_varijabla naziv="DomainObject.Predmet.ProtustrankaIDrugiAdressOIB_1">KNJIŽARE TRUTA društvo s ograničenom odgovornošću za trgovinu i usluge, OIB 23800214236, Sunčana obala 34, 22232 Zlarin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KNJIŽARE TRUTA društvo s ograničenom odgovornošću za trgovinu i usluge</item>
      <item>Srećko Truta</item>
    </izvorni_sadrzaj>
    <derivirana_varijabla naziv="DomainObject.Predmet.SudioniciListNaziv_1">
      <item>Financijska agencija</item>
      <item>KNJIŽARE TRUTA društvo s ograničenom odgovornošću za trgovinu i usluge</item>
      <item>Srećko Truta</item>
    </derivirana_varijabla>
  </DomainObject.Predmet.SudioniciListNaziv>
  <DomainObject.Predmet.SudioniciListAdressOIB>
    <izvorni_sadrzaj>
      <item>Financijska agencija, OIB 85821130368, Perivoj L.Marune 1,22000 Šibenik</item>
      <item>KNJIŽARE TRUTA društvo s ograničenom odgovornošću za trgovinu i usluge, OIB 23800214236, Sunčana obala 34,22232 Zlarin</item>
      <item>Srećko Truta, OIB 01221612885, Stjepana Radića 31,22000 Šibenik</item>
    </izvorni_sadrzaj>
    <derivirana_varijabla naziv="DomainObject.Predmet.SudioniciListAdressOIB_1">
      <item>Financijska agencija, OIB 85821130368, Perivoj L.Marune 1,22000 Šibenik</item>
      <item>KNJIŽARE TRUTA društvo s ograničenom odgovornošću za trgovinu i usluge, OIB 23800214236, Sunčana obala 34,22232 Zlarin</item>
      <item>Srećko Truta, OIB 01221612885, Stjepana Radića 31,22000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839FDB8-14AE-447E-B2BD-37F11602C82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288</properties:Words>
  <properties:Characters>1336</properties:Characters>
  <properties:Lines>52</properties:Lines>
  <properties:Paragraphs>25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2019-01-15T11:42:00Z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St-107/2017-20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