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beb8c" w14:paraId="15beb8c" w:rsidRDefault="005B676D" w:rsidP="005B676D" w:rsidR="005B676D">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1.St-194/2012</w:t>
      </w:r>
    </w:p>
    <w:p w:rsidRDefault="005B676D" w:rsidP="005B676D" w:rsidR="005B676D">
      <w:pPr>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5B676D" w:rsidP="005B676D" w:rsidR="005B676D">
      <w:pPr>
        <w:rPr>
          <w:b/>
        </w:rPr>
      </w:pPr>
    </w:p>
    <w:p w:rsidRDefault="005B676D" w:rsidP="005B676D" w:rsidR="005B676D">
      <w:pPr>
        <w:rPr>
          <w:b/>
        </w:rPr>
      </w:pPr>
      <w:r>
        <w:rPr>
          <w:b/>
        </w:rPr>
        <w:t>REPUBLIKA HRVATSKA</w:t>
      </w:r>
      <w:r>
        <w:rPr>
          <w:b/>
        </w:rPr>
        <w:tab/>
      </w:r>
    </w:p>
    <w:p w:rsidRDefault="005B676D" w:rsidP="005B676D" w:rsidR="005B676D">
      <w:pPr>
        <w:rPr>
          <w:b/>
        </w:rPr>
      </w:pPr>
      <w:r>
        <w:rPr>
          <w:b/>
        </w:rPr>
        <w:t>TRGOVAČKI SUD U SPLITU</w:t>
      </w:r>
      <w:r>
        <w:rPr>
          <w:b/>
        </w:rPr>
        <w:tab/>
      </w:r>
      <w:r>
        <w:rPr>
          <w:b/>
        </w:rPr>
        <w:tab/>
      </w:r>
      <w:r>
        <w:rPr>
          <w:b/>
        </w:rPr>
        <w:tab/>
      </w:r>
      <w:r>
        <w:rPr>
          <w:b/>
        </w:rPr>
        <w:tab/>
      </w:r>
      <w:r>
        <w:rPr>
          <w:b/>
        </w:rPr>
        <w:tab/>
        <w:t xml:space="preserve">           </w:t>
      </w:r>
    </w:p>
    <w:p w:rsidRDefault="005B676D" w:rsidP="005B676D" w:rsidR="005B676D">
      <w:pPr>
        <w:rPr>
          <w:b/>
        </w:rPr>
      </w:pPr>
      <w:r>
        <w:rPr>
          <w:b/>
        </w:rPr>
        <w:t>Split, Sukoišanska 6</w:t>
      </w:r>
      <w:r>
        <w:rPr>
          <w:b/>
        </w:rPr>
        <w:tab/>
      </w:r>
      <w:r>
        <w:rPr>
          <w:b/>
        </w:rPr>
        <w:tab/>
      </w:r>
    </w:p>
    <w:p w:rsidRDefault="005B676D" w:rsidP="005B676D" w:rsidR="005B676D">
      <w:pPr>
        <w:rPr>
          <w:b/>
        </w:rPr>
      </w:pPr>
    </w:p>
    <w:p w:rsidRDefault="005B676D" w:rsidP="005B676D" w:rsidR="005B676D">
      <w:pPr>
        <w:jc w:val="center"/>
        <w:rPr>
          <w:b/>
        </w:rPr>
      </w:pPr>
    </w:p>
    <w:p w:rsidRDefault="005B676D" w:rsidP="005B676D" w:rsidR="005B676D">
      <w:pPr>
        <w:jc w:val="center"/>
        <w:rPr>
          <w:b/>
          <w:bCs/>
          <w:i/>
          <w:iCs/>
        </w:rPr>
      </w:pPr>
      <w:r>
        <w:rPr>
          <w:b/>
        </w:rPr>
        <w:t>R E P U B L I K A   H R V A T S K A</w:t>
      </w:r>
    </w:p>
    <w:p w:rsidRDefault="005B676D" w:rsidP="005B676D" w:rsidR="005B676D">
      <w:pPr>
        <w:rPr>
          <w:b/>
        </w:rPr>
      </w:pPr>
      <w:r>
        <w:rPr>
          <w:b/>
        </w:rPr>
        <w:tab/>
      </w:r>
      <w:r>
        <w:rPr>
          <w:b/>
        </w:rPr>
        <w:tab/>
      </w:r>
      <w:r>
        <w:rPr>
          <w:b/>
        </w:rPr>
        <w:tab/>
      </w:r>
      <w:r>
        <w:rPr>
          <w:b/>
        </w:rPr>
        <w:tab/>
      </w:r>
      <w:r>
        <w:rPr>
          <w:b/>
        </w:rPr>
        <w:tab/>
      </w:r>
      <w:r>
        <w:rPr>
          <w:b/>
        </w:rPr>
        <w:tab/>
      </w:r>
      <w:r>
        <w:rPr>
          <w:b/>
        </w:rPr>
        <w:tab/>
      </w:r>
      <w:r>
        <w:rPr>
          <w:b/>
        </w:rPr>
        <w:tab/>
      </w:r>
    </w:p>
    <w:p w:rsidRDefault="005B676D" w:rsidP="005B676D" w:rsidR="005B676D">
      <w:pPr>
        <w:pStyle w:val="Naslov1"/>
      </w:pPr>
      <w:r>
        <w:t>R J E Š E N J E</w:t>
      </w:r>
    </w:p>
    <w:p w:rsidRDefault="005B676D" w:rsidP="005B676D" w:rsidR="005B676D"/>
    <w:p w:rsidRDefault="005B676D" w:rsidP="005B676D" w:rsidR="005B676D">
      <w:pPr>
        <w:jc w:val="both"/>
      </w:pPr>
      <w:r>
        <w:tab/>
        <w:t>Trgovački sud u Splitu, po sucu ovog suda Velimiru Vukoviću,  kao stečajnom sucu, u stečajnom postupku  nad  stečajnim dužnikom  ANĐELIĆ PROJEKT d.o.o. u stečaju, Put Plokita 57,  Split, OIB:62208923573, dana 4. srpnja 2018. godine,</w:t>
      </w:r>
    </w:p>
    <w:p w:rsidRDefault="005B676D" w:rsidP="005B676D" w:rsidR="005B676D"/>
    <w:p w:rsidRDefault="005B676D" w:rsidP="005B676D" w:rsidR="005B676D">
      <w:pPr>
        <w:pStyle w:val="Tijeloteksta"/>
        <w:tabs>
          <w:tab w:pos="708" w:val="left"/>
        </w:tabs>
        <w:ind w:firstLine="708"/>
        <w:jc w:val="center"/>
      </w:pPr>
      <w:r>
        <w:t xml:space="preserve">r i j e š i o     j e </w:t>
      </w:r>
    </w:p>
    <w:p w:rsidRDefault="005B676D" w:rsidP="005B676D" w:rsidR="005B676D">
      <w:pPr>
        <w:pStyle w:val="Bezproreda"/>
      </w:pPr>
    </w:p>
    <w:p w:rsidRDefault="005B676D" w:rsidP="005B676D" w:rsidR="005B676D">
      <w:pPr>
        <w:jc w:val="both"/>
      </w:pPr>
      <w:r>
        <w:t>I.</w:t>
      </w:r>
      <w:r>
        <w:tab/>
        <w:t>Određuje se upis stečajne mase iza dužnika ANĐELIĆ PROJEKT d.o.o. u stečaju, Put Plokita 57,  Split, OIB:62208923573,u sudski registar Trgovačkog suda u Splitu.</w:t>
      </w:r>
    </w:p>
    <w:p w:rsidRDefault="005B676D" w:rsidP="005B676D" w:rsidR="005B676D">
      <w:pPr>
        <w:spacing w:before="240"/>
        <w:jc w:val="both"/>
        <w:rPr>
          <w:rFonts w:eastAsia="Calibri"/>
          <w:lang w:eastAsia="en-US"/>
        </w:rPr>
      </w:pPr>
      <w:r>
        <w:t>II.</w:t>
      </w:r>
      <w:r>
        <w:tab/>
        <w:t>U sudski registar pored stečajne mase,određuje se upis stečajnog upravitelja  Mire Hajdić, Split, Smiljanićeva 2.,OIB:33624188331.</w:t>
      </w:r>
    </w:p>
    <w:p w:rsidRDefault="005B676D" w:rsidP="005B676D" w:rsidR="005B676D">
      <w:pPr>
        <w:pStyle w:val="Bezproreda"/>
      </w:pPr>
    </w:p>
    <w:p w:rsidRDefault="005B676D" w:rsidP="005B676D" w:rsidR="005B676D">
      <w:pPr>
        <w:pStyle w:val="Bezproreda"/>
        <w:jc w:val="center"/>
      </w:pPr>
      <w:r>
        <w:t>Obrazloženje:</w:t>
      </w:r>
    </w:p>
    <w:p w:rsidRDefault="005B676D" w:rsidP="005B676D" w:rsidR="005B676D">
      <w:pPr>
        <w:pStyle w:val="Bezproreda"/>
        <w:jc w:val="center"/>
      </w:pPr>
    </w:p>
    <w:p w:rsidRDefault="005B676D" w:rsidP="005B676D" w:rsidR="005B676D">
      <w:pPr>
        <w:ind w:firstLine="708"/>
        <w:jc w:val="both"/>
      </w:pPr>
      <w:r>
        <w:t>Rješenjem ovog suda br.1.St-194/2012   od 18.siječnja   2017. godine, zaključen je stečajni postupak nad dužnikom</w:t>
      </w:r>
      <w:r>
        <w:rPr>
          <w:color w:val="000000"/>
        </w:rPr>
        <w:t xml:space="preserve"> </w:t>
      </w:r>
      <w:r>
        <w:t xml:space="preserve">ANĐELIĆ PROJEKT d.o.o. u stečaju, Put Plokita 57,  Split, OIB:62208923573, te određeno brisanje stečajnog dužnika iz sudskog registra, koje je provedeno temeljem rješenja ovog suda broj Tt-17/ 111450-2 od  25. siječnja 2018. godine.  </w:t>
      </w:r>
    </w:p>
    <w:p w:rsidRDefault="005B676D" w:rsidP="005B676D" w:rsidR="005B676D">
      <w:pPr>
        <w:pStyle w:val="Bezproreda"/>
        <w:jc w:val="both"/>
      </w:pPr>
    </w:p>
    <w:p w:rsidRDefault="005B676D" w:rsidP="005B676D" w:rsidR="005B676D">
      <w:pPr>
        <w:jc w:val="both"/>
      </w:pPr>
      <w:r>
        <w:tab/>
        <w:t>Podneskom zaprimljenim kod ovog suda 18.prosinca 2017.godine, stečajna upraviteljica Mira Hajdić zatražila je od ovog suda donošenje rješenja kojim će se omogućiti upis stečajne mase iza stečajnog dužnika ANĐELIĆ PROJEKT d.o.o. u stečaju, Put Plokita 57,  Split, OIB:62208923573,</w:t>
      </w:r>
      <w:r>
        <w:rPr>
          <w:color w:val="000000"/>
        </w:rPr>
        <w:t>,</w:t>
      </w:r>
      <w:r>
        <w:t xml:space="preserve"> a sve to za potrebe daljnjeg postupanja u odnosu na stečajnu masu iza dužnika ANĐELIĆ PROJEKT d.o.o. u stečaju, Put Plokita 57,  Split, OIB:62208923573,odnosno preuzimanja parnice koja je u tijeku u vrijeme zaključenja stečajnog postupka pred Župaijskim sudom u Splitu pod brojem Gž-430/2016. </w:t>
      </w:r>
    </w:p>
    <w:p w:rsidRDefault="005B676D" w:rsidP="005B676D" w:rsidR="005B676D">
      <w:pPr>
        <w:pStyle w:val="Bezproreda"/>
        <w:jc w:val="both"/>
      </w:pPr>
    </w:p>
    <w:p w:rsidRDefault="005B676D" w:rsidP="005B676D" w:rsidR="005B676D">
      <w:pPr>
        <w:jc w:val="both"/>
      </w:pPr>
      <w:r>
        <w:tab/>
        <w:t>Uzimajući u obzir iznesene navode stečajne upraviteljice o neophodnosti upisa stečajne mase u sudski registar za potrebe daljnjeg postupanja u odnosu na stečajnu masu  dužnika, ovaj sud je odlučio prihvatiti prijedlog stečajne upraviteljice za donošenje rješenja kojim se određuje upis stečajne mase iza stečajnog dužnika ANĐELIĆ PROJEKT d.o.o. u stečaju, Put Plokita 57,  Split, OIB:62208923573.</w:t>
      </w:r>
    </w:p>
    <w:p w:rsidRDefault="005B676D" w:rsidP="005B676D" w:rsidR="005B676D">
      <w:pPr>
        <w:pStyle w:val="Bezproreda"/>
        <w:jc w:val="both"/>
      </w:pPr>
      <w:r>
        <w:tab/>
      </w:r>
      <w:r>
        <w:tab/>
      </w:r>
      <w:r>
        <w:tab/>
      </w:r>
    </w:p>
    <w:p w:rsidRDefault="005B676D" w:rsidP="005B676D" w:rsidR="005B676D">
      <w:pPr>
        <w:pStyle w:val="Bezproreda"/>
        <w:ind w:firstLine="708" w:left="3540"/>
        <w:jc w:val="both"/>
      </w:pPr>
    </w:p>
    <w:p w:rsidRDefault="005B676D" w:rsidP="005B676D" w:rsidR="005B676D">
      <w:pPr>
        <w:pStyle w:val="Bezproreda"/>
        <w:ind w:firstLine="708" w:left="3540"/>
        <w:jc w:val="both"/>
        <w:rPr>
          <w:b/>
        </w:rPr>
      </w:pPr>
      <w:r>
        <w:lastRenderedPageBreak/>
        <w:t>2</w:t>
      </w:r>
      <w:r>
        <w:tab/>
      </w:r>
      <w:r>
        <w:tab/>
      </w:r>
      <w:r>
        <w:tab/>
      </w:r>
      <w:r>
        <w:tab/>
      </w:r>
      <w:r>
        <w:rPr>
          <w:b/>
        </w:rPr>
        <w:t>1.St-194/2012</w:t>
      </w:r>
    </w:p>
    <w:p w:rsidRDefault="005B676D" w:rsidP="005B676D" w:rsidR="005B676D">
      <w:pPr>
        <w:pStyle w:val="Bezproreda"/>
      </w:pPr>
      <w:r>
        <w:tab/>
      </w:r>
      <w:r>
        <w:tab/>
      </w:r>
      <w:r>
        <w:tab/>
      </w:r>
      <w:r>
        <w:tab/>
      </w:r>
      <w:r>
        <w:tab/>
      </w:r>
      <w:r>
        <w:tab/>
      </w:r>
    </w:p>
    <w:p w:rsidRDefault="005B676D" w:rsidP="005B676D" w:rsidR="005B676D">
      <w:pPr>
        <w:pStyle w:val="Bezproreda"/>
        <w:ind w:firstLine="708"/>
      </w:pPr>
      <w:r>
        <w:t>Radi navedenog ,a temeljem odredbe čl. 289. st.4. i 5.u vezi s odredbama čl. 438. te čl. 441. st.1.i 2. Stečajnog zakona ( NN 71/15)  odlučeno je kao u izreci ovog rješenja.</w:t>
      </w:r>
    </w:p>
    <w:p w:rsidRDefault="005B676D" w:rsidP="005B676D" w:rsidR="005B676D">
      <w:pPr>
        <w:pStyle w:val="Bezproreda"/>
      </w:pPr>
    </w:p>
    <w:p w:rsidRDefault="005B676D" w:rsidP="005B676D" w:rsidR="005B676D">
      <w:pPr>
        <w:pStyle w:val="Bezproreda"/>
      </w:pPr>
      <w:r>
        <w:tab/>
      </w:r>
      <w:r>
        <w:tab/>
      </w:r>
      <w:r>
        <w:tab/>
      </w:r>
      <w:r>
        <w:tab/>
        <w:t>U Splitu,   4. srpnja 2018. godine.</w:t>
      </w:r>
    </w:p>
    <w:p w:rsidRDefault="005B676D" w:rsidP="005B676D" w:rsidR="005B676D">
      <w:pPr>
        <w:pStyle w:val="Bezproreda"/>
      </w:pPr>
    </w:p>
    <w:p w:rsidRDefault="005B676D" w:rsidP="005B676D" w:rsidR="005B676D">
      <w:pPr>
        <w:pStyle w:val="Bezproreda"/>
      </w:pPr>
      <w:r>
        <w:tab/>
      </w:r>
      <w:r>
        <w:tab/>
      </w:r>
      <w:r>
        <w:tab/>
      </w:r>
      <w:r>
        <w:tab/>
      </w:r>
      <w:r>
        <w:tab/>
      </w:r>
      <w:r>
        <w:tab/>
      </w:r>
      <w:r>
        <w:tab/>
      </w:r>
      <w:r>
        <w:tab/>
        <w:t xml:space="preserve">           S  U  D  A  C </w:t>
      </w:r>
    </w:p>
    <w:p w:rsidRDefault="005B676D" w:rsidP="005B676D" w:rsidR="005B676D">
      <w:pPr>
        <w:pStyle w:val="Bezproreda"/>
      </w:pPr>
    </w:p>
    <w:p w:rsidRDefault="005B676D" w:rsidP="005B676D" w:rsidR="005B676D">
      <w:pPr>
        <w:pStyle w:val="Bezproreda"/>
      </w:pPr>
      <w:r>
        <w:tab/>
      </w:r>
      <w:r>
        <w:tab/>
      </w:r>
      <w:r>
        <w:tab/>
      </w:r>
      <w:r>
        <w:tab/>
      </w:r>
      <w:r>
        <w:tab/>
      </w:r>
      <w:r>
        <w:tab/>
      </w:r>
      <w:r>
        <w:tab/>
      </w:r>
      <w:r>
        <w:tab/>
        <w:t xml:space="preserve">           Velimir Vuković </w:t>
      </w:r>
    </w:p>
    <w:p w:rsidRDefault="005B676D" w:rsidP="005B676D" w:rsidR="005B676D">
      <w:pPr>
        <w:pStyle w:val="Bezproreda"/>
      </w:pPr>
    </w:p>
    <w:p w:rsidRDefault="005B676D" w:rsidP="005B676D" w:rsidR="005B676D">
      <w:pPr>
        <w:jc w:val="both"/>
      </w:pPr>
    </w:p>
    <w:p w:rsidRDefault="005B676D" w:rsidP="005B676D" w:rsidR="005B676D">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5B676D" w:rsidP="005B676D" w:rsidR="005B676D">
      <w:pPr>
        <w:pStyle w:val="Bezproreda"/>
      </w:pPr>
      <w:r>
        <w:tab/>
      </w:r>
      <w:r>
        <w:tab/>
      </w:r>
      <w:r>
        <w:tab/>
      </w:r>
      <w:r>
        <w:tab/>
      </w:r>
      <w:r>
        <w:tab/>
      </w:r>
      <w:r>
        <w:tab/>
      </w:r>
      <w:r>
        <w:tab/>
      </w:r>
      <w:r>
        <w:tab/>
        <w:t xml:space="preserve"> </w:t>
      </w:r>
    </w:p>
    <w:p w:rsidRDefault="005B676D" w:rsidP="005B676D" w:rsidR="005B676D">
      <w:pPr>
        <w:pStyle w:val="Bezproreda"/>
      </w:pPr>
      <w:r>
        <w:t>D N A :</w:t>
      </w:r>
    </w:p>
    <w:p w:rsidRDefault="005B676D" w:rsidP="005B676D" w:rsidR="005B676D">
      <w:pPr>
        <w:pStyle w:val="Bezproreda"/>
      </w:pPr>
    </w:p>
    <w:p w:rsidRDefault="005B676D" w:rsidP="005B676D" w:rsidR="005B676D">
      <w:pPr>
        <w:pStyle w:val="Bezproreda"/>
      </w:pPr>
      <w:r>
        <w:t>-Stečajnoj upraviteljici</w:t>
      </w:r>
    </w:p>
    <w:p w:rsidRDefault="005B676D" w:rsidP="005B676D" w:rsidR="005B676D">
      <w:pPr>
        <w:pStyle w:val="Bezproreda"/>
      </w:pPr>
      <w:r>
        <w:t>-e-oglasna ploča</w:t>
      </w:r>
    </w:p>
    <w:p w:rsidRDefault="005B676D" w:rsidP="005B676D" w:rsidR="005B676D">
      <w:pPr>
        <w:pStyle w:val="Bezproreda"/>
      </w:pPr>
      <w:r>
        <w:t xml:space="preserve">-sudski registar –po pravomoćnosti </w:t>
      </w:r>
    </w:p>
    <w:p w:rsidRDefault="005B676D" w:rsidP="005B676D" w:rsidR="005B676D">
      <w:pPr>
        <w:pStyle w:val="Bezproreda"/>
      </w:pPr>
    </w:p>
    <w:p w:rsidRDefault="005B676D" w:rsidP="005B676D" w:rsidR="005B676D">
      <w:pPr>
        <w:pStyle w:val="Bezproreda"/>
      </w:pPr>
    </w:p>
    <w:p w:rsidRDefault="005B676D" w:rsidP="005B676D" w:rsidR="005B676D">
      <w:pPr>
        <w:pStyle w:val="Bezproreda"/>
      </w:pPr>
    </w:p>
    <w:p w:rsidRDefault="005B676D" w:rsidP="005B676D" w:rsidR="005B676D"/>
    <w:p w:rsidRDefault="005B676D" w:rsidP="005B676D" w:rsidR="005B676D">
      <w:pPr>
        <w:pStyle w:val="Bezproreda"/>
        <w:ind w:firstLine="708"/>
        <w:rPr>
          <w:bCs/>
        </w:rPr>
      </w:pPr>
    </w:p>
    <w:p w:rsidRDefault="005B676D" w:rsidP="005B676D" w:rsidR="005B676D">
      <w:pPr>
        <w:pStyle w:val="Bezproreda"/>
        <w:ind w:firstLine="708"/>
        <w:rPr>
          <w:bCs/>
        </w:rPr>
      </w:pPr>
    </w:p>
    <w:p w:rsidRDefault="005B676D" w:rsidP="005B676D" w:rsidR="005B676D">
      <w:pPr>
        <w:pStyle w:val="Bezproreda"/>
        <w:ind w:firstLine="708"/>
        <w:rPr>
          <w:bCs/>
        </w:rPr>
      </w:pPr>
    </w:p>
    <w:p w:rsidRDefault="005B676D" w:rsidP="005B676D" w:rsidR="005B676D">
      <w:pPr>
        <w:pStyle w:val="Tijeloteksta"/>
        <w:tabs>
          <w:tab w:pos="708" w:val="left"/>
        </w:tabs>
        <w:ind w:firstLine="708"/>
        <w:jc w:val="left"/>
      </w:pPr>
    </w:p>
    <w:p w:rsidRDefault="005B676D" w:rsidP="005B676D" w:rsidR="005B676D"/>
    <w:p w:rsidRDefault="002E2845"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676D"/>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854BB"/>
    <w:rsid w:val="002E2845"/>
    <w:rsid w:val="00322DE3"/>
    <w:rsid w:val="003A4819"/>
    <w:rsid w:val="00407DC1"/>
    <w:rsid w:val="00435F9B"/>
    <w:rsid w:val="00440A7C"/>
    <w:rsid w:val="00442272"/>
    <w:rsid w:val="00454D6B"/>
    <w:rsid w:val="004D5AF6"/>
    <w:rsid w:val="005061A6"/>
    <w:rsid w:val="00527B71"/>
    <w:rsid w:val="00543C6E"/>
    <w:rsid w:val="0055047E"/>
    <w:rsid w:val="00572A55"/>
    <w:rsid w:val="00572E64"/>
    <w:rsid w:val="005B676D"/>
    <w:rsid w:val="005C2192"/>
    <w:rsid w:val="005F20F8"/>
    <w:rsid w:val="006A3B07"/>
    <w:rsid w:val="00735D8B"/>
    <w:rsid w:val="007766AB"/>
    <w:rsid w:val="008A10ED"/>
    <w:rsid w:val="008B35AF"/>
    <w:rsid w:val="008D5DF1"/>
    <w:rsid w:val="0092602F"/>
    <w:rsid w:val="0098309B"/>
    <w:rsid w:val="00A05026"/>
    <w:rsid w:val="00A86D22"/>
    <w:rsid w:val="00AB6E49"/>
    <w:rsid w:val="00AC09D9"/>
    <w:rsid w:val="00B01348"/>
    <w:rsid w:val="00B15AAC"/>
    <w:rsid w:val="00B40090"/>
    <w:rsid w:val="00B603FD"/>
    <w:rsid w:val="00B72C27"/>
    <w:rsid w:val="00B874FD"/>
    <w:rsid w:val="00BF07BB"/>
    <w:rsid w:val="00BF1B09"/>
    <w:rsid w:val="00C655DC"/>
    <w:rsid w:val="00CD066E"/>
    <w:rsid w:val="00D41B11"/>
    <w:rsid w:val="00D47954"/>
    <w:rsid w:val="00DB228F"/>
    <w:rsid w:val="00DE53A8"/>
    <w:rsid w:val="00E72187"/>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676D"/>
    <w:rPr>
      <w:rFonts w:cs="Times New Roman" w:eastAsia="Times New Roman"/>
      <w:szCs w:val="24"/>
      <w:lang w:eastAsia="hr-HR"/>
    </w:rPr>
  </w:style>
  <w:style w:styleId="Naslov1" w:type="paragraph">
    <w:name w:val="heading 1"/>
    <w:basedOn w:val="Normal"/>
    <w:next w:val="Normal"/>
    <w:link w:val="Naslov1Char"/>
    <w:qFormat/>
    <w:rsid w:val="005B676D"/>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B676D"/>
    <w:rPr>
      <w:rFonts w:cs="Times New Roman" w:eastAsia="Times New Roman"/>
      <w:b/>
      <w:bCs/>
      <w:szCs w:val="24"/>
      <w:lang w:eastAsia="hr-HR"/>
    </w:rPr>
  </w:style>
  <w:style w:styleId="Tijeloteksta" w:type="paragraph">
    <w:name w:val="Body Text"/>
    <w:basedOn w:val="Normal"/>
    <w:link w:val="TijelotekstaChar"/>
    <w:semiHidden/>
    <w:unhideWhenUsed/>
    <w:rsid w:val="005B676D"/>
    <w:pPr>
      <w:tabs>
        <w:tab w:pos="6810" w:val="left"/>
      </w:tabs>
      <w:jc w:val="both"/>
    </w:pPr>
  </w:style>
  <w:style w:customStyle="true" w:styleId="TijelotekstaChar" w:type="character">
    <w:name w:val="Tijelo teksta Char"/>
    <w:basedOn w:val="Zadanifontodlomka"/>
    <w:link w:val="Tijeloteksta"/>
    <w:semiHidden/>
    <w:rsid w:val="005B676D"/>
    <w:rPr>
      <w:rFonts w:cs="Times New Roman" w:eastAsia="Times New Roman"/>
      <w:szCs w:val="24"/>
      <w:lang w:eastAsia="hr-HR"/>
    </w:rPr>
  </w:style>
  <w:style w:styleId="Bezproreda" w:type="paragraph">
    <w:name w:val="No Spacing"/>
    <w:uiPriority w:val="1"/>
    <w:qFormat/>
    <w:rsid w:val="005B676D"/>
    <w:rPr>
      <w:rFonts w:cs="Times New Roman"/>
      <w:szCs w:val="24"/>
    </w:rPr>
  </w:style>
  <w:style w:styleId="Tekstbalonia" w:type="paragraph">
    <w:name w:val="Balloon Text"/>
    <w:basedOn w:val="Normal"/>
    <w:link w:val="TekstbaloniaChar"/>
    <w:uiPriority w:val="99"/>
    <w:semiHidden/>
    <w:unhideWhenUsed/>
    <w:rsid w:val="005B67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676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E2845"/>
    <w:rPr>
      <w:color w:val="808080"/>
      <w:bdr w:space="0" w:sz="0" w:color="auto" w:val="none"/>
      <w:shd w:fill="auto" w:color="auto" w:val="clear"/>
    </w:rPr>
  </w:style>
  <w:style w:customStyle="true" w:styleId="eSPISCCParagraphDefaultFont" w:type="character">
    <w:name w:val="eSPIS_CC_Paragraph Default Font"/>
    <w:basedOn w:val="Zadanifontodlomka"/>
    <w:rsid w:val="002E284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E2845"/>
    <w:rPr>
      <w:b/>
      <w:bdr w:space="0" w:sz="0" w:color="auto" w:val="none"/>
      <w:shd w:fill="FFFFCC" w:color="auto" w:val="clear"/>
      <w:lang w:val="hr-HR"/>
    </w:rPr>
  </w:style>
  <w:style w:customStyle="true" w:styleId="PozadinaSvijetloCrvena" w:type="character">
    <w:name w:val="Pozadina_SvijetloCrvena"/>
    <w:basedOn w:val="eSPISCCParagraphDefaultFont"/>
    <w:rsid w:val="002E284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284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676D"/>
    <w:rPr>
      <w:rFonts w:cs="Times New Roman" w:eastAsia="Times New Roman"/>
      <w:szCs w:val="24"/>
      <w:lang w:eastAsia="hr-HR"/>
    </w:rPr>
  </w:style>
  <w:style w:styleId="Naslov1" w:type="paragraph">
    <w:name w:val="heading 1"/>
    <w:basedOn w:val="Normal"/>
    <w:next w:val="Normal"/>
    <w:link w:val="Naslov1Char"/>
    <w:qFormat/>
    <w:rsid w:val="005B676D"/>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B676D"/>
    <w:rPr>
      <w:rFonts w:cs="Times New Roman" w:eastAsia="Times New Roman"/>
      <w:b/>
      <w:bCs/>
      <w:szCs w:val="24"/>
      <w:lang w:eastAsia="hr-HR"/>
    </w:rPr>
  </w:style>
  <w:style w:styleId="Tijeloteksta" w:type="paragraph">
    <w:name w:val="Body Text"/>
    <w:basedOn w:val="Normal"/>
    <w:link w:val="TijelotekstaChar"/>
    <w:semiHidden/>
    <w:unhideWhenUsed/>
    <w:rsid w:val="005B676D"/>
    <w:pPr>
      <w:tabs>
        <w:tab w:pos="6810" w:val="left"/>
      </w:tabs>
      <w:jc w:val="both"/>
    </w:pPr>
  </w:style>
  <w:style w:customStyle="1" w:styleId="TijelotekstaChar" w:type="character">
    <w:name w:val="Tijelo teksta Char"/>
    <w:basedOn w:val="Zadanifontodlomka"/>
    <w:link w:val="Tijeloteksta"/>
    <w:semiHidden/>
    <w:rsid w:val="005B676D"/>
    <w:rPr>
      <w:rFonts w:cs="Times New Roman" w:eastAsia="Times New Roman"/>
      <w:szCs w:val="24"/>
      <w:lang w:eastAsia="hr-HR"/>
    </w:rPr>
  </w:style>
  <w:style w:styleId="Bezproreda" w:type="paragraph">
    <w:name w:val="No Spacing"/>
    <w:uiPriority w:val="1"/>
    <w:qFormat/>
    <w:rsid w:val="005B676D"/>
    <w:rPr>
      <w:rFonts w:cs="Times New Roman"/>
      <w:szCs w:val="24"/>
    </w:rPr>
  </w:style>
  <w:style w:styleId="Tekstbalonia" w:type="paragraph">
    <w:name w:val="Balloon Text"/>
    <w:basedOn w:val="Normal"/>
    <w:link w:val="TekstbaloniaChar"/>
    <w:uiPriority w:val="99"/>
    <w:semiHidden/>
    <w:unhideWhenUsed/>
    <w:rsid w:val="005B676D"/>
    <w:rPr>
      <w:rFonts w:ascii="Tahoma" w:cs="Tahoma" w:hAnsi="Tahoma"/>
      <w:sz w:val="16"/>
      <w:szCs w:val="16"/>
    </w:rPr>
  </w:style>
  <w:style w:customStyle="1" w:styleId="TekstbaloniaChar" w:type="character">
    <w:name w:val="Tekst balončića Char"/>
    <w:basedOn w:val="Zadanifontodlomka"/>
    <w:link w:val="Tekstbalonia"/>
    <w:uiPriority w:val="99"/>
    <w:semiHidden/>
    <w:rsid w:val="005B676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E2845"/>
    <w:rPr>
      <w:color w:val="808080"/>
      <w:bdr w:color="auto" w:space="0" w:sz="0" w:val="none"/>
      <w:shd w:color="auto" w:fill="auto" w:val="clear"/>
    </w:rPr>
  </w:style>
  <w:style w:customStyle="1" w:styleId="eSPISCCParagraphDefaultFont" w:type="character">
    <w:name w:val="eSPIS_CC_Paragraph Default Font"/>
    <w:basedOn w:val="Zadanifontodlomka"/>
    <w:rsid w:val="002E284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E2845"/>
    <w:rPr>
      <w:b/>
      <w:bdr w:color="auto" w:space="0" w:sz="0" w:val="none"/>
      <w:shd w:color="auto" w:fill="FFFFCC" w:val="clear"/>
      <w:lang w:val="hr-HR"/>
    </w:rPr>
  </w:style>
  <w:style w:customStyle="1" w:styleId="PozadinaSvijetloCrvena" w:type="character">
    <w:name w:val="Pozadina_SvijetloCrvena"/>
    <w:basedOn w:val="eSPISCCParagraphDefaultFont"/>
    <w:rsid w:val="002E284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E284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785164">
      <w:bodyDiv w:val="true"/>
      <w:marLeft w:val="0"/>
      <w:marRight w:val="0"/>
      <w:marTop w:val="0"/>
      <w:marBottom w:val="0"/>
      <w:divBdr>
        <w:top w:space="0" w:sz="0" w:color="auto" w:val="none"/>
        <w:left w:space="0" w:sz="0" w:color="auto" w:val="none"/>
        <w:bottom w:space="0" w:sz="0" w:color="auto" w:val="none"/>
        <w:right w:space="0" w:sz="0" w:color="auto" w:val="none"/>
      </w:divBdr>
    </w:div>
    <w:div w:id="1094009344">
      <w:bodyDiv w:val="true"/>
      <w:marLeft w:val="0"/>
      <w:marRight w:val="0"/>
      <w:marTop w:val="0"/>
      <w:marBottom w:val="0"/>
      <w:divBdr>
        <w:top w:space="0" w:sz="0" w:color="auto" w:val="none"/>
        <w:left w:space="0" w:sz="0" w:color="auto" w:val="none"/>
        <w:bottom w:space="0" w:sz="0" w:color="auto" w:val="none"/>
        <w:right w:space="0" w:sz="0" w:color="auto" w:val="none"/>
      </w:divBdr>
    </w:div>
    <w:div w:id="1320311063">
      <w:bodyDiv w:val="true"/>
      <w:marLeft w:val="0"/>
      <w:marRight w:val="0"/>
      <w:marTop w:val="0"/>
      <w:marBottom w:val="0"/>
      <w:divBdr>
        <w:top w:space="0" w:sz="0" w:color="auto" w:val="none"/>
        <w:left w:space="0" w:sz="0" w:color="auto" w:val="none"/>
        <w:bottom w:space="0" w:sz="0" w:color="auto" w:val="none"/>
        <w:right w:space="0" w:sz="0" w:color="auto" w:val="none"/>
      </w:divBdr>
    </w:div>
    <w:div w:id="1484811571">
      <w:bodyDiv w:val="true"/>
      <w:marLeft w:val="0"/>
      <w:marRight w:val="0"/>
      <w:marTop w:val="0"/>
      <w:marBottom w:val="0"/>
      <w:divBdr>
        <w:top w:space="0" w:sz="0" w:color="auto" w:val="none"/>
        <w:left w:space="0" w:sz="0" w:color="auto" w:val="none"/>
        <w:bottom w:space="0" w:sz="0" w:color="auto" w:val="none"/>
        <w:right w:space="0" w:sz="0" w:color="auto" w:val="none"/>
      </w:divBdr>
    </w:div>
    <w:div w:id="1570731019">
      <w:bodyDiv w:val="true"/>
      <w:marLeft w:val="0"/>
      <w:marRight w:val="0"/>
      <w:marTop w:val="0"/>
      <w:marBottom w:val="0"/>
      <w:divBdr>
        <w:top w:space="0" w:sz="0" w:color="auto" w:val="none"/>
        <w:left w:space="0" w:sz="0" w:color="auto" w:val="none"/>
        <w:bottom w:space="0" w:sz="0" w:color="auto" w:val="none"/>
        <w:right w:space="0" w:sz="0" w:color="auto" w:val="none"/>
      </w:divBdr>
    </w:div>
    <w:div w:id="1879665688">
      <w:bodyDiv w:val="true"/>
      <w:marLeft w:val="0"/>
      <w:marRight w:val="0"/>
      <w:marTop w:val="0"/>
      <w:marBottom w:val="0"/>
      <w:divBdr>
        <w:top w:space="0" w:sz="0" w:color="auto" w:val="none"/>
        <w:left w:space="0" w:sz="0" w:color="auto" w:val="none"/>
        <w:bottom w:space="0" w:sz="0" w:color="auto" w:val="none"/>
        <w:right w:space="0" w:sz="0" w:color="auto" w:val="none"/>
      </w:divBdr>
    </w:div>
    <w:div w:id="20511497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14. prosinca 2017.</izvorni_sadrzaj>
    <derivirana_varijabla naziv="DomainObject.Predmet.DatumArhiviranja_1">14. prosinca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2012.</izvorni_sadrzaj>
    <derivirana_varijabla naziv="DomainObject.Predmet.DatumOsnivanja_1">1.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studenog 2017.</izvorni_sadrzaj>
    <derivirana_varijabla naziv="DomainObject.Predmet.DatumRjesavanja_1">7. studenog 2017.</derivirana_varijabla>
  </DomainObject.Predmet.DatumRjesavanja>
  <DomainObject.Predmet.DatumRokaCuvanja>
    <izvorni_sadrzaj>24. studenog 2067.</izvorni_sadrzaj>
    <derivirana_varijabla naziv="DomainObject.Predmet.DatumRokaCuvanja_1">24. studenog 2067.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14. prosinca 2017.</izvorni_sadrzaj>
    <derivirana_varijabla naziv="DomainObject.Predmet.DatumZatvaranja_1">14. prosinca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hr.ibm.icms.common.model.sluzbeneosobe.Referada@2dfb2dfb[id=126, dbStatus=null, naziv=Referada 1, oznaka=null, sudac=null] &lt;-hr.ibm.icms.common.model.sluzbeneosobe.Referada@2dfb2dfb[status dodjele: =false]</izvorni_sadrzaj>
    <derivirana_varijabla naziv="DomainObject.Predmet.MjestoCuvanja_1">hr.ibm.icms.common.model.sluzbeneosobe.Referada@2dfb2dfb[id=126, dbStatus=null, naziv=Referada 1, oznaka=null, sudac=null] &lt;-hr.ibm.icms.common.model.sluzbeneosobe.Referada@2dfb2dfb[status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St-194/2012</izvorni_sadrzaj>
    <derivirana_varijabla naziv="DomainObject.Predmet.OznakaBroj_1">St-194/2012</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ANĐELIĆ PROJEKT d.o.o. za građenje</izvorni_sadrzaj>
    <derivirana_varijabla naziv="DomainObject.Predmet.ProtustrankaFormated_1">  ANĐELIĆ PROJEKT d.o.o. za građenje</derivirana_varijabla>
  </DomainObject.Predmet.ProtustrankaFormated>
  <DomainObject.Predmet.ProtustrankaFormatedOIB>
    <izvorni_sadrzaj>  ANĐELIĆ PROJEKT d.o.o. za građenje, OIB 62208923573</izvorni_sadrzaj>
    <derivirana_varijabla naziv="DomainObject.Predmet.ProtustrankaFormatedOIB_1">  ANĐELIĆ PROJEKT d.o.o. za građenje, OIB 62208923573</derivirana_varijabla>
  </DomainObject.Predmet.ProtustrankaFormatedOIB>
  <DomainObject.Predmet.ProtustrankaFormatedWithAdress>
    <izvorni_sadrzaj> ANĐELIĆ PROJEKT d.o.o. za građenje, Put Plokita 57, Split</izvorni_sadrzaj>
    <derivirana_varijabla naziv="DomainObject.Predmet.ProtustrankaFormatedWithAdress_1"> ANĐELIĆ PROJEKT d.o.o. za građenje, Put Plokita 57, Split</derivirana_varijabla>
  </DomainObject.Predmet.ProtustrankaFormatedWithAdress>
  <DomainObject.Predmet.ProtustrankaFormatedWithAdressOIB>
    <izvorni_sadrzaj> ANĐELIĆ PROJEKT d.o.o. za građenje, OIB 62208923573, Put Plokita 57, Split</izvorni_sadrzaj>
    <derivirana_varijabla naziv="DomainObject.Predmet.ProtustrankaFormatedWithAdressOIB_1"> ANĐELIĆ PROJEKT d.o.o. za građenje, OIB 62208923573, Put Plokita 57, Split</derivirana_varijabla>
  </DomainObject.Predmet.ProtustrankaFormatedWithAdressOIB>
  <DomainObject.Predmet.ProtustrankaWithAdress>
    <izvorni_sadrzaj>ANĐELIĆ PROJEKT d.o.o. za građenje Put Plokita 57, Split</izvorni_sadrzaj>
    <derivirana_varijabla naziv="DomainObject.Predmet.ProtustrankaWithAdress_1">ANĐELIĆ PROJEKT d.o.o. za građenje Put Plokita 57, Split</derivirana_varijabla>
  </DomainObject.Predmet.ProtustrankaWithAdress>
  <DomainObject.Predmet.ProtustrankaWithAdressOIB>
    <izvorni_sadrzaj>ANĐELIĆ PROJEKT d.o.o. za građenje, OIB 62208923573, Put Plokita 57, Split</izvorni_sadrzaj>
    <derivirana_varijabla naziv="DomainObject.Predmet.ProtustrankaWithAdressOIB_1">ANĐELIĆ PROJEKT d.o.o. za građenje, OIB 62208923573, Put Plokita 57, Split</derivirana_varijabla>
  </DomainObject.Predmet.ProtustrankaWithAdressOIB>
  <DomainObject.Predmet.ProtustrankaNazivFormated>
    <izvorni_sadrzaj>ANĐELIĆ PROJEKT d.o.o. za građenje</izvorni_sadrzaj>
    <derivirana_varijabla naziv="DomainObject.Predmet.ProtustrankaNazivFormated_1">ANĐELIĆ PROJEKT d.o.o. za građenje</derivirana_varijabla>
  </DomainObject.Predmet.ProtustrankaNazivFormated>
  <DomainObject.Predmet.ProtustrankaNazivFormatedOIB>
    <izvorni_sadrzaj>ANĐELIĆ PROJEKT d.o.o. za građenje, OIB 62208923573</izvorni_sadrzaj>
    <derivirana_varijabla naziv="DomainObject.Predmet.ProtustrankaNazivFormatedOIB_1">ANĐELIĆ PROJEKT d.o.o. za građenje, OIB 62208923573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Stipe Anđelić; RH, Ministarstvo financija zastupanog po punomoćniku Županijsko državno odvjetništvo u Splitu; GRAD SPLIT</izvorni_sadrzaj>
    <derivirana_varijabla naziv="DomainObject.Predmet.StrankaFormated_1">  Stipe Anđelić; RH, Ministarstvo financija zastupanog po punomoćniku Županijsko državno odvjetništvo u Splitu; GRAD SPLIT</derivirana_varijabla>
  </DomainObject.Predmet.StrankaFormated>
  <DomainObject.Predmet.StrankaFormatedOIB>
    <izvorni_sadrzaj>  Stipe Anđelić, OIB 56502608148; RH, Ministarstvo financija, OIB 18683136487 zastupanog po punomoćniku Županijsko državno odvjetništvo u Splitu; GRAD SPLIT, OIB 78755598868</izvorni_sadrzaj>
    <derivirana_varijabla naziv="DomainObject.Predmet.StrankaFormatedOIB_1">  Stipe Anđelić, OIB 56502608148; RH, Ministarstvo financija, OIB 18683136487 zastupanog po punomoćniku Županijsko državno odvjetništvo u Splitu; GRAD SPLIT, OIB 78755598868</derivirana_varijabla>
  </DomainObject.Predmet.StrankaFormatedOIB>
  <DomainObject.Predmet.StrankaFormatedWithAdress>
    <izvorni_sadrzaj> Stipe Anđelić, Ruđera Boškovića 27, Split; RH, Ministarstvo financija, Katančićeva 5, 10000 Zagreb zastupanog po punomoćniku Županijsko državno odvjetništvo u Splitu; GRAD SPLIT, Branimirova obala 17, 21000 Split</izvorni_sadrzaj>
    <derivirana_varijabla naziv="DomainObject.Predmet.StrankaFormatedWithAdress_1"> Stipe Anđelić, Ruđera Boškovića 27, Split; RH, Ministarstvo financija, Katančićeva 5, 10000 Zagreb zastupanog po punomoćniku Županijsko državno odvjetništvo u Splitu; GRAD SPLIT, Branimirova obala 17, 21000 Split</derivirana_varijabla>
  </DomainObject.Predmet.StrankaFormatedWithAdress>
  <DomainObject.Predmet.StrankaFormatedWithAdressOIB>
    <izvorni_sadrzaj> Stipe Anđelić, OIB 56502608148, Ruđera Boškovića 27, Split; RH, Ministarstvo financija, OIB 18683136487, Katančićeva 5, 10000 Zagreb zastupanog po punomoćniku Županijsko državno odvjetništvo u Splitu; GRAD SPLIT, OIB 78755598868, Branimirova obala 17, 21000 Split</izvorni_sadrzaj>
    <derivirana_varijabla naziv="DomainObject.Predmet.StrankaFormatedWithAdressOIB_1"> Stipe Anđelić, OIB 56502608148, Ruđera Boškovića 27, Split; RH, Ministarstvo financija, OIB 18683136487, Katančićeva 5, 10000 Zagreb zastupanog po punomoćniku Županijsko državno odvjetništvo u Splitu; GRAD SPLIT, OIB 78755598868, Branimirova obala 17, 21000 Split</derivirana_varijabla>
  </DomainObject.Predmet.StrankaFormatedWithAdressOIB>
  <DomainObject.Predmet.StrankaWithAdress>
    <izvorni_sadrzaj>Stipe Anđelić Ruđera Boškovića 27,Split,RH, Ministarstvo financija Katančićeva 5,10000 Zagreb,GRAD SPLIT Branimirova obala 17,21000 Split</izvorni_sadrzaj>
    <derivirana_varijabla naziv="DomainObject.Predmet.StrankaWithAdress_1">Stipe Anđelić Ruđera Boškovića 27,Split,RH, Ministarstvo financija Katančićeva 5,10000 Zagreb,GRAD SPLIT Branimirova obala 17,21000 Split</derivirana_varijabla>
  </DomainObject.Predmet.StrankaWithAdress>
  <DomainObject.Predmet.StrankaWithAdressOIB>
    <izvorni_sadrzaj>Stipe Anđelić, OIB 56502608148, Ruđera Boškovića 27,Split,RH, Ministarstvo financija, OIB 18683136487, Katančićeva 5,10000 Zagreb,GRAD SPLIT, OIB 78755598868, Branimirova obala 17,21000 Split</izvorni_sadrzaj>
    <derivirana_varijabla naziv="DomainObject.Predmet.StrankaWithAdressOIB_1">Stipe Anđelić, OIB 56502608148, Ruđera Boškovića 27,Split,RH, Ministarstvo financija, OIB 18683136487, Katančićeva 5,10000 Zagreb,GRAD SPLIT, OIB 78755598868, Branimirova obala 17,21000 Split</derivirana_varijabla>
  </DomainObject.Predmet.StrankaWithAdressOIB>
  <DomainObject.Predmet.StrankaNazivFormated>
    <izvorni_sadrzaj>Stipe Anđelić,RH, Ministarstvo financija,GRAD SPLIT</izvorni_sadrzaj>
    <derivirana_varijabla naziv="DomainObject.Predmet.StrankaNazivFormated_1">Stipe Anđelić,RH, Ministarstvo financija,GRAD SPLIT</derivirana_varijabla>
  </DomainObject.Predmet.StrankaNazivFormated>
  <DomainObject.Predmet.StrankaNazivFormatedOIB>
    <izvorni_sadrzaj>Stipe Anđelić, OIB 56502608148,RH, Ministarstvo financija, OIB 18683136487,GRAD SPLIT, OIB 78755598868</izvorni_sadrzaj>
    <derivirana_varijabla naziv="DomainObject.Predmet.StrankaNazivFormatedOIB_1">Stipe Anđelić, OIB 56502608148,RH, Ministarstvo financija, OIB 18683136487,GRAD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Stipe Anđelić</item>
      <item>RH, Ministarstvo financija zastupanog po punomoćniku Županijsko državno odvjetništvo u Splitu</item>
      <item>GRAD SPLIT</item>
    </izvorni_sadrzaj>
    <derivirana_varijabla naziv="DomainObject.Predmet.StrankaListFormated_1">
      <item>Stipe Anđelić</item>
      <item>RH, Ministarstvo financija zastupanog po punomoćniku Županijsko državno odvjetništvo u Splitu</item>
      <item>GRAD SPLIT</item>
    </derivirana_varijabla>
  </DomainObject.Predmet.StrankaListFormated>
  <DomainObject.Predmet.StrankaListFormatedOIB>
    <izvorni_sadrzaj>
      <item>Stipe Anđelić, OIB 56502608148</item>
      <item>RH, Ministarstvo financija, OIB 18683136487 zastupanog po punomoćniku Županijsko državno odvjetništvo u Splitu</item>
      <item>GRAD SPLIT, OIB 78755598868</item>
    </izvorni_sadrzaj>
    <derivirana_varijabla naziv="DomainObject.Predmet.StrankaListFormatedOIB_1">
      <item>Stipe Anđelić, OIB 56502608148</item>
      <item>RH, Ministarstvo financija, OIB 18683136487 zastupanog po punomoćniku Županijsko državno odvjetništvo u Splitu</item>
      <item>GRAD SPLIT, OIB 78755598868</item>
    </derivirana_varijabla>
  </DomainObject.Predmet.StrankaListFormatedOIB>
  <DomainObject.Predmet.StrankaListFormatedWithAdress>
    <izvorni_sadrzaj>
      <item>Stipe Anđelić, Ruđera Boškovića 27, Split</item>
      <item>RH, Ministarstvo financija, Katančićeva 5, 10000 Zagreb zastupanog po punomoćniku Županijsko državno odvjetništvo u Splitu</item>
      <item>GRAD SPLIT, Branimirova obala 17, 21000 Split</item>
    </izvorni_sadrzaj>
    <derivirana_varijabla naziv="DomainObject.Predmet.StrankaListFormatedWithAdress_1">
      <item>Stipe Anđelić, Ruđera Boškovića 27, Split</item>
      <item>RH, Ministarstvo financija, Katančićeva 5, 10000 Zagreb zastupanog po punomoćniku Županijsko državno odvjetništvo u Splitu</item>
      <item>GRAD SPLIT, Branimirova obala 17, 21000 Split</item>
    </derivirana_varijabla>
  </DomainObject.Predmet.StrankaListFormatedWithAdress>
  <DomainObject.Predmet.StrankaListFormatedWithAdressOIB>
    <izvorni_sadrzaj>
      <item>Stipe Anđelić, OIB 56502608148, Ruđera Boškovića 27, Split</item>
      <item>RH, Ministarstvo financija, OIB 18683136487, Katančićeva 5, 10000 Zagreb zastupanog po punomoćniku Županijsko državno odvjetništvo u Splitu</item>
      <item>GRAD SPLIT, OIB 78755598868, Branimirova obala 17, 21000 Split</item>
    </izvorni_sadrzaj>
    <derivirana_varijabla naziv="DomainObject.Predmet.StrankaListFormatedWithAdressOIB_1">
      <item>Stipe Anđelić, OIB 56502608148, Ruđera Boškovića 27, Split</item>
      <item>RH, Ministarstvo financija, OIB 18683136487, Katančićeva 5, 10000 Zagreb zastupanog po punomoćniku Županijsko državno odvjetništvo u Splitu</item>
      <item>GRAD SPLIT, OIB 78755598868, Branimirova obala 17, 21000 Split</item>
    </derivirana_varijabla>
  </DomainObject.Predmet.StrankaListFormatedWithAdressOIB>
  <DomainObject.Predmet.StrankaListNazivFormated>
    <izvorni_sadrzaj>
      <item>Stipe Anđelić</item>
      <item>RH, Ministarstvo financija</item>
      <item>GRAD SPLIT</item>
    </izvorni_sadrzaj>
    <derivirana_varijabla naziv="DomainObject.Predmet.StrankaListNazivFormated_1">
      <item>Stipe Anđelić</item>
      <item>RH, Ministarstvo financija</item>
      <item>GRAD SPLIT</item>
    </derivirana_varijabla>
  </DomainObject.Predmet.StrankaListNazivFormated>
  <DomainObject.Predmet.StrankaListNazivFormatedOIB>
    <izvorni_sadrzaj>
      <item>Stipe Anđelić, OIB 56502608148</item>
      <item>RH, Ministarstvo financija, OIB 18683136487</item>
      <item>GRAD SPLIT, OIB 78755598868</item>
    </izvorni_sadrzaj>
    <derivirana_varijabla naziv="DomainObject.Predmet.StrankaListNazivFormatedOIB_1">
      <item>Stipe Anđelić, OIB 56502608148</item>
      <item>RH, Ministarstvo financija, OIB 18683136487</item>
      <item>GRAD SPLIT, OIB 78755598868</item>
    </derivirana_varijabla>
  </DomainObject.Predmet.StrankaListNazivFormatedOIB>
  <DomainObject.Predmet.ProtuStrankaListFormated>
    <izvorni_sadrzaj>
      <item>ANĐELIĆ PROJEKT d.o.o. za građenje</item>
    </izvorni_sadrzaj>
    <derivirana_varijabla naziv="DomainObject.Predmet.ProtuStrankaListFormated_1">
      <item>ANĐELIĆ PROJEKT d.o.o. za građenje</item>
    </derivirana_varijabla>
  </DomainObject.Predmet.ProtuStrankaListFormated>
  <DomainObject.Predmet.ProtuStrankaListFormatedOIB>
    <izvorni_sadrzaj>
      <item>ANĐELIĆ PROJEKT d.o.o. za građenje, OIB 62208923573</item>
    </izvorni_sadrzaj>
    <derivirana_varijabla naziv="DomainObject.Predmet.ProtuStrankaListFormatedOIB_1">
      <item>ANĐELIĆ PROJEKT d.o.o. za građenje, OIB 62208923573</item>
    </derivirana_varijabla>
  </DomainObject.Predmet.ProtuStrankaListFormatedOIB>
  <DomainObject.Predmet.ProtuStrankaListFormatedWithAdress>
    <izvorni_sadrzaj>
      <item>ANĐELIĆ PROJEKT d.o.o. za građenje, Put Plokita 57, Split</item>
    </izvorni_sadrzaj>
    <derivirana_varijabla naziv="DomainObject.Predmet.ProtuStrankaListFormatedWithAdress_1">
      <item>ANĐELIĆ PROJEKT d.o.o. za građenje, Put Plokita 57, Split</item>
    </derivirana_varijabla>
  </DomainObject.Predmet.ProtuStrankaListFormatedWithAdress>
  <DomainObject.Predmet.ProtuStrankaListFormatedWithAdressOIB>
    <izvorni_sadrzaj>
      <item>ANĐELIĆ PROJEKT d.o.o. za građenje, OIB 62208923573, Put Plokita 57, Split</item>
    </izvorni_sadrzaj>
    <derivirana_varijabla naziv="DomainObject.Predmet.ProtuStrankaListFormatedWithAdressOIB_1">
      <item>ANĐELIĆ PROJEKT d.o.o. za građenje, OIB 62208923573, Put Plokita 57, Split</item>
    </derivirana_varijabla>
  </DomainObject.Predmet.ProtuStrankaListFormatedWithAdressOIB>
  <DomainObject.Predmet.ProtuStrankaListNazivFormated>
    <izvorni_sadrzaj>
      <item>ANĐELIĆ PROJEKT d.o.o. za građenje</item>
    </izvorni_sadrzaj>
    <derivirana_varijabla naziv="DomainObject.Predmet.ProtuStrankaListNazivFormated_1">
      <item>ANĐELIĆ PROJEKT d.o.o. za građenje</item>
    </derivirana_varijabla>
  </DomainObject.Predmet.ProtuStrankaListNazivFormated>
  <DomainObject.Predmet.ProtuStrankaListNazivFormatedOIB>
    <izvorni_sadrzaj>
      <item>ANĐELIĆ PROJEKT d.o.o. za građenje, OIB 62208923573</item>
    </izvorni_sadrzaj>
    <derivirana_varijabla naziv="DomainObject.Predmet.ProtuStrankaListNazivFormatedOIB_1">
      <item>ANĐELIĆ PROJEKT d.o.o. za građenje, OIB 62208923573</item>
    </derivirana_varijabla>
  </DomainObject.Predmet.ProtuStrankaListNazivFormatedOIB>
  <DomainObject.Predmet.OstaliListFormated>
    <izvorni_sadrzaj>
      <item>Mira Hajdić</item>
      <item>Županijsko državno odvjetništvo u Splitu punomoćnik sudionika u postupku RH, Ministarstvo financija</item>
    </izvorni_sadrzaj>
    <derivirana_varijabla naziv="DomainObject.Predmet.OstaliListFormated_1">
      <item>Mira Hajdić</item>
      <item>Županijsko državno odvjetništvo u Splitu punomoćnik sudionika u postupku RH, Ministarstvo financija</item>
    </derivirana_varijabla>
  </DomainObject.Predmet.OstaliListFormated>
  <DomainObject.Predmet.OstaliListFormatedOIB>
    <izvorni_sadrzaj>
      <item>Mira Hajdić, OIB 33624188331</item>
      <item>Županijsko državno odvjetništvo u Splitu punomoćnik sudionika u postupku RH, Ministarstvo financija</item>
    </izvorni_sadrzaj>
    <derivirana_varijabla naziv="DomainObject.Predmet.OstaliListFormatedOIB_1">
      <item>Mira Hajdić, OIB 33624188331</item>
      <item>Županijsko državno odvjetništvo u Splitu punomoćnik sudionika u postupku RH, Ministarstvo financija</item>
    </derivirana_varijabla>
  </DomainObject.Predmet.OstaliListFormatedOIB>
  <DomainObject.Predmet.OstaliListFormatedWithAdress>
    <izvorni_sadrzaj>
      <item>Mira Hajdić, Smiljanićeva 2, 21000 Split</item>
      <item>Županijsko državno odvjetništvo u Splitu, Gundulićeva 29a, 21000 Split punomoćnik sudionika u postupku RH, Ministarstvo financija</item>
    </izvorni_sadrzaj>
    <derivirana_varijabla naziv="DomainObject.Predmet.OstaliListFormatedWithAdress_1">
      <item>Mira Hajdić, Smiljanićeva 2, 21000 Split</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 punomoćnik sudionika u postupku RH, Ministarstvo financija</item>
    </izvorni_sadrzaj>
    <derivirana_varijabla naziv="DomainObject.Predmet.OstaliListFormatedWithAdressOIB_1">
      <item>Mira Hajdić, OIB 33624188331, Smiljanićeva 2, 21000 Split</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Mira Hajdić</item>
      <item>Županijsko državno odvjetništvo u Splitu</item>
    </izvorni_sadrzaj>
    <derivirana_varijabla naziv="DomainObject.Predmet.OstaliListNazivFormated_1">
      <item>Mira Hajdić</item>
      <item>Županijsko državno odvjetništvo u Splitu</item>
    </derivirana_varijabla>
  </DomainObject.Predmet.OstaliListNazivFormated>
  <DomainObject.Predmet.OstaliListNazivFormatedOIB>
    <izvorni_sadrzaj>
      <item>Mira Hajdić, OIB 33624188331</item>
      <item>Županijsko državno odvjetništvo u Splitu</item>
    </izvorni_sadrzaj>
    <derivirana_varijabla naziv="DomainObject.Predmet.OstaliListNazivFormatedOIB_1">
      <item>Mira Hajdić, OIB 33624188331</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Stipe Anđelić i dr.</izvorni_sadrzaj>
    <derivirana_varijabla naziv="DomainObject.Predmet.StrankaIDrugi_1">Stipe Anđelić i dr.</derivirana_varijabla>
  </DomainObject.Predmet.StrankaIDrugi>
  <DomainObject.Predmet.ProtustrankaIDrugi>
    <izvorni_sadrzaj>ANĐELIĆ PROJEKT d.o.o. za građenje</izvorni_sadrzaj>
    <derivirana_varijabla naziv="DomainObject.Predmet.ProtustrankaIDrugi_1">ANĐELIĆ PROJEKT d.o.o. za građenje</derivirana_varijabla>
  </DomainObject.Predmet.ProtustrankaIDrugi>
  <DomainObject.Predmet.StrankaIDrugiAdressOIB>
    <izvorni_sadrzaj>Stipe Anđelić, OIB 56502608148, Ruđera Boškovića 27, Split i dr.</izvorni_sadrzaj>
    <derivirana_varijabla naziv="DomainObject.Predmet.StrankaIDrugiAdressOIB_1">Stipe Anđelić, OIB 56502608148, Ruđera Boškovića 27, Split i dr.</derivirana_varijabla>
  </DomainObject.Predmet.StrankaIDrugiAdressOIB>
  <DomainObject.Predmet.ProtustrankaIDrugiAdressOIB>
    <izvorni_sadrzaj>ANĐELIĆ PROJEKT d.o.o. za građenje, OIB 62208923573, Put Plokita 57, Split</izvorni_sadrzaj>
    <derivirana_varijabla naziv="DomainObject.Predmet.ProtustrankaIDrugiAdressOIB_1">ANĐELIĆ PROJEKT d.o.o. za građenje, OIB 62208923573, Put Plokita 57,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studenog 2017.</izvorni_sadrzaj>
    <derivirana_varijabla naziv="DomainObject.Predmet.OdlukaRjesenje.DatumDonosenjaOdluke_1">7. studenog 2017.</derivirana_varijabla>
  </DomainObject.Predmet.OdlukaRjesenje.DatumDonosenjaOdluke>
  <DomainObject.Predmet.OdlukaRjesenje.DatumPravomocnosti>
    <izvorni_sadrzaj>24. studenog 2017.</izvorni_sadrzaj>
    <derivirana_varijabla naziv="DomainObject.Predmet.OdlukaRjesenje.DatumPravomocnosti_1">24. studenog 2017.</derivirana_varijabla>
  </DomainObject.Predmet.OdlukaRjesenje.DatumPravomocnosti>
  <DomainObject.Predmet.OdlukaRjesenje.Oznaka>
    <izvorni_sadrzaj>St-194/2012-92</izvorni_sadrzaj>
    <derivirana_varijabla naziv="DomainObject.Predmet.OdlukaRjesenje.Oznaka_1">St-194/2012-92</derivirana_varijabla>
  </DomainObject.Predmet.OdlukaRjesenje.Oznaka>
  <DomainObject.Predmet.SudioniciListNaziv>
    <izvorni_sadrzaj>
      <item>Stipe Anđelić</item>
      <item>ANĐELIĆ PROJEKT d.o.o. za građenje</item>
      <item>Mira Hajdić</item>
      <item>RH, Ministarstvo financija</item>
      <item>Županijsko državno odvjetništvo u Splitu</item>
      <item>GRAD SPLIT</item>
    </izvorni_sadrzaj>
    <derivirana_varijabla naziv="DomainObject.Predmet.SudioniciListNaziv_1">
      <item>Stipe Anđelić</item>
      <item>ANĐELIĆ PROJEKT d.o.o. za građenje</item>
      <item>Mira Hajdić</item>
      <item>RH, Ministarstvo financija</item>
      <item>Županijsko državno odvjetništvo u Splitu</item>
      <item>GRAD SPLIT</item>
    </derivirana_varijabla>
  </DomainObject.Predmet.SudioniciListNaziv>
  <DomainObject.Predmet.SudioniciListAdressOIB>
    <izvorni_sadrzaj>
      <item>Stipe Anđelić, OIB 56502608148, Ruđera Boškovića 27,Split</item>
      <item>ANĐELIĆ PROJEKT d.o.o. za građenje, OIB 62208923573, Put Plokita 57,Split</item>
      <item>Mira Hajdić, OIB 33624188331, Smiljanićeva 2,21000 Split</item>
      <item>RH, Ministarstvo financija, OIB 18683136487, Katančićeva 5,10000 Zagreb</item>
      <item>Županijsko državno odvjetništvo u Splitu, Gundulićeva 29a,21000 Split</item>
      <item>GRAD SPLIT, OIB 78755598868, Branimirova obala 17,21000 Split</item>
    </izvorni_sadrzaj>
    <derivirana_varijabla naziv="DomainObject.Predmet.SudioniciListAdressOIB_1">
      <item>Stipe Anđelić, OIB 56502608148, Ruđera Boškovića 27,Split</item>
      <item>ANĐELIĆ PROJEKT d.o.o. za građenje, OIB 62208923573, Put Plokita 57,Split</item>
      <item>Mira Hajdić, OIB 33624188331, Smiljanićeva 2,21000 Split</item>
      <item>RH, Ministarstvo financija, OIB 18683136487, Katančićeva 5,10000 Zagreb</item>
      <item>Županijsko državno odvjetništvo u Splitu, Gundulićeva 29a,21000 Split</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56502608148</item>
      <item>, OIB 62208923573</item>
      <item>, OIB 33624188331</item>
      <item>, OIB 18683136487</item>
      <item>, OIB null</item>
      <item>, OIB 78755598868</item>
    </izvorni_sadrzaj>
    <derivirana_varijabla naziv="DomainObject.Predmet.SudioniciListNazivOIB_1">
      <item>, OIB 56502608148</item>
      <item>, OIB 62208923573</item>
      <item>, OIB 33624188331</item>
      <item>, OIB 18683136487</item>
      <item>, OIB null</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753702-717D-4E3A-9D94-63BB28F05F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424</properties:Words>
  <properties:Characters>2296</properties:Characters>
  <properties:Lines>77</properties:Lines>
  <properties:Paragraphs>24</properties:Paragraphs>
  <properties:TotalTime>10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2836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2018-07-04T05:45:00Z</dcterms:created>
  <dc:creator>Marija Elez</dc:creator>
  <cp:lastModifiedBy>Marija Elez</cp:lastModifiedBy>
  <cp:lastPrinted>2018-07-04T05:54:00Z</cp:lastPrinted>
  <dcterms:modified xmlns:xsi="http://www.w3.org/2001/XMLSchema-instance" xsi:type="dcterms:W3CDTF">2018-07-04T05:56:00Z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(St-194-12 upis st. mase.docx)</vt:lpwstr>
  </prop:property>
  <prop:property name="CC_coloring" pid="4" fmtid="{D5CDD505-2E9C-101B-9397-08002B2CF9AE}">
    <vt:bool>false</vt:bool>
  </prop:property>
  <prop:property name="BrojStranica" pid="5" fmtid="{D5CDD505-2E9C-101B-9397-08002B2CF9AE}">
    <vt:i4>2</vt:i4>
  </prop:property>
</prop:Properties>
</file>